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10E" w:rsidRPr="0049110E" w:rsidRDefault="0049110E" w:rsidP="0049110E">
      <w:pPr>
        <w:spacing w:after="0" w:line="240" w:lineRule="auto"/>
        <w:rPr>
          <w:rFonts w:ascii="Times New Roman" w:eastAsia="Times New Roman" w:hAnsi="Times New Roman" w:cs="Times New Roman"/>
          <w:sz w:val="24"/>
          <w:szCs w:val="24"/>
          <w:lang w:eastAsia="tr-TR"/>
        </w:rPr>
      </w:pPr>
      <w:r w:rsidRPr="0049110E">
        <w:rPr>
          <w:rFonts w:ascii="Arial" w:eastAsia="Times New Roman" w:hAnsi="Arial" w:cs="Arial"/>
          <w:color w:val="1C283D"/>
          <w:sz w:val="15"/>
          <w:szCs w:val="15"/>
          <w:shd w:val="clear" w:color="auto" w:fill="FFFFFF"/>
          <w:lang w:eastAsia="tr-TR"/>
        </w:rPr>
        <w:t>Resmi Gazete Tarihi: 31.12.2004 Resmi Gazete Sayısı: 25687</w:t>
      </w:r>
      <w:r w:rsidRPr="0049110E">
        <w:rPr>
          <w:rFonts w:ascii="Arial" w:eastAsia="Times New Roman" w:hAnsi="Arial" w:cs="Arial"/>
          <w:color w:val="1C283D"/>
          <w:sz w:val="15"/>
          <w:szCs w:val="15"/>
          <w:lang w:eastAsia="tr-TR"/>
        </w:rPr>
        <w:br/>
      </w:r>
    </w:p>
    <w:p w:rsidR="0049110E" w:rsidRPr="0049110E" w:rsidRDefault="0049110E" w:rsidP="0049110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SU KİRLİLİĞİ KONTROLÜ YÖNETMELİĞİ</w:t>
      </w:r>
    </w:p>
    <w:p w:rsidR="0049110E" w:rsidRPr="0049110E" w:rsidRDefault="0049110E" w:rsidP="0049110E">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w:t>
      </w:r>
    </w:p>
    <w:p w:rsidR="0049110E" w:rsidRPr="0049110E" w:rsidRDefault="0049110E" w:rsidP="0049110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BİRİNCİ BÖLÜM</w:t>
      </w:r>
    </w:p>
    <w:p w:rsidR="0049110E" w:rsidRPr="0049110E" w:rsidRDefault="0049110E" w:rsidP="0049110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Amaç, Kapsam, Hukuki Dayanak ve Tanımlar</w:t>
      </w:r>
    </w:p>
    <w:p w:rsidR="0049110E" w:rsidRPr="0049110E" w:rsidRDefault="0049110E" w:rsidP="0049110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Amaç ve Kapsam</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Madde 1 -</w:t>
      </w:r>
      <w:r w:rsidRPr="0049110E">
        <w:rPr>
          <w:rFonts w:ascii="Calibri" w:eastAsia="Times New Roman" w:hAnsi="Calibri" w:cs="Times New Roman"/>
          <w:color w:val="1C283D"/>
          <w:lang w:eastAsia="tr-TR"/>
        </w:rPr>
        <w:t> Bu Yönetmeliğin amacı, Ülkenin yeraltı ve yerüstü su kaynakları potansiyelinin korunması ve en iyi bir biçimde kullanımının sağlanması için, su kirlenmesinin önlenmesini sürdürülebilir kalkınma hedefleriyle uyumlu bir şekilde gerçekleştirmek üzere gerekli olan hukuki ve teknik esasları  belirlemektir.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Bu Yönetmelik su ortamlarının kalite sınıflandırmaları ve kullanım amaçlarını, su kalitesinin korunmasına ilişkin planlama  esasları ve yasaklarını, </w:t>
      </w:r>
      <w:proofErr w:type="spellStart"/>
      <w:r w:rsidRPr="0049110E">
        <w:rPr>
          <w:rFonts w:ascii="Calibri" w:eastAsia="Times New Roman" w:hAnsi="Calibri" w:cs="Times New Roman"/>
          <w:color w:val="1C283D"/>
          <w:lang w:eastAsia="tr-TR"/>
        </w:rPr>
        <w:t>atıksuların</w:t>
      </w:r>
      <w:proofErr w:type="spellEnd"/>
      <w:r w:rsidRPr="0049110E">
        <w:rPr>
          <w:rFonts w:ascii="Calibri" w:eastAsia="Times New Roman" w:hAnsi="Calibri" w:cs="Times New Roman"/>
          <w:color w:val="1C283D"/>
          <w:lang w:eastAsia="tr-TR"/>
        </w:rPr>
        <w:t xml:space="preserve"> boşaltım ilkelerini ve boşaltım izni esaslarını,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altyapı tesisleri ile ilgili esasları ve su kirliliğinin önlenmesi amacıyla yapılacak  izleme ve denetleme usul ve esaslarını kapsar.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Hukuki Dayanak</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Madde 2 - (</w:t>
      </w:r>
      <w:proofErr w:type="gramStart"/>
      <w:r w:rsidRPr="0049110E">
        <w:rPr>
          <w:rFonts w:ascii="Calibri" w:eastAsia="Times New Roman" w:hAnsi="Calibri" w:cs="Times New Roman"/>
          <w:b/>
          <w:bCs/>
          <w:color w:val="1C283D"/>
          <w:lang w:eastAsia="tr-TR"/>
        </w:rPr>
        <w:t>Değişik:RG</w:t>
      </w:r>
      <w:proofErr w:type="gramEnd"/>
      <w:r w:rsidRPr="0049110E">
        <w:rPr>
          <w:rFonts w:ascii="Calibri" w:eastAsia="Times New Roman" w:hAnsi="Calibri" w:cs="Times New Roman"/>
          <w:b/>
          <w:bCs/>
          <w:color w:val="1C283D"/>
          <w:lang w:eastAsia="tr-TR"/>
        </w:rPr>
        <w:t>-13/2/2008-26786)</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Bu Yönetmelik, </w:t>
      </w:r>
      <w:proofErr w:type="gramStart"/>
      <w:r w:rsidRPr="0049110E">
        <w:rPr>
          <w:rFonts w:ascii="Calibri" w:eastAsia="Times New Roman" w:hAnsi="Calibri" w:cs="Times New Roman"/>
          <w:color w:val="1C283D"/>
          <w:lang w:eastAsia="tr-TR"/>
        </w:rPr>
        <w:t>9/8/1983</w:t>
      </w:r>
      <w:proofErr w:type="gramEnd"/>
      <w:r w:rsidRPr="0049110E">
        <w:rPr>
          <w:rFonts w:ascii="Calibri" w:eastAsia="Times New Roman" w:hAnsi="Calibri" w:cs="Times New Roman"/>
          <w:color w:val="1C283D"/>
          <w:lang w:eastAsia="tr-TR"/>
        </w:rPr>
        <w:t xml:space="preserve"> tarihli ve 2872 sayılı Çevre Kanununun 8, 9, 11, 12, 15 ve 20 </w:t>
      </w:r>
      <w:proofErr w:type="spellStart"/>
      <w:r w:rsidRPr="0049110E">
        <w:rPr>
          <w:rFonts w:ascii="Calibri" w:eastAsia="Times New Roman" w:hAnsi="Calibri" w:cs="Times New Roman"/>
          <w:color w:val="1C283D"/>
          <w:lang w:eastAsia="tr-TR"/>
        </w:rPr>
        <w:t>nci</w:t>
      </w:r>
      <w:proofErr w:type="spellEnd"/>
      <w:r w:rsidRPr="0049110E">
        <w:rPr>
          <w:rFonts w:ascii="Calibri" w:eastAsia="Times New Roman" w:hAnsi="Calibri" w:cs="Times New Roman"/>
          <w:color w:val="1C283D"/>
          <w:lang w:eastAsia="tr-TR"/>
        </w:rPr>
        <w:t xml:space="preserve"> maddeleri ile 1/5/2003 tarihli ve 4856 sayılı Çevre ve Orman Bakanlığı Teşkilat ve Görevleri Hakkında Kanunun 9 uncu maddesi hükmüne dayanılarak hazırlanmıştır.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Tanımlar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Madde 3 -</w:t>
      </w:r>
      <w:r w:rsidRPr="0049110E">
        <w:rPr>
          <w:rFonts w:ascii="Calibri" w:eastAsia="Times New Roman" w:hAnsi="Calibri" w:cs="Times New Roman"/>
          <w:color w:val="1C283D"/>
          <w:lang w:eastAsia="tr-TR"/>
        </w:rPr>
        <w:t> Bu Yönetmelikte geçen; </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Bakanlık: Çevre ve Orman Bakanlığını,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Değişik:RG</w:t>
      </w:r>
      <w:proofErr w:type="gramEnd"/>
      <w:r w:rsidRPr="0049110E">
        <w:rPr>
          <w:rFonts w:ascii="Calibri" w:eastAsia="Times New Roman" w:hAnsi="Calibri" w:cs="Times New Roman"/>
          <w:b/>
          <w:bCs/>
          <w:color w:val="1C283D"/>
          <w:lang w:eastAsia="tr-TR"/>
        </w:rPr>
        <w:t>-13/2/2008-26786)</w:t>
      </w:r>
      <w:r w:rsidRPr="0049110E">
        <w:rPr>
          <w:rFonts w:ascii="Calibri" w:eastAsia="Times New Roman" w:hAnsi="Calibri" w:cs="Times New Roman"/>
          <w:color w:val="1C283D"/>
          <w:lang w:eastAsia="tr-TR"/>
        </w:rPr>
        <w:t xml:space="preserve">Alıcı ortam: </w:t>
      </w:r>
      <w:proofErr w:type="spellStart"/>
      <w:r w:rsidRPr="0049110E">
        <w:rPr>
          <w:rFonts w:ascii="Calibri" w:eastAsia="Times New Roman" w:hAnsi="Calibri" w:cs="Times New Roman"/>
          <w:color w:val="1C283D"/>
          <w:lang w:eastAsia="tr-TR"/>
        </w:rPr>
        <w:t>Atıksuların</w:t>
      </w:r>
      <w:proofErr w:type="spellEnd"/>
      <w:r w:rsidRPr="0049110E">
        <w:rPr>
          <w:rFonts w:ascii="Calibri" w:eastAsia="Times New Roman" w:hAnsi="Calibri" w:cs="Times New Roman"/>
          <w:color w:val="1C283D"/>
          <w:lang w:eastAsia="tr-TR"/>
        </w:rPr>
        <w:t xml:space="preserve"> deşarj edildiği veya dolaylı olarak karıştığı göl, akarsu, kıyı ve deniz suları ile yeraltı suları gibi yakın veya uzak çevreyi,</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Atık: Her türlü üretim ve tüketim faaliyetleri sonunda, fiziksel, kimyasal ve bakteriyolojik özellikleriyle karıştıkları alıcı ortamların doğal bileşim ve özelliklerinin değişmesine yol açarak dolaylı veya doğrudan zararlara yol açabilen ve ortamın kullanım potansiyelini etkileyen katı, sıvı veya gaz halindeki maddelerle atık enerjiyi,</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Evsel, endüstriyel, tarımsal ve diğer kullanımlar sonucunda kirlenmiş veya özellikleri kısmen veya tamamen değişmiş sular ile maden ocakları ve cevher hazırlama tesislerinden kaynaklanan sular ve yapılaşmış kaplamalı ve kaplamasız şehir bölgelerinden cadde, otopark ve benzeri alanlardan yağışların yüzey veya </w:t>
      </w:r>
      <w:proofErr w:type="spellStart"/>
      <w:r w:rsidRPr="0049110E">
        <w:rPr>
          <w:rFonts w:ascii="Calibri" w:eastAsia="Times New Roman" w:hAnsi="Calibri" w:cs="Times New Roman"/>
          <w:color w:val="1C283D"/>
          <w:lang w:eastAsia="tr-TR"/>
        </w:rPr>
        <w:t>yüzeyaltı</w:t>
      </w:r>
      <w:proofErr w:type="spellEnd"/>
      <w:r w:rsidRPr="0049110E">
        <w:rPr>
          <w:rFonts w:ascii="Calibri" w:eastAsia="Times New Roman" w:hAnsi="Calibri" w:cs="Times New Roman"/>
          <w:color w:val="1C283D"/>
          <w:lang w:eastAsia="tr-TR"/>
        </w:rPr>
        <w:t xml:space="preserve"> akışa dönüşmesi sonucunda gelen suları, </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altyapı tesisleri: Evsel ve/veya endüstriyel </w:t>
      </w:r>
      <w:proofErr w:type="spellStart"/>
      <w:r w:rsidRPr="0049110E">
        <w:rPr>
          <w:rFonts w:ascii="Calibri" w:eastAsia="Times New Roman" w:hAnsi="Calibri" w:cs="Times New Roman"/>
          <w:color w:val="1C283D"/>
          <w:lang w:eastAsia="tr-TR"/>
        </w:rPr>
        <w:t>atıksuları</w:t>
      </w:r>
      <w:proofErr w:type="spellEnd"/>
      <w:r w:rsidRPr="0049110E">
        <w:rPr>
          <w:rFonts w:ascii="Calibri" w:eastAsia="Times New Roman" w:hAnsi="Calibri" w:cs="Times New Roman"/>
          <w:color w:val="1C283D"/>
          <w:lang w:eastAsia="tr-TR"/>
        </w:rPr>
        <w:t xml:space="preserve"> toplayan kanalizasyon sistemi ile </w:t>
      </w:r>
      <w:proofErr w:type="spellStart"/>
      <w:r w:rsidRPr="0049110E">
        <w:rPr>
          <w:rFonts w:ascii="Calibri" w:eastAsia="Times New Roman" w:hAnsi="Calibri" w:cs="Times New Roman"/>
          <w:color w:val="1C283D"/>
          <w:lang w:eastAsia="tr-TR"/>
        </w:rPr>
        <w:t>atıksuların</w:t>
      </w:r>
      <w:proofErr w:type="spellEnd"/>
      <w:r w:rsidRPr="0049110E">
        <w:rPr>
          <w:rFonts w:ascii="Calibri" w:eastAsia="Times New Roman" w:hAnsi="Calibri" w:cs="Times New Roman"/>
          <w:color w:val="1C283D"/>
          <w:lang w:eastAsia="tr-TR"/>
        </w:rPr>
        <w:t xml:space="preserve"> arıtıldığı ve arıtılmış </w:t>
      </w:r>
      <w:proofErr w:type="spellStart"/>
      <w:r w:rsidRPr="0049110E">
        <w:rPr>
          <w:rFonts w:ascii="Calibri" w:eastAsia="Times New Roman" w:hAnsi="Calibri" w:cs="Times New Roman"/>
          <w:color w:val="1C283D"/>
          <w:lang w:eastAsia="tr-TR"/>
        </w:rPr>
        <w:t>atıksuların</w:t>
      </w:r>
      <w:proofErr w:type="spellEnd"/>
      <w:r w:rsidRPr="0049110E">
        <w:rPr>
          <w:rFonts w:ascii="Calibri" w:eastAsia="Times New Roman" w:hAnsi="Calibri" w:cs="Times New Roman"/>
          <w:color w:val="1C283D"/>
          <w:lang w:eastAsia="tr-TR"/>
        </w:rPr>
        <w:t xml:space="preserve"> nihai </w:t>
      </w:r>
      <w:proofErr w:type="spellStart"/>
      <w:r w:rsidRPr="0049110E">
        <w:rPr>
          <w:rFonts w:ascii="Calibri" w:eastAsia="Times New Roman" w:hAnsi="Calibri" w:cs="Times New Roman"/>
          <w:color w:val="1C283D"/>
          <w:lang w:eastAsia="tr-TR"/>
        </w:rPr>
        <w:t>bertarafının</w:t>
      </w:r>
      <w:proofErr w:type="spellEnd"/>
      <w:r w:rsidRPr="0049110E">
        <w:rPr>
          <w:rFonts w:ascii="Calibri" w:eastAsia="Times New Roman" w:hAnsi="Calibri" w:cs="Times New Roman"/>
          <w:color w:val="1C283D"/>
          <w:lang w:eastAsia="tr-TR"/>
        </w:rPr>
        <w:t xml:space="preserve"> sağlandığı sistem ve tesislerin tamamını,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spellStart"/>
      <w:proofErr w:type="gram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altyapı tesisleri yönetimi: Mahallin en büyük mülki amirinin bilgi, denetim ve gözetimi altında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altyapı tesislerinin inşası, bakımı ve işletilmesinden sorumlu olan, büyük şehirlerde büyükşehir belediyeleri su ve kanalizasyon idarelerini; belediye ve mücavir alan sınırları içinde belediyeleri, organize sanayi bölgelerinde organize sanayi bölgesi yönetimini, küçük sanayi sitelerinde kooperatif başkanlıklarını; serbest ve/veya endüstri bölgelerinde bölge müdürlüklerini; kültür ve turizm koruma ve gelişme bölgelerinde, turizm merkezlerinde Kültür ve Turizm Bakanlığını veya yetkili kıldığı birimleri, mevcut yerleşim alanlarından kopuk olarak münferit yapılmış tatil köyü, tatil sitesi, turizm tesis alanlarında site yönetimlerini veya tesis işletmecilerini,</w:t>
      </w:r>
      <w:proofErr w:type="gramEnd"/>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arıtımı: Suların çeşitli kullanımlar sonucunda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haline dönüşerek yitirdikleri fiziksel, kimyasal ve bakteriyolojik özelliklerinin bir kısmını veya tamamını tekrar kazandırabilmek ve/veya boşaldıkları alıcı ortamın doğal fiziksel, kimyasal, bakteriyolojik ve </w:t>
      </w:r>
      <w:proofErr w:type="gramStart"/>
      <w:r w:rsidRPr="0049110E">
        <w:rPr>
          <w:rFonts w:ascii="Calibri" w:eastAsia="Times New Roman" w:hAnsi="Calibri" w:cs="Times New Roman"/>
          <w:color w:val="1C283D"/>
          <w:lang w:eastAsia="tr-TR"/>
        </w:rPr>
        <w:t>ekolojik</w:t>
      </w:r>
      <w:proofErr w:type="gramEnd"/>
      <w:r w:rsidRPr="0049110E">
        <w:rPr>
          <w:rFonts w:ascii="Calibri" w:eastAsia="Times New Roman" w:hAnsi="Calibri" w:cs="Times New Roman"/>
          <w:color w:val="1C283D"/>
          <w:lang w:eastAsia="tr-TR"/>
        </w:rPr>
        <w:t xml:space="preserve"> özelliklerini değiştirmeyecek hale getirebilmek için uygulanan fiziksel, kimyasal ve biyolojik arıtma işlemlerinin birini veya birkaçını, </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kaynakları: Faaliyet ve üretimleri nedeniyle </w:t>
      </w:r>
      <w:proofErr w:type="spellStart"/>
      <w:r w:rsidRPr="0049110E">
        <w:rPr>
          <w:rFonts w:ascii="Calibri" w:eastAsia="Times New Roman" w:hAnsi="Calibri" w:cs="Times New Roman"/>
          <w:color w:val="1C283D"/>
          <w:lang w:eastAsia="tr-TR"/>
        </w:rPr>
        <w:t>atıksuların</w:t>
      </w:r>
      <w:proofErr w:type="spellEnd"/>
      <w:r w:rsidRPr="0049110E">
        <w:rPr>
          <w:rFonts w:ascii="Calibri" w:eastAsia="Times New Roman" w:hAnsi="Calibri" w:cs="Times New Roman"/>
          <w:color w:val="1C283D"/>
          <w:lang w:eastAsia="tr-TR"/>
        </w:rPr>
        <w:t xml:space="preserve"> oluşumuna </w:t>
      </w:r>
      <w:proofErr w:type="spellStart"/>
      <w:r w:rsidRPr="0049110E">
        <w:rPr>
          <w:rFonts w:ascii="Calibri" w:eastAsia="Times New Roman" w:hAnsi="Calibri" w:cs="Times New Roman"/>
          <w:color w:val="1C283D"/>
          <w:lang w:eastAsia="tr-TR"/>
        </w:rPr>
        <w:t>yolaçan</w:t>
      </w:r>
      <w:proofErr w:type="spellEnd"/>
      <w:r w:rsidRPr="0049110E">
        <w:rPr>
          <w:rFonts w:ascii="Calibri" w:eastAsia="Times New Roman" w:hAnsi="Calibri" w:cs="Times New Roman"/>
          <w:color w:val="1C283D"/>
          <w:lang w:eastAsia="tr-TR"/>
        </w:rPr>
        <w:t xml:space="preserve"> konutlar, ticari binalar, endüstri kuruluşları, maden ocakları, cevher yıkama ve zenginleştirme tesisleri, kentsel bölgeler, tarımsal alanlar, sanayi bölgeleri, tamirhaneler, atölyeler, hastaneler ve benzeri kurum, kuruluş ve işletmeler ve alanlardır. Bunlardan;</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49110E">
        <w:rPr>
          <w:rFonts w:ascii="Calibri" w:eastAsia="Times New Roman" w:hAnsi="Calibri" w:cs="Times New Roman"/>
          <w:color w:val="1C283D"/>
          <w:lang w:eastAsia="tr-TR"/>
        </w:rPr>
        <w:lastRenderedPageBreak/>
        <w:t xml:space="preserve">a) Her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havzasında,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debisi veya herhangi bir kirlilik parametresi itibariyle (kg/gün) veya başka uygun bir birim cinsinden ifade edilen kirletici yükü o havzada kanalizasyon sisteminin taşıdığı toplam debi ve kirletici yükünün % 1 inden fazla olan veya endüstriyel </w:t>
      </w:r>
      <w:proofErr w:type="spellStart"/>
      <w:r w:rsidRPr="0049110E">
        <w:rPr>
          <w:rFonts w:ascii="Calibri" w:eastAsia="Times New Roman" w:hAnsi="Calibri" w:cs="Times New Roman"/>
          <w:color w:val="1C283D"/>
          <w:lang w:eastAsia="tr-TR"/>
        </w:rPr>
        <w:t>atıksularda</w:t>
      </w:r>
      <w:proofErr w:type="spellEnd"/>
      <w:r w:rsidRPr="0049110E">
        <w:rPr>
          <w:rFonts w:ascii="Calibri" w:eastAsia="Times New Roman" w:hAnsi="Calibri" w:cs="Times New Roman"/>
          <w:color w:val="1C283D"/>
          <w:lang w:eastAsia="tr-TR"/>
        </w:rPr>
        <w:t xml:space="preserve"> günlük debisi 50 m3 den daha fazla olan veya tehlikeli ve zararlı atıklar içeren endüstriyel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kaynakları önemli kirletici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kaynaklarını,</w:t>
      </w:r>
      <w:proofErr w:type="gramEnd"/>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b)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debisi 50 m3/gün den daha düşük olan ve içerdiği herhangi bir kirlilik parametresinin türü ve miktarı itibariyle önemli kirletici kaynak özelliğini taşımayan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kaynakları ise küçük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kaynaklarını,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toplama havzası: </w:t>
      </w:r>
      <w:proofErr w:type="spellStart"/>
      <w:r w:rsidRPr="0049110E">
        <w:rPr>
          <w:rFonts w:ascii="Calibri" w:eastAsia="Times New Roman" w:hAnsi="Calibri" w:cs="Times New Roman"/>
          <w:color w:val="1C283D"/>
          <w:lang w:eastAsia="tr-TR"/>
        </w:rPr>
        <w:t>Atıksuların</w:t>
      </w:r>
      <w:proofErr w:type="spellEnd"/>
      <w:r w:rsidRPr="0049110E">
        <w:rPr>
          <w:rFonts w:ascii="Calibri" w:eastAsia="Times New Roman" w:hAnsi="Calibri" w:cs="Times New Roman"/>
          <w:color w:val="1C283D"/>
          <w:lang w:eastAsia="tr-TR"/>
        </w:rPr>
        <w:t xml:space="preserve"> alıcı ortamlara verilmeden önce, ilgili mühendislik çalışmalarında belirlenen sınırlar </w:t>
      </w:r>
      <w:proofErr w:type="gramStart"/>
      <w:r w:rsidRPr="0049110E">
        <w:rPr>
          <w:rFonts w:ascii="Calibri" w:eastAsia="Times New Roman" w:hAnsi="Calibri" w:cs="Times New Roman"/>
          <w:color w:val="1C283D"/>
          <w:lang w:eastAsia="tr-TR"/>
        </w:rPr>
        <w:t>dahilinde</w:t>
      </w:r>
      <w:proofErr w:type="gramEnd"/>
      <w:r w:rsidRPr="0049110E">
        <w:rPr>
          <w:rFonts w:ascii="Calibri" w:eastAsia="Times New Roman" w:hAnsi="Calibri" w:cs="Times New Roman"/>
          <w:color w:val="1C283D"/>
          <w:lang w:eastAsia="tr-TR"/>
        </w:rPr>
        <w:t xml:space="preserve"> toplandıkları alanların toplamını,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Bağlantı kanalı: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kaynağının </w:t>
      </w:r>
      <w:proofErr w:type="spellStart"/>
      <w:r w:rsidRPr="0049110E">
        <w:rPr>
          <w:rFonts w:ascii="Calibri" w:eastAsia="Times New Roman" w:hAnsi="Calibri" w:cs="Times New Roman"/>
          <w:color w:val="1C283D"/>
          <w:lang w:eastAsia="tr-TR"/>
        </w:rPr>
        <w:t>atıksularını</w:t>
      </w:r>
      <w:proofErr w:type="spellEnd"/>
      <w:r w:rsidRPr="0049110E">
        <w:rPr>
          <w:rFonts w:ascii="Calibri" w:eastAsia="Times New Roman" w:hAnsi="Calibri" w:cs="Times New Roman"/>
          <w:color w:val="1C283D"/>
          <w:lang w:eastAsia="tr-TR"/>
        </w:rPr>
        <w:t xml:space="preserve"> kanalizasyon sistemine ileten, parsel bacası ile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kanalı arasında yer alan, mülk sahibine ait kanalı, </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Balık </w:t>
      </w:r>
      <w:proofErr w:type="spellStart"/>
      <w:r w:rsidRPr="0049110E">
        <w:rPr>
          <w:rFonts w:ascii="Calibri" w:eastAsia="Times New Roman" w:hAnsi="Calibri" w:cs="Times New Roman"/>
          <w:color w:val="1C283D"/>
          <w:lang w:eastAsia="tr-TR"/>
        </w:rPr>
        <w:t>biyodeneyi</w:t>
      </w:r>
      <w:proofErr w:type="spellEnd"/>
      <w:r w:rsidRPr="0049110E">
        <w:rPr>
          <w:rFonts w:ascii="Calibri" w:eastAsia="Times New Roman" w:hAnsi="Calibri" w:cs="Times New Roman"/>
          <w:color w:val="1C283D"/>
          <w:lang w:eastAsia="tr-TR"/>
        </w:rPr>
        <w:t xml:space="preserve">: </w:t>
      </w:r>
      <w:proofErr w:type="spellStart"/>
      <w:r w:rsidRPr="0049110E">
        <w:rPr>
          <w:rFonts w:ascii="Calibri" w:eastAsia="Times New Roman" w:hAnsi="Calibri" w:cs="Times New Roman"/>
          <w:color w:val="1C283D"/>
          <w:lang w:eastAsia="tr-TR"/>
        </w:rPr>
        <w:t>Atıksuların</w:t>
      </w:r>
      <w:proofErr w:type="spellEnd"/>
      <w:r w:rsidRPr="0049110E">
        <w:rPr>
          <w:rFonts w:ascii="Calibri" w:eastAsia="Times New Roman" w:hAnsi="Calibri" w:cs="Times New Roman"/>
          <w:color w:val="1C283D"/>
          <w:lang w:eastAsia="tr-TR"/>
        </w:rPr>
        <w:t xml:space="preserve"> </w:t>
      </w:r>
      <w:proofErr w:type="gramStart"/>
      <w:r w:rsidRPr="0049110E">
        <w:rPr>
          <w:rFonts w:ascii="Calibri" w:eastAsia="Times New Roman" w:hAnsi="Calibri" w:cs="Times New Roman"/>
          <w:color w:val="1C283D"/>
          <w:lang w:eastAsia="tr-TR"/>
        </w:rPr>
        <w:t>indikatör</w:t>
      </w:r>
      <w:proofErr w:type="gramEnd"/>
      <w:r w:rsidRPr="0049110E">
        <w:rPr>
          <w:rFonts w:ascii="Calibri" w:eastAsia="Times New Roman" w:hAnsi="Calibri" w:cs="Times New Roman"/>
          <w:color w:val="1C283D"/>
          <w:lang w:eastAsia="tr-TR"/>
        </w:rPr>
        <w:t xml:space="preserve"> organizma olarak kullanılan türden balıklar üzerindeki zehirlilik etkisini saptamaya yarayan, </w:t>
      </w:r>
      <w:proofErr w:type="spellStart"/>
      <w:r w:rsidRPr="0049110E">
        <w:rPr>
          <w:rFonts w:ascii="Calibri" w:eastAsia="Times New Roman" w:hAnsi="Calibri" w:cs="Times New Roman"/>
          <w:color w:val="1C283D"/>
          <w:lang w:eastAsia="tr-TR"/>
        </w:rPr>
        <w:t>atıksuların</w:t>
      </w:r>
      <w:proofErr w:type="spellEnd"/>
      <w:r w:rsidRPr="0049110E">
        <w:rPr>
          <w:rFonts w:ascii="Calibri" w:eastAsia="Times New Roman" w:hAnsi="Calibri" w:cs="Times New Roman"/>
          <w:color w:val="1C283D"/>
          <w:lang w:eastAsia="tr-TR"/>
        </w:rPr>
        <w:t xml:space="preserve"> değişik seyreltilerinde 48 saat, 72 saat, 96 saat gibi belirli süreler sonunda balıkların sağ kalma yüzdelerinin belirlenerek; zehirliliğin, seyrelti oranları ile ilişkili olarak ifade edilmesini sağlayan standart bir deneyi,</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Debi: Bir akım kesitinden birim zamanda geçen suyun hacmini,</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Deşarj: Arıtılmış olsun olmasın, </w:t>
      </w:r>
      <w:proofErr w:type="spellStart"/>
      <w:r w:rsidRPr="0049110E">
        <w:rPr>
          <w:rFonts w:ascii="Calibri" w:eastAsia="Times New Roman" w:hAnsi="Calibri" w:cs="Times New Roman"/>
          <w:color w:val="1C283D"/>
          <w:lang w:eastAsia="tr-TR"/>
        </w:rPr>
        <w:t>atıksuların</w:t>
      </w:r>
      <w:proofErr w:type="spellEnd"/>
      <w:r w:rsidRPr="0049110E">
        <w:rPr>
          <w:rFonts w:ascii="Calibri" w:eastAsia="Times New Roman" w:hAnsi="Calibri" w:cs="Times New Roman"/>
          <w:color w:val="1C283D"/>
          <w:lang w:eastAsia="tr-TR"/>
        </w:rPr>
        <w:t xml:space="preserve"> doğrudan veya dolaylı olarak alıcı ortama (sulamadan dönen drenaj sularının kıyıdan veya uygun mühendislik yapıları kullanılarak toprağa sızdırılması hariç) veya sistemli bir şekilde yeraltına boşaltılmasını,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Derin deniz deşarjı: Yeterli arıtma kapasitesine sahip olduğu mühendislik çalışmaları ile tespit edilen alıcı ortamlarda denizin seyreltme ve doğal arıtma süreçlerinden faydalanmak amacıyla atık suların sahillerden belirli uzaklıklarda deniz dibine boru ve </w:t>
      </w:r>
      <w:proofErr w:type="spellStart"/>
      <w:r w:rsidRPr="0049110E">
        <w:rPr>
          <w:rFonts w:ascii="Calibri" w:eastAsia="Times New Roman" w:hAnsi="Calibri" w:cs="Times New Roman"/>
          <w:color w:val="1C283D"/>
          <w:lang w:eastAsia="tr-TR"/>
        </w:rPr>
        <w:t>difüzörlerle</w:t>
      </w:r>
      <w:proofErr w:type="spellEnd"/>
      <w:r w:rsidRPr="0049110E">
        <w:rPr>
          <w:rFonts w:ascii="Calibri" w:eastAsia="Times New Roman" w:hAnsi="Calibri" w:cs="Times New Roman"/>
          <w:color w:val="1C283D"/>
          <w:lang w:eastAsia="tr-TR"/>
        </w:rPr>
        <w:t xml:space="preserve"> deşarj edilmesini, </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spellStart"/>
      <w:r w:rsidRPr="0049110E">
        <w:rPr>
          <w:rFonts w:ascii="Calibri" w:eastAsia="Times New Roman" w:hAnsi="Calibri" w:cs="Times New Roman"/>
          <w:color w:val="1C283D"/>
          <w:lang w:eastAsia="tr-TR"/>
        </w:rPr>
        <w:t>Difüzör</w:t>
      </w:r>
      <w:proofErr w:type="spellEnd"/>
      <w:r w:rsidRPr="0049110E">
        <w:rPr>
          <w:rFonts w:ascii="Calibri" w:eastAsia="Times New Roman" w:hAnsi="Calibri" w:cs="Times New Roman"/>
          <w:color w:val="1C283D"/>
          <w:lang w:eastAsia="tr-TR"/>
        </w:rPr>
        <w:t xml:space="preserve">: Derin deniz deşarjlarında, alıcı ortamlara verilen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bulutunun seyreltile-bilmesi amacıyla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borusunun ucuna eklenen ve çoklu bir jet akımı sağlayarak birinci seyrelme (S1) değerinin öngörülen 40-100 veya daha büyük değerler almasını ve </w:t>
      </w:r>
      <w:proofErr w:type="spellStart"/>
      <w:r w:rsidRPr="0049110E">
        <w:rPr>
          <w:rFonts w:ascii="Calibri" w:eastAsia="Times New Roman" w:hAnsi="Calibri" w:cs="Times New Roman"/>
          <w:color w:val="1C283D"/>
          <w:lang w:eastAsia="tr-TR"/>
        </w:rPr>
        <w:t>atıksuların</w:t>
      </w:r>
      <w:proofErr w:type="spellEnd"/>
      <w:r w:rsidRPr="0049110E">
        <w:rPr>
          <w:rFonts w:ascii="Calibri" w:eastAsia="Times New Roman" w:hAnsi="Calibri" w:cs="Times New Roman"/>
          <w:color w:val="1C283D"/>
          <w:lang w:eastAsia="tr-TR"/>
        </w:rPr>
        <w:t xml:space="preserve"> alıcı ortama çıkışı sırasındaki akım özelliklerini </w:t>
      </w:r>
      <w:proofErr w:type="spellStart"/>
      <w:r w:rsidRPr="0049110E">
        <w:rPr>
          <w:rFonts w:ascii="Calibri" w:eastAsia="Times New Roman" w:hAnsi="Calibri" w:cs="Times New Roman"/>
          <w:color w:val="1C283D"/>
          <w:lang w:eastAsia="tr-TR"/>
        </w:rPr>
        <w:t>kontrollu</w:t>
      </w:r>
      <w:proofErr w:type="spellEnd"/>
      <w:r w:rsidRPr="0049110E">
        <w:rPr>
          <w:rFonts w:ascii="Calibri" w:eastAsia="Times New Roman" w:hAnsi="Calibri" w:cs="Times New Roman"/>
          <w:color w:val="1C283D"/>
          <w:lang w:eastAsia="tr-TR"/>
        </w:rPr>
        <w:t xml:space="preserve"> bir biçimde sağlayan özel bir donanımı,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Ekonomik uygulanabilirliği ispatlanmış ileri arıtma teknolojileri: Sürekli işletilmesinde başarısı tecrübeyle sabit olan, mukayese edilebilir </w:t>
      </w:r>
      <w:proofErr w:type="spellStart"/>
      <w:r w:rsidRPr="0049110E">
        <w:rPr>
          <w:rFonts w:ascii="Calibri" w:eastAsia="Times New Roman" w:hAnsi="Calibri" w:cs="Times New Roman"/>
          <w:color w:val="1C283D"/>
          <w:lang w:eastAsia="tr-TR"/>
        </w:rPr>
        <w:t>metodlar</w:t>
      </w:r>
      <w:proofErr w:type="spellEnd"/>
      <w:r w:rsidRPr="0049110E">
        <w:rPr>
          <w:rFonts w:ascii="Calibri" w:eastAsia="Times New Roman" w:hAnsi="Calibri" w:cs="Times New Roman"/>
          <w:color w:val="1C283D"/>
          <w:lang w:eastAsia="tr-TR"/>
        </w:rPr>
        <w:t xml:space="preserve">,  düzenekler ve işletme şekilleriyle </w:t>
      </w:r>
      <w:proofErr w:type="spellStart"/>
      <w:r w:rsidRPr="0049110E">
        <w:rPr>
          <w:rFonts w:ascii="Calibri" w:eastAsia="Times New Roman" w:hAnsi="Calibri" w:cs="Times New Roman"/>
          <w:color w:val="1C283D"/>
          <w:lang w:eastAsia="tr-TR"/>
        </w:rPr>
        <w:t>kontrolları</w:t>
      </w:r>
      <w:proofErr w:type="spellEnd"/>
      <w:r w:rsidRPr="0049110E">
        <w:rPr>
          <w:rFonts w:ascii="Calibri" w:eastAsia="Times New Roman" w:hAnsi="Calibri" w:cs="Times New Roman"/>
          <w:color w:val="1C283D"/>
          <w:lang w:eastAsia="tr-TR"/>
        </w:rPr>
        <w:t xml:space="preserve"> yapılabilen, alıcı ortamlara ve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altyapı tesislerine deşarj kısıtlarını sağlayıcı tedbirleri pratikleştiren ve kullanışlı hale getiren, ileri ve ülke şartlarında uygulanabilir teknolojik </w:t>
      </w:r>
      <w:proofErr w:type="spellStart"/>
      <w:r w:rsidRPr="0049110E">
        <w:rPr>
          <w:rFonts w:ascii="Calibri" w:eastAsia="Times New Roman" w:hAnsi="Calibri" w:cs="Times New Roman"/>
          <w:color w:val="1C283D"/>
          <w:lang w:eastAsia="tr-TR"/>
        </w:rPr>
        <w:t>metodlar</w:t>
      </w:r>
      <w:proofErr w:type="spellEnd"/>
      <w:r w:rsidRPr="0049110E">
        <w:rPr>
          <w:rFonts w:ascii="Calibri" w:eastAsia="Times New Roman" w:hAnsi="Calibri" w:cs="Times New Roman"/>
          <w:color w:val="1C283D"/>
          <w:lang w:eastAsia="tr-TR"/>
        </w:rPr>
        <w:t xml:space="preserve">, düzenekler, işletme biçimleri ve arıtma </w:t>
      </w:r>
      <w:proofErr w:type="spellStart"/>
      <w:r w:rsidRPr="0049110E">
        <w:rPr>
          <w:rFonts w:ascii="Calibri" w:eastAsia="Times New Roman" w:hAnsi="Calibri" w:cs="Times New Roman"/>
          <w:color w:val="1C283D"/>
          <w:lang w:eastAsia="tr-TR"/>
        </w:rPr>
        <w:t>metodlarını</w:t>
      </w:r>
      <w:proofErr w:type="spellEnd"/>
      <w:r w:rsidRPr="0049110E">
        <w:rPr>
          <w:rFonts w:ascii="Calibri" w:eastAsia="Times New Roman" w:hAnsi="Calibri" w:cs="Times New Roman"/>
          <w:color w:val="1C283D"/>
          <w:lang w:eastAsia="tr-TR"/>
        </w:rPr>
        <w:t>,</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Değişik:RG</w:t>
      </w:r>
      <w:proofErr w:type="gramEnd"/>
      <w:r w:rsidRPr="0049110E">
        <w:rPr>
          <w:rFonts w:ascii="Calibri" w:eastAsia="Times New Roman" w:hAnsi="Calibri" w:cs="Times New Roman"/>
          <w:b/>
          <w:bCs/>
          <w:color w:val="1C283D"/>
          <w:lang w:eastAsia="tr-TR"/>
        </w:rPr>
        <w:t>-13/2/2008-26786) </w:t>
      </w:r>
      <w:r w:rsidRPr="0049110E">
        <w:rPr>
          <w:rFonts w:ascii="Calibri" w:eastAsia="Times New Roman" w:hAnsi="Calibri" w:cs="Times New Roman"/>
          <w:color w:val="1C283D"/>
          <w:lang w:eastAsia="tr-TR"/>
        </w:rPr>
        <w:t xml:space="preserve">Endüstriyel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Herhangi bir ticari veya endüstriyel faaliyetin yürütüldüğü alanlardan, evsel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ve yağmur suyu dışında oluşan </w:t>
      </w:r>
      <w:proofErr w:type="spellStart"/>
      <w:r w:rsidRPr="0049110E">
        <w:rPr>
          <w:rFonts w:ascii="Calibri" w:eastAsia="Times New Roman" w:hAnsi="Calibri" w:cs="Times New Roman"/>
          <w:color w:val="1C283D"/>
          <w:lang w:eastAsia="tr-TR"/>
        </w:rPr>
        <w:t>atıksuları</w:t>
      </w:r>
      <w:proofErr w:type="spellEnd"/>
      <w:r w:rsidRPr="0049110E">
        <w:rPr>
          <w:rFonts w:ascii="Calibri" w:eastAsia="Times New Roman" w:hAnsi="Calibri" w:cs="Times New Roman"/>
          <w:color w:val="1C283D"/>
          <w:lang w:eastAsia="tr-TR"/>
        </w:rPr>
        <w:t>,</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Değişik:RG</w:t>
      </w:r>
      <w:proofErr w:type="gramEnd"/>
      <w:r w:rsidRPr="0049110E">
        <w:rPr>
          <w:rFonts w:ascii="Calibri" w:eastAsia="Times New Roman" w:hAnsi="Calibri" w:cs="Times New Roman"/>
          <w:b/>
          <w:bCs/>
          <w:color w:val="1C283D"/>
          <w:lang w:eastAsia="tr-TR"/>
        </w:rPr>
        <w:t>-13/2/2008-26786) </w:t>
      </w:r>
      <w:r w:rsidRPr="0049110E">
        <w:rPr>
          <w:rFonts w:ascii="Calibri" w:eastAsia="Times New Roman" w:hAnsi="Calibri" w:cs="Times New Roman"/>
          <w:color w:val="1C283D"/>
          <w:lang w:eastAsia="tr-TR"/>
        </w:rPr>
        <w:t xml:space="preserve">Evsel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Yaygın olarak yerleşim bölgelerinden ve çoğunlukla evsel faaliyetler ile insanların günlük yaşam faaliyetlerinin yer aldığı okul, hastane, otel gibi hizmet sektörlerinden kaynaklanan </w:t>
      </w:r>
      <w:proofErr w:type="spellStart"/>
      <w:r w:rsidRPr="0049110E">
        <w:rPr>
          <w:rFonts w:ascii="Calibri" w:eastAsia="Times New Roman" w:hAnsi="Calibri" w:cs="Times New Roman"/>
          <w:color w:val="1C283D"/>
          <w:lang w:eastAsia="tr-TR"/>
        </w:rPr>
        <w:t>atıksuları</w:t>
      </w:r>
      <w:proofErr w:type="spellEnd"/>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spellStart"/>
      <w:r w:rsidRPr="0049110E">
        <w:rPr>
          <w:rFonts w:ascii="Calibri" w:eastAsia="Times New Roman" w:hAnsi="Calibri" w:cs="Times New Roman"/>
          <w:color w:val="1C283D"/>
          <w:lang w:eastAsia="tr-TR"/>
        </w:rPr>
        <w:t>Fekal</w:t>
      </w:r>
      <w:proofErr w:type="spellEnd"/>
      <w:r w:rsidRPr="0049110E">
        <w:rPr>
          <w:rFonts w:ascii="Calibri" w:eastAsia="Times New Roman" w:hAnsi="Calibri" w:cs="Times New Roman"/>
          <w:color w:val="1C283D"/>
          <w:lang w:eastAsia="tr-TR"/>
        </w:rPr>
        <w:t xml:space="preserve"> atıklar: Bir su kütlesinin özellikle bakteriyolojik açıdan kirlenmesine neden olan, insan veya </w:t>
      </w:r>
      <w:proofErr w:type="gramStart"/>
      <w:r w:rsidRPr="0049110E">
        <w:rPr>
          <w:rFonts w:ascii="Calibri" w:eastAsia="Times New Roman" w:hAnsi="Calibri" w:cs="Times New Roman"/>
          <w:color w:val="1C283D"/>
          <w:lang w:eastAsia="tr-TR"/>
        </w:rPr>
        <w:t>sıcak kanlı</w:t>
      </w:r>
      <w:proofErr w:type="gramEnd"/>
      <w:r w:rsidRPr="0049110E">
        <w:rPr>
          <w:rFonts w:ascii="Calibri" w:eastAsia="Times New Roman" w:hAnsi="Calibri" w:cs="Times New Roman"/>
          <w:color w:val="1C283D"/>
          <w:lang w:eastAsia="tr-TR"/>
        </w:rPr>
        <w:t xml:space="preserve"> hayvanların idrar, dışkı ve kalıntılarını,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Haliç: Bir nehir ağzındaki tatlı su ile deniz kıyı suyu arasındaki geçiş bölgesini,</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Havza: Bir akarsu, göl, baraj rezervuarı veya yeraltı suyu haznesi gibi bir su kaynağını besleyen yeraltı ve yüzeysel suların toplandığı bölgenin tamamını,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Havza koruma planları: Su kaynakları potansiyelinin her türlü kullanım amacıyla korunması, en iyi bir biçimde kullanımının sağlanması, kirlenmesinin önlenmesi ve kirlenmiş olan su kaynaklarının su kalitesinin iyileştirilmesi amacıyla yapılan çalışmaların bütününü içeren su kalite koruma planını,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Havza planları: Su kaynaklarından etkin bir biçimde yararlanılabilmesi için bu kaynakların sulama, taşkın kontrolü, nehir ulaşımı,  içme ve kullanma suyu temini, hidroelektrik enerji üretimi, drenaj, akarsu havzası ıslahı ve benzeri amaçlarla yapılan çalışmaların bütününü içeren su kullanım planını,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Değişik:RG</w:t>
      </w:r>
      <w:proofErr w:type="gramEnd"/>
      <w:r w:rsidRPr="0049110E">
        <w:rPr>
          <w:rFonts w:ascii="Calibri" w:eastAsia="Times New Roman" w:hAnsi="Calibri" w:cs="Times New Roman"/>
          <w:b/>
          <w:bCs/>
          <w:color w:val="1C283D"/>
          <w:lang w:eastAsia="tr-TR"/>
        </w:rPr>
        <w:t>-13/2/2008-26786) </w:t>
      </w:r>
      <w:r w:rsidRPr="0049110E">
        <w:rPr>
          <w:rFonts w:ascii="Calibri" w:eastAsia="Times New Roman" w:hAnsi="Calibri" w:cs="Times New Roman"/>
          <w:color w:val="1C283D"/>
          <w:lang w:eastAsia="tr-TR"/>
        </w:rPr>
        <w:t xml:space="preserve">İçme ve kullanma suyu: İnsanların günlük faaliyetlerinde içme, yıkanma, temizlik ve bu gibi ihtiyaçları için kullandıkları, sağlaması gereken özellikleri 17/2/2005 tarihli ve 25730 sayılı Resmî </w:t>
      </w:r>
      <w:proofErr w:type="spellStart"/>
      <w:r w:rsidRPr="0049110E">
        <w:rPr>
          <w:rFonts w:ascii="Calibri" w:eastAsia="Times New Roman" w:hAnsi="Calibri" w:cs="Times New Roman"/>
          <w:color w:val="1C283D"/>
          <w:lang w:eastAsia="tr-TR"/>
        </w:rPr>
        <w:t>Gazete’de</w:t>
      </w:r>
      <w:proofErr w:type="spellEnd"/>
      <w:r w:rsidRPr="0049110E">
        <w:rPr>
          <w:rFonts w:ascii="Calibri" w:eastAsia="Times New Roman" w:hAnsi="Calibri" w:cs="Times New Roman"/>
          <w:color w:val="1C283D"/>
          <w:lang w:eastAsia="tr-TR"/>
        </w:rPr>
        <w:t xml:space="preserve"> yayımlanarak yürürlüğe giren İnsani Tüketim Amaçlı Sular Hakkında </w:t>
      </w:r>
      <w:r w:rsidRPr="0049110E">
        <w:rPr>
          <w:rFonts w:ascii="Calibri" w:eastAsia="Times New Roman" w:hAnsi="Calibri" w:cs="Times New Roman"/>
          <w:color w:val="1C283D"/>
          <w:lang w:eastAsia="tr-TR"/>
        </w:rPr>
        <w:lastRenderedPageBreak/>
        <w:t>Yönetmelik ile belirlenmiş olan, bir toplu su temini sistemi aracılığıyla çok sayıda tüketicinin ortak kullanımına sunulan suları,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İçme ve kullanma suyu rezervuarı: İçme ve kullanma suyu temin edilen doğal gölleri veya bu amaçla oluşturulan baraj rezervuarlarını,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İş </w:t>
      </w:r>
      <w:proofErr w:type="spellStart"/>
      <w:r w:rsidRPr="0049110E">
        <w:rPr>
          <w:rFonts w:ascii="Calibri" w:eastAsia="Times New Roman" w:hAnsi="Calibri" w:cs="Times New Roman"/>
          <w:color w:val="1C283D"/>
          <w:lang w:eastAsia="tr-TR"/>
        </w:rPr>
        <w:t>termin</w:t>
      </w:r>
      <w:proofErr w:type="spellEnd"/>
      <w:r w:rsidRPr="0049110E">
        <w:rPr>
          <w:rFonts w:ascii="Calibri" w:eastAsia="Times New Roman" w:hAnsi="Calibri" w:cs="Times New Roman"/>
          <w:color w:val="1C283D"/>
          <w:lang w:eastAsia="tr-TR"/>
        </w:rPr>
        <w:t xml:space="preserve"> planı: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kaynaklarının yönetmelikte belirtilen alıcı ortam deşarj standartlarını sağlamak için yapmaları gereken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arıtma tesisi ve/veya kanalizasyon gibi altyapı tesislerinin gerçekleştirilmesi sürecinde yer alan  yer seçimi, proje, ihale, inşaat, işletmeye alma gibi  işlerin zamanlamasını gösteren planı,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İdare: Yönetmelikte adı geçen idare,</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49110E">
        <w:rPr>
          <w:rFonts w:ascii="Calibri" w:eastAsia="Times New Roman" w:hAnsi="Calibri" w:cs="Times New Roman"/>
          <w:color w:val="1C283D"/>
          <w:lang w:eastAsia="tr-TR"/>
        </w:rPr>
        <w:t xml:space="preserve">a) 2872 sayılı Çevre Kanununun 12 </w:t>
      </w:r>
      <w:proofErr w:type="spellStart"/>
      <w:r w:rsidRPr="0049110E">
        <w:rPr>
          <w:rFonts w:ascii="Calibri" w:eastAsia="Times New Roman" w:hAnsi="Calibri" w:cs="Times New Roman"/>
          <w:color w:val="1C283D"/>
          <w:lang w:eastAsia="tr-TR"/>
        </w:rPr>
        <w:t>nci</w:t>
      </w:r>
      <w:proofErr w:type="spellEnd"/>
      <w:r w:rsidRPr="0049110E">
        <w:rPr>
          <w:rFonts w:ascii="Calibri" w:eastAsia="Times New Roman" w:hAnsi="Calibri" w:cs="Times New Roman"/>
          <w:color w:val="1C283D"/>
          <w:lang w:eastAsia="tr-TR"/>
        </w:rPr>
        <w:t xml:space="preserve"> maddesi  ve 4856 sayılı Çevre ve Orman Bakanlığı Teşkilat ve Görevleri Hakkında Kanunun 2 </w:t>
      </w:r>
      <w:proofErr w:type="spellStart"/>
      <w:r w:rsidRPr="0049110E">
        <w:rPr>
          <w:rFonts w:ascii="Calibri" w:eastAsia="Times New Roman" w:hAnsi="Calibri" w:cs="Times New Roman"/>
          <w:color w:val="1C283D"/>
          <w:lang w:eastAsia="tr-TR"/>
        </w:rPr>
        <w:t>nci</w:t>
      </w:r>
      <w:proofErr w:type="spellEnd"/>
      <w:r w:rsidRPr="0049110E">
        <w:rPr>
          <w:rFonts w:ascii="Calibri" w:eastAsia="Times New Roman" w:hAnsi="Calibri" w:cs="Times New Roman"/>
          <w:color w:val="1C283D"/>
          <w:lang w:eastAsia="tr-TR"/>
        </w:rPr>
        <w:t xml:space="preserve"> maddesinin (d) ve (j) bentleri uyarınca, atık, artık ve  yakıtların arıtılması, uzaklaştırılması, zararsız hale getirilmesi ve ithali ile ilgili denetimlerde ve çevreye olumsuz etkileri olan her türlü faaliyetin izlenmesi ve denetlenmesinde Çevre ve Orman Bakanlığını,</w:t>
      </w:r>
      <w:proofErr w:type="gramEnd"/>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49110E">
        <w:rPr>
          <w:rFonts w:ascii="Calibri" w:eastAsia="Times New Roman" w:hAnsi="Calibri" w:cs="Times New Roman"/>
          <w:color w:val="1C283D"/>
          <w:lang w:eastAsia="tr-TR"/>
        </w:rPr>
        <w:t>b) Kurum, kuruluş ve işletmelere işletme ve kullanım izni verilmesi ve denetim görevinin ifasında yetkili olmak üzere; 1593 sayılı Umumi Hıfzıssıhha Kanununun 268-275 inci maddelerine göre Sağlık Bakanlığını, 2634 sayılı Turizmi Teşvik Kanununa göre Kültür ve Turizm Bakanlığını, 3143 sayılı Sanayi ve Ticaret Bakanlığının Teşkilat ve Görevleri Hakkında Kanuna göre Sanayi ve Ticaret Bakanlığı ile diğer kurum ve kuruluşları, 5442 sayılı İl İdaresi Kanunu, 5216 sayılı Büyükşehir Belediyesi Kanunu, 1580 sayılı Belediye Kanununun verdiği yetkiler doğrultusunda mülki amirleri, büyükşehir ve şehir belediye başkanlıklarını,</w:t>
      </w:r>
      <w:proofErr w:type="gramEnd"/>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c)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altyapı tesislerinin bulunduğu yörelerde bağlantı izni ile bağlantı kalite kontrol izin belgelerini veren ve kontrol eden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altyapı tesisleri yönetimini,</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d) </w:t>
      </w: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Değişik:RG</w:t>
      </w:r>
      <w:proofErr w:type="gramEnd"/>
      <w:r w:rsidRPr="0049110E">
        <w:rPr>
          <w:rFonts w:ascii="Calibri" w:eastAsia="Times New Roman" w:hAnsi="Calibri" w:cs="Times New Roman"/>
          <w:b/>
          <w:bCs/>
          <w:color w:val="1C283D"/>
          <w:lang w:eastAsia="tr-TR"/>
        </w:rPr>
        <w:t>-30/3/2010-27537) </w:t>
      </w:r>
      <w:r w:rsidRPr="0049110E">
        <w:rPr>
          <w:rFonts w:ascii="Calibri" w:eastAsia="Times New Roman" w:hAnsi="Calibri" w:cs="Times New Roman"/>
          <w:b/>
          <w:bCs/>
          <w:color w:val="1C283D"/>
          <w:vertAlign w:val="superscript"/>
          <w:lang w:eastAsia="tr-TR"/>
        </w:rPr>
        <w:t>(2)</w:t>
      </w:r>
      <w:r w:rsidRPr="0049110E">
        <w:rPr>
          <w:rFonts w:ascii="Calibri" w:eastAsia="Times New Roman" w:hAnsi="Calibri" w:cs="Times New Roman"/>
          <w:color w:val="1C283D"/>
          <w:lang w:eastAsia="tr-TR"/>
        </w:rPr>
        <w:t xml:space="preserve"> 29/4/2009 tarihli ve 27214 sayılı Resmî </w:t>
      </w:r>
      <w:proofErr w:type="spellStart"/>
      <w:r w:rsidRPr="0049110E">
        <w:rPr>
          <w:rFonts w:ascii="Calibri" w:eastAsia="Times New Roman" w:hAnsi="Calibri" w:cs="Times New Roman"/>
          <w:color w:val="1C283D"/>
          <w:lang w:eastAsia="tr-TR"/>
        </w:rPr>
        <w:t>Gazete’de</w:t>
      </w:r>
      <w:proofErr w:type="spellEnd"/>
      <w:r w:rsidRPr="0049110E">
        <w:rPr>
          <w:rFonts w:ascii="Calibri" w:eastAsia="Times New Roman" w:hAnsi="Calibri" w:cs="Times New Roman"/>
          <w:color w:val="1C283D"/>
          <w:lang w:eastAsia="tr-TR"/>
        </w:rPr>
        <w:t xml:space="preserve"> yayımlanan Çevre Kanununca Alınması Gereken İzin ve Lisanslar Hakkında Yönetmelik uyarınca, alıcı ortama yapılacak deşarj ile  derin deniz deşarjı konulu çevre izinlerinde;</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1) Ek-1 listesinde belirtilen işletmeler için Bakanlığı,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2) Ek-2 listesinde belirtilen işletmeler için İl Çevre ve Orman Müdürlüğünü,</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e) </w:t>
      </w: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Mülga:RG</w:t>
      </w:r>
      <w:proofErr w:type="gramEnd"/>
      <w:r w:rsidRPr="0049110E">
        <w:rPr>
          <w:rFonts w:ascii="Calibri" w:eastAsia="Times New Roman" w:hAnsi="Calibri" w:cs="Times New Roman"/>
          <w:b/>
          <w:bCs/>
          <w:color w:val="1C283D"/>
          <w:lang w:eastAsia="tr-TR"/>
        </w:rPr>
        <w:t>-30/3/2010-27537)</w:t>
      </w:r>
      <w:r w:rsidRPr="0049110E">
        <w:rPr>
          <w:rFonts w:ascii="Calibri" w:eastAsia="Times New Roman" w:hAnsi="Calibri" w:cs="Times New Roman"/>
          <w:b/>
          <w:bCs/>
          <w:color w:val="1C283D"/>
          <w:vertAlign w:val="superscript"/>
          <w:lang w:eastAsia="tr-TR"/>
        </w:rPr>
        <w:t> (2)</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f) Yeraltı sularının kullanılması ve korunmasında 167 sayılı Yeraltı Suları Hakkında Kanun ve 6200 sayılı Devlet Su İşleri Umum Müdürlüğü Teşkilat ve Vazifeleri Hakkında Kanun uyarınca yetkili kılınan Devlet Su İşleri Genel Müdürlüğünü,</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g) </w:t>
      </w: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Değişik:RG</w:t>
      </w:r>
      <w:proofErr w:type="gramEnd"/>
      <w:r w:rsidRPr="0049110E">
        <w:rPr>
          <w:rFonts w:ascii="Calibri" w:eastAsia="Times New Roman" w:hAnsi="Calibri" w:cs="Times New Roman"/>
          <w:b/>
          <w:bCs/>
          <w:color w:val="1C283D"/>
          <w:lang w:eastAsia="tr-TR"/>
        </w:rPr>
        <w:t>-13/2/2008-26786) </w:t>
      </w:r>
      <w:r w:rsidRPr="0049110E">
        <w:rPr>
          <w:rFonts w:ascii="Calibri" w:eastAsia="Times New Roman" w:hAnsi="Calibri" w:cs="Times New Roman"/>
          <w:color w:val="1C283D"/>
          <w:lang w:eastAsia="tr-TR"/>
        </w:rPr>
        <w:t>2872 sayılı Çevre Kanununun 15 inci maddesinde söz edilen faaliyetlerin durdurulması hâllerinde Çevre ve Orman Bakanlığını, Sağlık Bakanlığını ve mahallin en büyük mülki amirlerini,</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h) </w:t>
      </w: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Değişik:RG</w:t>
      </w:r>
      <w:proofErr w:type="gramEnd"/>
      <w:r w:rsidRPr="0049110E">
        <w:rPr>
          <w:rFonts w:ascii="Calibri" w:eastAsia="Times New Roman" w:hAnsi="Calibri" w:cs="Times New Roman"/>
          <w:b/>
          <w:bCs/>
          <w:color w:val="1C283D"/>
          <w:lang w:eastAsia="tr-TR"/>
        </w:rPr>
        <w:t>-13/2/2008-26786) </w:t>
      </w:r>
      <w:r w:rsidRPr="0049110E">
        <w:rPr>
          <w:rFonts w:ascii="Calibri" w:eastAsia="Times New Roman" w:hAnsi="Calibri" w:cs="Times New Roman"/>
          <w:color w:val="1C283D"/>
          <w:lang w:eastAsia="tr-TR"/>
        </w:rPr>
        <w:t xml:space="preserve">2872 sayılı Çevre Kanununun 20 </w:t>
      </w:r>
      <w:proofErr w:type="spellStart"/>
      <w:r w:rsidRPr="0049110E">
        <w:rPr>
          <w:rFonts w:ascii="Calibri" w:eastAsia="Times New Roman" w:hAnsi="Calibri" w:cs="Times New Roman"/>
          <w:color w:val="1C283D"/>
          <w:lang w:eastAsia="tr-TR"/>
        </w:rPr>
        <w:t>nci</w:t>
      </w:r>
      <w:proofErr w:type="spellEnd"/>
      <w:r w:rsidRPr="0049110E">
        <w:rPr>
          <w:rFonts w:ascii="Calibri" w:eastAsia="Times New Roman" w:hAnsi="Calibri" w:cs="Times New Roman"/>
          <w:color w:val="1C283D"/>
          <w:lang w:eastAsia="tr-TR"/>
        </w:rPr>
        <w:t xml:space="preserve"> ve 23 üncü maddelerinde belirtilen idari nitelikteki cezaların verilmesinde mezkûr Kanunun 24 üncü maddesinde yetkili kılınan kamu kurum ve kuruluşlarını, </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ı) Bir çevre yönetim planının birden fazla mülki idareyi içine alan havza kapsamında oluşturulması gereği duyulduğu takdirde Çevre ve Orman Bakanlığını,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Kanalizasyon sistemi: Ayrık sistemde evsel ve/veya endüstriyel </w:t>
      </w:r>
      <w:proofErr w:type="spellStart"/>
      <w:r w:rsidRPr="0049110E">
        <w:rPr>
          <w:rFonts w:ascii="Calibri" w:eastAsia="Times New Roman" w:hAnsi="Calibri" w:cs="Times New Roman"/>
          <w:color w:val="1C283D"/>
          <w:lang w:eastAsia="tr-TR"/>
        </w:rPr>
        <w:t>atıksuları</w:t>
      </w:r>
      <w:proofErr w:type="spellEnd"/>
      <w:r w:rsidRPr="0049110E">
        <w:rPr>
          <w:rFonts w:ascii="Calibri" w:eastAsia="Times New Roman" w:hAnsi="Calibri" w:cs="Times New Roman"/>
          <w:color w:val="1C283D"/>
          <w:lang w:eastAsia="tr-TR"/>
        </w:rPr>
        <w:t xml:space="preserve"> ayrı, yağmur sularını ayrı; bileşik sistemde ise bütün </w:t>
      </w:r>
      <w:proofErr w:type="spellStart"/>
      <w:r w:rsidRPr="0049110E">
        <w:rPr>
          <w:rFonts w:ascii="Calibri" w:eastAsia="Times New Roman" w:hAnsi="Calibri" w:cs="Times New Roman"/>
          <w:color w:val="1C283D"/>
          <w:lang w:eastAsia="tr-TR"/>
        </w:rPr>
        <w:t>atıksuları</w:t>
      </w:r>
      <w:proofErr w:type="spellEnd"/>
      <w:r w:rsidRPr="0049110E">
        <w:rPr>
          <w:rFonts w:ascii="Calibri" w:eastAsia="Times New Roman" w:hAnsi="Calibri" w:cs="Times New Roman"/>
          <w:color w:val="1C283D"/>
          <w:lang w:eastAsia="tr-TR"/>
        </w:rPr>
        <w:t xml:space="preserve"> birlikte toplamaya, uzaklaştırmaya ve arıtma tesislerine iletmeye yarayan birbirleriyle bağlantılı boru ya da kanallardan oluşan sistemi,</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Değişik:RG</w:t>
      </w:r>
      <w:proofErr w:type="gramEnd"/>
      <w:r w:rsidRPr="0049110E">
        <w:rPr>
          <w:rFonts w:ascii="Calibri" w:eastAsia="Times New Roman" w:hAnsi="Calibri" w:cs="Times New Roman"/>
          <w:b/>
          <w:bCs/>
          <w:color w:val="1C283D"/>
          <w:lang w:eastAsia="tr-TR"/>
        </w:rPr>
        <w:t>-13/2/2008-26786) </w:t>
      </w:r>
      <w:r w:rsidRPr="0049110E">
        <w:rPr>
          <w:rFonts w:ascii="Calibri" w:eastAsia="Times New Roman" w:hAnsi="Calibri" w:cs="Times New Roman"/>
          <w:color w:val="1C283D"/>
          <w:lang w:eastAsia="tr-TR"/>
        </w:rPr>
        <w:t>Kirli balast: Gemiden suya bırakıldığında su üstünde veya bitişik sahil hattında petrol, petrol türevi veya yağ izlerinin görülmesine neden olan veya su üstünde ya da su altında renk değişikliği oluşturan veya askıda katı madde/emülsiyon hâlinde maddelerin birikmesine yol açan denge suyunu,</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spellStart"/>
      <w:r w:rsidRPr="0049110E">
        <w:rPr>
          <w:rFonts w:ascii="Calibri" w:eastAsia="Times New Roman" w:hAnsi="Calibri" w:cs="Times New Roman"/>
          <w:color w:val="1C283D"/>
          <w:lang w:eastAsia="tr-TR"/>
        </w:rPr>
        <w:t>Kıtaiçi</w:t>
      </w:r>
      <w:proofErr w:type="spellEnd"/>
      <w:r w:rsidRPr="0049110E">
        <w:rPr>
          <w:rFonts w:ascii="Calibri" w:eastAsia="Times New Roman" w:hAnsi="Calibri" w:cs="Times New Roman"/>
          <w:color w:val="1C283D"/>
          <w:lang w:eastAsia="tr-TR"/>
        </w:rPr>
        <w:t xml:space="preserve"> su kaynağı: Karalarda bütün yapay ve doğal yeraltı ve yüzeysel suları, denizle bağlantısı olan su kaynaklarında ise, tatlı su sınır noktasına kadar olan suları,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Kıyı çizgisi: Deniz, tabii, suni göl, baraj rezervuarları ve akarsularda taşkın durumları dışında, suyun karayla temas ettiği noktaların birleşmesinden oluşan çizgiyi,</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Kıyı koruma bölgesi: Deniz ve göllerin kıyı sularının, plaj olarak veya benzeri bir amaçla kullanılmaları durumunda, kirlenme riski açısından korumaya alınması gereken bölümlerini,</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spellStart"/>
      <w:r w:rsidRPr="0049110E">
        <w:rPr>
          <w:rFonts w:ascii="Calibri" w:eastAsia="Times New Roman" w:hAnsi="Calibri" w:cs="Times New Roman"/>
          <w:color w:val="1C283D"/>
          <w:lang w:eastAsia="tr-TR"/>
        </w:rPr>
        <w:lastRenderedPageBreak/>
        <w:t>Kompozit</w:t>
      </w:r>
      <w:proofErr w:type="spellEnd"/>
      <w:r w:rsidRPr="0049110E">
        <w:rPr>
          <w:rFonts w:ascii="Calibri" w:eastAsia="Times New Roman" w:hAnsi="Calibri" w:cs="Times New Roman"/>
          <w:color w:val="1C283D"/>
          <w:lang w:eastAsia="tr-TR"/>
        </w:rPr>
        <w:t xml:space="preserve"> numune: Evsel ve endüstriyel </w:t>
      </w:r>
      <w:proofErr w:type="spellStart"/>
      <w:r w:rsidRPr="0049110E">
        <w:rPr>
          <w:rFonts w:ascii="Calibri" w:eastAsia="Times New Roman" w:hAnsi="Calibri" w:cs="Times New Roman"/>
          <w:color w:val="1C283D"/>
          <w:lang w:eastAsia="tr-TR"/>
        </w:rPr>
        <w:t>atıksularda</w:t>
      </w:r>
      <w:proofErr w:type="spellEnd"/>
      <w:r w:rsidRPr="0049110E">
        <w:rPr>
          <w:rFonts w:ascii="Calibri" w:eastAsia="Times New Roman" w:hAnsi="Calibri" w:cs="Times New Roman"/>
          <w:color w:val="1C283D"/>
          <w:lang w:eastAsia="tr-TR"/>
        </w:rPr>
        <w:t xml:space="preserve"> belirli zaman aralıklarında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debisiyle orantılı olarak alınan karışık numuneyi,</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Koy ve körfezler: Açık denizle kütlesel su alışverişinin boğaz veya daha geniş bir açıklık aracılığıyla engellenmiş olarak sağlanabildiği ve kıyı çizgisinin girintili (içbükey) olduğu deniz bölümlerini,</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Kuşaklama kanalı: Baraj, göl ve körfezleri korumak amacıyla inşa edilen ve çevreden gelen </w:t>
      </w:r>
      <w:proofErr w:type="spellStart"/>
      <w:r w:rsidRPr="0049110E">
        <w:rPr>
          <w:rFonts w:ascii="Calibri" w:eastAsia="Times New Roman" w:hAnsi="Calibri" w:cs="Times New Roman"/>
          <w:color w:val="1C283D"/>
          <w:lang w:eastAsia="tr-TR"/>
        </w:rPr>
        <w:t>atıksuların</w:t>
      </w:r>
      <w:proofErr w:type="spellEnd"/>
      <w:r w:rsidRPr="0049110E">
        <w:rPr>
          <w:rFonts w:ascii="Calibri" w:eastAsia="Times New Roman" w:hAnsi="Calibri" w:cs="Times New Roman"/>
          <w:color w:val="1C283D"/>
          <w:lang w:eastAsia="tr-TR"/>
        </w:rPr>
        <w:t xml:space="preserve"> kıyı boyunca toplandığı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kanalını,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Numune alma noktası: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numune alma noktası, </w:t>
      </w:r>
      <w:proofErr w:type="spellStart"/>
      <w:r w:rsidRPr="0049110E">
        <w:rPr>
          <w:rFonts w:ascii="Calibri" w:eastAsia="Times New Roman" w:hAnsi="Calibri" w:cs="Times New Roman"/>
          <w:color w:val="1C283D"/>
          <w:lang w:eastAsia="tr-TR"/>
        </w:rPr>
        <w:t>atıksuların</w:t>
      </w:r>
      <w:proofErr w:type="spellEnd"/>
      <w:r w:rsidRPr="0049110E">
        <w:rPr>
          <w:rFonts w:ascii="Calibri" w:eastAsia="Times New Roman" w:hAnsi="Calibri" w:cs="Times New Roman"/>
          <w:color w:val="1C283D"/>
          <w:lang w:eastAsia="tr-TR"/>
        </w:rPr>
        <w:t xml:space="preserve"> toplanıp şehir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sistemine veya alıcı ortamlara boşaltım noktasını; alıcı ortam numune alma noktası ise, </w:t>
      </w:r>
      <w:proofErr w:type="spellStart"/>
      <w:r w:rsidRPr="0049110E">
        <w:rPr>
          <w:rFonts w:ascii="Calibri" w:eastAsia="Times New Roman" w:hAnsi="Calibri" w:cs="Times New Roman"/>
          <w:color w:val="1C283D"/>
          <w:lang w:eastAsia="tr-TR"/>
        </w:rPr>
        <w:t>atıksuyun</w:t>
      </w:r>
      <w:proofErr w:type="spellEnd"/>
      <w:r w:rsidRPr="0049110E">
        <w:rPr>
          <w:rFonts w:ascii="Calibri" w:eastAsia="Times New Roman" w:hAnsi="Calibri" w:cs="Times New Roman"/>
          <w:color w:val="1C283D"/>
          <w:lang w:eastAsia="tr-TR"/>
        </w:rPr>
        <w:t xml:space="preserve"> alıcı ortama deşarj edilerek alıcı ortamla tam olarak karıştıktan sonra numunenin alındığı noktayı, </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Oluşan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miktarı: Belirli bir oluşum periyodu için ölçümlerle veya su tüketiminden hareketle yapılan hesaplamalarla belirlenen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miktarını,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Organik atık: Karıştıkları su ortamında </w:t>
      </w:r>
      <w:proofErr w:type="spellStart"/>
      <w:r w:rsidRPr="0049110E">
        <w:rPr>
          <w:rFonts w:ascii="Calibri" w:eastAsia="Times New Roman" w:hAnsi="Calibri" w:cs="Times New Roman"/>
          <w:color w:val="1C283D"/>
          <w:lang w:eastAsia="tr-TR"/>
        </w:rPr>
        <w:t>biyokimsayal</w:t>
      </w:r>
      <w:proofErr w:type="spellEnd"/>
      <w:r w:rsidRPr="0049110E">
        <w:rPr>
          <w:rFonts w:ascii="Calibri" w:eastAsia="Times New Roman" w:hAnsi="Calibri" w:cs="Times New Roman"/>
          <w:color w:val="1C283D"/>
          <w:lang w:eastAsia="tr-TR"/>
        </w:rPr>
        <w:t xml:space="preserve"> olarak parçalanarak oksijen tüketimine </w:t>
      </w:r>
      <w:proofErr w:type="spellStart"/>
      <w:r w:rsidRPr="0049110E">
        <w:rPr>
          <w:rFonts w:ascii="Calibri" w:eastAsia="Times New Roman" w:hAnsi="Calibri" w:cs="Times New Roman"/>
          <w:color w:val="1C283D"/>
          <w:lang w:eastAsia="tr-TR"/>
        </w:rPr>
        <w:t>yolaçan</w:t>
      </w:r>
      <w:proofErr w:type="spellEnd"/>
      <w:r w:rsidRPr="0049110E">
        <w:rPr>
          <w:rFonts w:ascii="Calibri" w:eastAsia="Times New Roman" w:hAnsi="Calibri" w:cs="Times New Roman"/>
          <w:color w:val="1C283D"/>
          <w:lang w:eastAsia="tr-TR"/>
        </w:rPr>
        <w:t xml:space="preserve"> organik maddeleri,</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Ön arıtma tesisi: </w:t>
      </w:r>
      <w:proofErr w:type="spellStart"/>
      <w:r w:rsidRPr="0049110E">
        <w:rPr>
          <w:rFonts w:ascii="Calibri" w:eastAsia="Times New Roman" w:hAnsi="Calibri" w:cs="Times New Roman"/>
          <w:color w:val="1C283D"/>
          <w:lang w:eastAsia="tr-TR"/>
        </w:rPr>
        <w:t>Atıksularının</w:t>
      </w:r>
      <w:proofErr w:type="spellEnd"/>
      <w:r w:rsidRPr="0049110E">
        <w:rPr>
          <w:rFonts w:ascii="Calibri" w:eastAsia="Times New Roman" w:hAnsi="Calibri" w:cs="Times New Roman"/>
          <w:color w:val="1C283D"/>
          <w:lang w:eastAsia="tr-TR"/>
        </w:rPr>
        <w:t xml:space="preserve"> özellikleri nedeni </w:t>
      </w:r>
      <w:proofErr w:type="gramStart"/>
      <w:r w:rsidRPr="0049110E">
        <w:rPr>
          <w:rFonts w:ascii="Calibri" w:eastAsia="Times New Roman" w:hAnsi="Calibri" w:cs="Times New Roman"/>
          <w:color w:val="1C283D"/>
          <w:lang w:eastAsia="tr-TR"/>
        </w:rPr>
        <w:t>ile;</w:t>
      </w:r>
      <w:proofErr w:type="gramEnd"/>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a) Kanalizasyon sistemi yardımıyla toplanan </w:t>
      </w:r>
      <w:proofErr w:type="spellStart"/>
      <w:r w:rsidRPr="0049110E">
        <w:rPr>
          <w:rFonts w:ascii="Calibri" w:eastAsia="Times New Roman" w:hAnsi="Calibri" w:cs="Times New Roman"/>
          <w:color w:val="1C283D"/>
          <w:lang w:eastAsia="tr-TR"/>
        </w:rPr>
        <w:t>atıksular</w:t>
      </w:r>
      <w:proofErr w:type="spellEnd"/>
      <w:r w:rsidRPr="0049110E">
        <w:rPr>
          <w:rFonts w:ascii="Calibri" w:eastAsia="Times New Roman" w:hAnsi="Calibri" w:cs="Times New Roman"/>
          <w:color w:val="1C283D"/>
          <w:lang w:eastAsia="tr-TR"/>
        </w:rPr>
        <w:t xml:space="preserve"> için bu sisteme kabul edilebilme sınırlarını sağlamak, </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b) </w:t>
      </w:r>
      <w:proofErr w:type="spellStart"/>
      <w:r w:rsidRPr="0049110E">
        <w:rPr>
          <w:rFonts w:ascii="Calibri" w:eastAsia="Times New Roman" w:hAnsi="Calibri" w:cs="Times New Roman"/>
          <w:color w:val="1C283D"/>
          <w:lang w:eastAsia="tr-TR"/>
        </w:rPr>
        <w:t>Atıksuların</w:t>
      </w:r>
      <w:proofErr w:type="spellEnd"/>
      <w:r w:rsidRPr="0049110E">
        <w:rPr>
          <w:rFonts w:ascii="Calibri" w:eastAsia="Times New Roman" w:hAnsi="Calibri" w:cs="Times New Roman"/>
          <w:color w:val="1C283D"/>
          <w:lang w:eastAsia="tr-TR"/>
        </w:rPr>
        <w:t xml:space="preserve"> herhangi bir diğer taşıma aracı ile tekil, ortak, organize sanayi bölgesine veya kamuya ait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arıtma ve bertaraf tesisine kabulü için, bu işletmelerin giriş suları için öngörülen sınır değerlere uymak,</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c) Derin deniz deşarjı ile alıcı ortamlara doğrudan yapılan </w:t>
      </w:r>
      <w:proofErr w:type="spellStart"/>
      <w:r w:rsidRPr="0049110E">
        <w:rPr>
          <w:rFonts w:ascii="Calibri" w:eastAsia="Times New Roman" w:hAnsi="Calibri" w:cs="Times New Roman"/>
          <w:color w:val="1C283D"/>
          <w:lang w:eastAsia="tr-TR"/>
        </w:rPr>
        <w:t>atıksuların</w:t>
      </w:r>
      <w:proofErr w:type="spellEnd"/>
      <w:r w:rsidRPr="0049110E">
        <w:rPr>
          <w:rFonts w:ascii="Calibri" w:eastAsia="Times New Roman" w:hAnsi="Calibri" w:cs="Times New Roman"/>
          <w:color w:val="1C283D"/>
          <w:lang w:eastAsia="tr-TR"/>
        </w:rPr>
        <w:t xml:space="preserve"> boşaltımından önce, bu konu ile ilgili öngörülen sınır değerlere kadar arıtmayı sağlamak,</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49110E">
        <w:rPr>
          <w:rFonts w:ascii="Calibri" w:eastAsia="Times New Roman" w:hAnsi="Calibri" w:cs="Times New Roman"/>
          <w:color w:val="1C283D"/>
          <w:lang w:eastAsia="tr-TR"/>
        </w:rPr>
        <w:t>amacıyla</w:t>
      </w:r>
      <w:proofErr w:type="gramEnd"/>
      <w:r w:rsidRPr="0049110E">
        <w:rPr>
          <w:rFonts w:ascii="Calibri" w:eastAsia="Times New Roman" w:hAnsi="Calibri" w:cs="Times New Roman"/>
          <w:color w:val="1C283D"/>
          <w:lang w:eastAsia="tr-TR"/>
        </w:rPr>
        <w:t xml:space="preserve"> yapılması istenen  arıtma tesisini,</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Değişik:RG</w:t>
      </w:r>
      <w:proofErr w:type="gramEnd"/>
      <w:r w:rsidRPr="0049110E">
        <w:rPr>
          <w:rFonts w:ascii="Calibri" w:eastAsia="Times New Roman" w:hAnsi="Calibri" w:cs="Times New Roman"/>
          <w:b/>
          <w:bCs/>
          <w:color w:val="1C283D"/>
          <w:lang w:eastAsia="tr-TR"/>
        </w:rPr>
        <w:t>-13/2/2008-26786) </w:t>
      </w:r>
      <w:proofErr w:type="spellStart"/>
      <w:r w:rsidRPr="0049110E">
        <w:rPr>
          <w:rFonts w:ascii="Calibri" w:eastAsia="Times New Roman" w:hAnsi="Calibri" w:cs="Times New Roman"/>
          <w:color w:val="1C283D"/>
          <w:lang w:eastAsia="tr-TR"/>
        </w:rPr>
        <w:t>Ötrofikasyon</w:t>
      </w:r>
      <w:proofErr w:type="spellEnd"/>
      <w:r w:rsidRPr="0049110E">
        <w:rPr>
          <w:rFonts w:ascii="Calibri" w:eastAsia="Times New Roman" w:hAnsi="Calibri" w:cs="Times New Roman"/>
          <w:color w:val="1C283D"/>
          <w:lang w:eastAsia="tr-TR"/>
        </w:rPr>
        <w:t>: Suların besi maddelerince özellikle azot ve/veya fosfor bileşiklerince; alg ve daha yüksek yapılı bitkilerin üremesini hızlandıracak, böylece sudaki canlıların dengesini bozacak ve su kalitesinde istenmeyen bozulmalara yol açacak şekilde zenginleşmesini,</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Özel çevre koruma bölgesi: Ülkenin doğal zenginlikleriyle tanınan özel bazı yörelerinde mevcut ekolojik dengenin korunması ve gelecek nesillere bozulmadan intikal ettirilebilmesi için ayrılmış ve 2872 sayılı Çevre Kanununun </w:t>
      </w:r>
      <w:proofErr w:type="gramStart"/>
      <w:r w:rsidRPr="0049110E">
        <w:rPr>
          <w:rFonts w:ascii="Calibri" w:eastAsia="Times New Roman" w:hAnsi="Calibri" w:cs="Times New Roman"/>
          <w:color w:val="1C283D"/>
          <w:lang w:eastAsia="tr-TR"/>
        </w:rPr>
        <w:t>3/3/1988</w:t>
      </w:r>
      <w:proofErr w:type="gramEnd"/>
      <w:r w:rsidRPr="0049110E">
        <w:rPr>
          <w:rFonts w:ascii="Calibri" w:eastAsia="Times New Roman" w:hAnsi="Calibri" w:cs="Times New Roman"/>
          <w:color w:val="1C283D"/>
          <w:lang w:eastAsia="tr-TR"/>
        </w:rPr>
        <w:t xml:space="preserve"> tarihli ve 3416 sayılı Kanunla değişik 9 uncu maddesi gereğince belirlenmiş özel alanları,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Parsel bacası: Parsel bağlantı kanalının başında numune almak, ölçüm yapmak,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akımını izlemek için, içine girilebilen ve özel tipleri İller  Bankasınca belirlenmiş bacaları,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Parsel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drenaj tesisi: </w:t>
      </w:r>
      <w:proofErr w:type="spellStart"/>
      <w:r w:rsidRPr="0049110E">
        <w:rPr>
          <w:rFonts w:ascii="Calibri" w:eastAsia="Times New Roman" w:hAnsi="Calibri" w:cs="Times New Roman"/>
          <w:color w:val="1C283D"/>
          <w:lang w:eastAsia="tr-TR"/>
        </w:rPr>
        <w:t>Atıksuların</w:t>
      </w:r>
      <w:proofErr w:type="spellEnd"/>
      <w:r w:rsidRPr="0049110E">
        <w:rPr>
          <w:rFonts w:ascii="Calibri" w:eastAsia="Times New Roman" w:hAnsi="Calibri" w:cs="Times New Roman"/>
          <w:color w:val="1C283D"/>
          <w:lang w:eastAsia="tr-TR"/>
        </w:rPr>
        <w:t xml:space="preserve"> parsel içinde toplanması, ön işlemi, </w:t>
      </w:r>
      <w:proofErr w:type="spellStart"/>
      <w:r w:rsidRPr="0049110E">
        <w:rPr>
          <w:rFonts w:ascii="Calibri" w:eastAsia="Times New Roman" w:hAnsi="Calibri" w:cs="Times New Roman"/>
          <w:color w:val="1C283D"/>
          <w:lang w:eastAsia="tr-TR"/>
        </w:rPr>
        <w:t>kontrolu</w:t>
      </w:r>
      <w:proofErr w:type="spellEnd"/>
      <w:r w:rsidRPr="0049110E">
        <w:rPr>
          <w:rFonts w:ascii="Calibri" w:eastAsia="Times New Roman" w:hAnsi="Calibri" w:cs="Times New Roman"/>
          <w:color w:val="1C283D"/>
          <w:lang w:eastAsia="tr-TR"/>
        </w:rPr>
        <w:t xml:space="preserve"> ve şehir kanalizasyonuna bağlantısını sağlayan sistemi,</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Rezervuar: Doğal gölleri veya suyun bir sedde yapısı  arkasında biriktirilmesi ile oluşturulan su hacmini,</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Sanayi bölgesi: Belirli üretim alanlarında çalışan organize sanayi bölgelerini; esnaf ve </w:t>
      </w:r>
      <w:proofErr w:type="gramStart"/>
      <w:r w:rsidRPr="0049110E">
        <w:rPr>
          <w:rFonts w:ascii="Calibri" w:eastAsia="Times New Roman" w:hAnsi="Calibri" w:cs="Times New Roman"/>
          <w:color w:val="1C283D"/>
          <w:lang w:eastAsia="tr-TR"/>
        </w:rPr>
        <w:t>sanatkar</w:t>
      </w:r>
      <w:proofErr w:type="gramEnd"/>
      <w:r w:rsidRPr="0049110E">
        <w:rPr>
          <w:rFonts w:ascii="Calibri" w:eastAsia="Times New Roman" w:hAnsi="Calibri" w:cs="Times New Roman"/>
          <w:color w:val="1C283D"/>
          <w:lang w:eastAsia="tr-TR"/>
        </w:rPr>
        <w:t xml:space="preserve"> siteleri, küçük sanayi bölgeleri ve kooperatif şeklinde üretim yapan benzeri tüzel kişiliğe sahip kuruluşları kapsayan çeşitli küçük ve büyük sanayi kuruluşlarının toplu halde bulundukları ve </w:t>
      </w:r>
      <w:proofErr w:type="spellStart"/>
      <w:r w:rsidRPr="0049110E">
        <w:rPr>
          <w:rFonts w:ascii="Calibri" w:eastAsia="Times New Roman" w:hAnsi="Calibri" w:cs="Times New Roman"/>
          <w:color w:val="1C283D"/>
          <w:lang w:eastAsia="tr-TR"/>
        </w:rPr>
        <w:t>atıksularını</w:t>
      </w:r>
      <w:proofErr w:type="spellEnd"/>
      <w:r w:rsidRPr="0049110E">
        <w:rPr>
          <w:rFonts w:ascii="Calibri" w:eastAsia="Times New Roman" w:hAnsi="Calibri" w:cs="Times New Roman"/>
          <w:color w:val="1C283D"/>
          <w:lang w:eastAsia="tr-TR"/>
        </w:rPr>
        <w:t xml:space="preserve"> ortak bir sistem ile toplayarak bertaraf ettikleri bölgeleri,</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Seyrelme: Bir alıcı ortama deşarj edilen </w:t>
      </w:r>
      <w:proofErr w:type="spellStart"/>
      <w:r w:rsidRPr="0049110E">
        <w:rPr>
          <w:rFonts w:ascii="Calibri" w:eastAsia="Times New Roman" w:hAnsi="Calibri" w:cs="Times New Roman"/>
          <w:color w:val="1C283D"/>
          <w:lang w:eastAsia="tr-TR"/>
        </w:rPr>
        <w:t>atıksuyun</w:t>
      </w:r>
      <w:proofErr w:type="spellEnd"/>
      <w:r w:rsidRPr="0049110E">
        <w:rPr>
          <w:rFonts w:ascii="Calibri" w:eastAsia="Times New Roman" w:hAnsi="Calibri" w:cs="Times New Roman"/>
          <w:color w:val="1C283D"/>
          <w:lang w:eastAsia="tr-TR"/>
        </w:rPr>
        <w:t xml:space="preserve"> içerdiği bir kirletici parametrenin </w:t>
      </w:r>
      <w:proofErr w:type="spellStart"/>
      <w:r w:rsidRPr="0049110E">
        <w:rPr>
          <w:rFonts w:ascii="Calibri" w:eastAsia="Times New Roman" w:hAnsi="Calibri" w:cs="Times New Roman"/>
          <w:color w:val="1C283D"/>
          <w:lang w:eastAsia="tr-TR"/>
        </w:rPr>
        <w:t>atıksudaki</w:t>
      </w:r>
      <w:proofErr w:type="spellEnd"/>
      <w:r w:rsidRPr="0049110E">
        <w:rPr>
          <w:rFonts w:ascii="Calibri" w:eastAsia="Times New Roman" w:hAnsi="Calibri" w:cs="Times New Roman"/>
          <w:color w:val="1C283D"/>
          <w:lang w:eastAsia="tr-TR"/>
        </w:rPr>
        <w:t xml:space="preserve"> </w:t>
      </w:r>
      <w:proofErr w:type="gramStart"/>
      <w:r w:rsidRPr="0049110E">
        <w:rPr>
          <w:rFonts w:ascii="Calibri" w:eastAsia="Times New Roman" w:hAnsi="Calibri" w:cs="Times New Roman"/>
          <w:color w:val="1C283D"/>
          <w:lang w:eastAsia="tr-TR"/>
        </w:rPr>
        <w:t>konsantrasyonunun</w:t>
      </w:r>
      <w:proofErr w:type="gramEnd"/>
      <w:r w:rsidRPr="0049110E">
        <w:rPr>
          <w:rFonts w:ascii="Calibri" w:eastAsia="Times New Roman" w:hAnsi="Calibri" w:cs="Times New Roman"/>
          <w:color w:val="1C283D"/>
          <w:lang w:eastAsia="tr-TR"/>
        </w:rPr>
        <w:t xml:space="preserve"> deşarj sonucunda alıcı ortamda oluşan fiziksel, hidrodinamik olaylar veya çeşitli fiziksel, kimyasal ve </w:t>
      </w:r>
      <w:proofErr w:type="spellStart"/>
      <w:r w:rsidRPr="0049110E">
        <w:rPr>
          <w:rFonts w:ascii="Calibri" w:eastAsia="Times New Roman" w:hAnsi="Calibri" w:cs="Times New Roman"/>
          <w:color w:val="1C283D"/>
          <w:lang w:eastAsia="tr-TR"/>
        </w:rPr>
        <w:t>biyokimsayal</w:t>
      </w:r>
      <w:proofErr w:type="spellEnd"/>
      <w:r w:rsidRPr="0049110E">
        <w:rPr>
          <w:rFonts w:ascii="Calibri" w:eastAsia="Times New Roman" w:hAnsi="Calibri" w:cs="Times New Roman"/>
          <w:color w:val="1C283D"/>
          <w:lang w:eastAsia="tr-TR"/>
        </w:rPr>
        <w:t xml:space="preserve"> reaksiyonlar sonucunda azalmasını ve </w:t>
      </w:r>
      <w:proofErr w:type="spellStart"/>
      <w:r w:rsidRPr="0049110E">
        <w:rPr>
          <w:rFonts w:ascii="Calibri" w:eastAsia="Times New Roman" w:hAnsi="Calibri" w:cs="Times New Roman"/>
          <w:color w:val="1C283D"/>
          <w:lang w:eastAsia="tr-TR"/>
        </w:rPr>
        <w:t>atıksuyun</w:t>
      </w:r>
      <w:proofErr w:type="spellEnd"/>
      <w:r w:rsidRPr="0049110E">
        <w:rPr>
          <w:rFonts w:ascii="Calibri" w:eastAsia="Times New Roman" w:hAnsi="Calibri" w:cs="Times New Roman"/>
          <w:color w:val="1C283D"/>
          <w:lang w:eastAsia="tr-TR"/>
        </w:rPr>
        <w:t xml:space="preserve"> alıcı ortama deşarj şekli ve alıcı ortamın taşıdığı özelliklere bağlı olarak hesaplanabilen bir büyüklüğü,</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Değişik:RG</w:t>
      </w:r>
      <w:proofErr w:type="gramEnd"/>
      <w:r w:rsidRPr="0049110E">
        <w:rPr>
          <w:rFonts w:ascii="Calibri" w:eastAsia="Times New Roman" w:hAnsi="Calibri" w:cs="Times New Roman"/>
          <w:b/>
          <w:bCs/>
          <w:color w:val="1C283D"/>
          <w:lang w:eastAsia="tr-TR"/>
        </w:rPr>
        <w:t>-13/2/2008-26786) </w:t>
      </w:r>
      <w:proofErr w:type="spellStart"/>
      <w:r w:rsidRPr="0049110E">
        <w:rPr>
          <w:rFonts w:ascii="Calibri" w:eastAsia="Times New Roman" w:hAnsi="Calibri" w:cs="Times New Roman"/>
          <w:color w:val="1C283D"/>
          <w:lang w:eastAsia="tr-TR"/>
        </w:rPr>
        <w:t>Slaç</w:t>
      </w:r>
      <w:proofErr w:type="spellEnd"/>
      <w:r w:rsidRPr="0049110E">
        <w:rPr>
          <w:rFonts w:ascii="Calibri" w:eastAsia="Times New Roman" w:hAnsi="Calibri" w:cs="Times New Roman"/>
          <w:color w:val="1C283D"/>
          <w:lang w:eastAsia="tr-TR"/>
        </w:rPr>
        <w:t>: Gemilerin makine dairelerinde, yakıt tanklarında veya petrol tankerlerinin kargo tanklarında tortu ve/veya yağ çökeltilerinden oluşan çamuru,</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Değişik:RG</w:t>
      </w:r>
      <w:proofErr w:type="gramEnd"/>
      <w:r w:rsidRPr="0049110E">
        <w:rPr>
          <w:rFonts w:ascii="Calibri" w:eastAsia="Times New Roman" w:hAnsi="Calibri" w:cs="Times New Roman"/>
          <w:b/>
          <w:bCs/>
          <w:color w:val="1C283D"/>
          <w:lang w:eastAsia="tr-TR"/>
        </w:rPr>
        <w:t>-13/2/2008-26786) </w:t>
      </w:r>
      <w:proofErr w:type="spellStart"/>
      <w:r w:rsidRPr="0049110E">
        <w:rPr>
          <w:rFonts w:ascii="Calibri" w:eastAsia="Times New Roman" w:hAnsi="Calibri" w:cs="Times New Roman"/>
          <w:color w:val="1C283D"/>
          <w:lang w:eastAsia="tr-TR"/>
        </w:rPr>
        <w:t>Slop</w:t>
      </w:r>
      <w:proofErr w:type="spellEnd"/>
      <w:r w:rsidRPr="0049110E">
        <w:rPr>
          <w:rFonts w:ascii="Calibri" w:eastAsia="Times New Roman" w:hAnsi="Calibri" w:cs="Times New Roman"/>
          <w:color w:val="1C283D"/>
          <w:lang w:eastAsia="tr-TR"/>
        </w:rPr>
        <w:t xml:space="preserve">: Gemilerde kargo tanklarının yıkanması sonucu oluşan tank yıkama suları dâhil, </w:t>
      </w:r>
      <w:proofErr w:type="spellStart"/>
      <w:r w:rsidRPr="0049110E">
        <w:rPr>
          <w:rFonts w:ascii="Calibri" w:eastAsia="Times New Roman" w:hAnsi="Calibri" w:cs="Times New Roman"/>
          <w:color w:val="1C283D"/>
          <w:lang w:eastAsia="tr-TR"/>
        </w:rPr>
        <w:t>slop</w:t>
      </w:r>
      <w:proofErr w:type="spellEnd"/>
      <w:r w:rsidRPr="0049110E">
        <w:rPr>
          <w:rFonts w:ascii="Calibri" w:eastAsia="Times New Roman" w:hAnsi="Calibri" w:cs="Times New Roman"/>
          <w:color w:val="1C283D"/>
          <w:lang w:eastAsia="tr-TR"/>
        </w:rPr>
        <w:t xml:space="preserve"> tanklarında biriken yağlı su artıklarını,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Değişik:RG</w:t>
      </w:r>
      <w:proofErr w:type="gramEnd"/>
      <w:r w:rsidRPr="0049110E">
        <w:rPr>
          <w:rFonts w:ascii="Calibri" w:eastAsia="Times New Roman" w:hAnsi="Calibri" w:cs="Times New Roman"/>
          <w:b/>
          <w:bCs/>
          <w:color w:val="1C283D"/>
          <w:lang w:eastAsia="tr-TR"/>
        </w:rPr>
        <w:t>-13/2/2008-26786)  </w:t>
      </w:r>
      <w:r w:rsidRPr="0049110E">
        <w:rPr>
          <w:rFonts w:ascii="Calibri" w:eastAsia="Times New Roman" w:hAnsi="Calibri" w:cs="Times New Roman"/>
          <w:color w:val="1C283D"/>
          <w:lang w:eastAsia="tr-TR"/>
        </w:rPr>
        <w:t>Sintine suyu: Sintinede biriken sıvıları,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Su kalitesi karakteristik değeri: Ortam kalitesini belirlemek üzere alınan su numunelerinde herhangi bir parametre için yapılan ölçümlere ait % 90 yüzdelik  değerini,</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lastRenderedPageBreak/>
        <w:t xml:space="preserve">Su kalitesi </w:t>
      </w:r>
      <w:proofErr w:type="gramStart"/>
      <w:r w:rsidRPr="0049110E">
        <w:rPr>
          <w:rFonts w:ascii="Calibri" w:eastAsia="Times New Roman" w:hAnsi="Calibri" w:cs="Times New Roman"/>
          <w:color w:val="1C283D"/>
          <w:lang w:eastAsia="tr-TR"/>
        </w:rPr>
        <w:t>kriterleri</w:t>
      </w:r>
      <w:proofErr w:type="gramEnd"/>
      <w:r w:rsidRPr="0049110E">
        <w:rPr>
          <w:rFonts w:ascii="Calibri" w:eastAsia="Times New Roman" w:hAnsi="Calibri" w:cs="Times New Roman"/>
          <w:color w:val="1C283D"/>
          <w:lang w:eastAsia="tr-TR"/>
        </w:rPr>
        <w:t>: Kullanım amaçlarının belirlenmiş olup olmadığına bakılmaksızın bütün su kaynaklarının dengeli ve sağlıklı ortamlar olarak muhafazası esasına göre, su kaynaklarının korunmasına ve kullanım planlanmasına temel teşkil etmek üzere, yapılmış veya yapılacak kullanım sınıflarına uygunluk açısından su kaynaklarından beklenen fiziksel, kimyasal ve biyolojik özellikleri, </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Su kirliliği: Su kaynağının kimyasal, fiziksel, bakteriyolojik, radyoaktif ve </w:t>
      </w:r>
      <w:proofErr w:type="gramStart"/>
      <w:r w:rsidRPr="0049110E">
        <w:rPr>
          <w:rFonts w:ascii="Calibri" w:eastAsia="Times New Roman" w:hAnsi="Calibri" w:cs="Times New Roman"/>
          <w:color w:val="1C283D"/>
          <w:lang w:eastAsia="tr-TR"/>
        </w:rPr>
        <w:t>ekolojik</w:t>
      </w:r>
      <w:proofErr w:type="gramEnd"/>
      <w:r w:rsidRPr="0049110E">
        <w:rPr>
          <w:rFonts w:ascii="Calibri" w:eastAsia="Times New Roman" w:hAnsi="Calibri" w:cs="Times New Roman"/>
          <w:color w:val="1C283D"/>
          <w:lang w:eastAsia="tr-TR"/>
        </w:rPr>
        <w:t xml:space="preserve"> özelliklerinin olumsuz yönde değişmesi şeklinde gözlenen ve doğrudan veya dolaylı yoldan biyolojik kaynaklarda, insan sağlığında, balıkçılıkta, su kalitesinde ve suyun diğer amaçlarla kullanılmasında engelleyici bozulmalar yaratacak madde veya enerji atıklarının boşaltılmasını,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Su kirliliği kontrol standartları: Belirli bir amaçla kullanımı planlanan su kütlelerinin mevcut su kalite </w:t>
      </w:r>
      <w:proofErr w:type="gramStart"/>
      <w:r w:rsidRPr="0049110E">
        <w:rPr>
          <w:rFonts w:ascii="Calibri" w:eastAsia="Times New Roman" w:hAnsi="Calibri" w:cs="Times New Roman"/>
          <w:color w:val="1C283D"/>
          <w:lang w:eastAsia="tr-TR"/>
        </w:rPr>
        <w:t>kriterleri</w:t>
      </w:r>
      <w:proofErr w:type="gramEnd"/>
      <w:r w:rsidRPr="0049110E">
        <w:rPr>
          <w:rFonts w:ascii="Calibri" w:eastAsia="Times New Roman" w:hAnsi="Calibri" w:cs="Times New Roman"/>
          <w:color w:val="1C283D"/>
          <w:lang w:eastAsia="tr-TR"/>
        </w:rPr>
        <w:t xml:space="preserve"> uyarınca kalite denetimine tabi tutulabilmesi ve daha fazla kalite kaybının önlenmesi için konulmuş sınır değerlerini ve bu sınır değerlerinden;</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a)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boşaltımı dolayısı ile alıcı ortam sayılan su kütlelerinin kalite özelliklerini bozmasını engellemek üzere konulmuş olanları, alıcı ortam standartlarını,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b) Aynı amaçla, boşaltılan </w:t>
      </w:r>
      <w:proofErr w:type="spellStart"/>
      <w:r w:rsidRPr="0049110E">
        <w:rPr>
          <w:rFonts w:ascii="Calibri" w:eastAsia="Times New Roman" w:hAnsi="Calibri" w:cs="Times New Roman"/>
          <w:color w:val="1C283D"/>
          <w:lang w:eastAsia="tr-TR"/>
        </w:rPr>
        <w:t>atıksuların</w:t>
      </w:r>
      <w:proofErr w:type="spellEnd"/>
      <w:r w:rsidRPr="0049110E">
        <w:rPr>
          <w:rFonts w:ascii="Calibri" w:eastAsia="Times New Roman" w:hAnsi="Calibri" w:cs="Times New Roman"/>
          <w:color w:val="1C283D"/>
          <w:lang w:eastAsia="tr-TR"/>
        </w:rPr>
        <w:t xml:space="preserve"> kalite özelliklerini kısıtlayanları ise deşarj standartlarını, </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Su toplama havzası: Göllerde ve rezervuarlarda bu su kaynağını besleyen yeraltı ve yüzeysel suların toplandığı bölgenin tamamını; bir akarsu parçasında ise belirli bir kesiti besleyen bölgenin memba kesimini, </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T90 - değeri: </w:t>
      </w:r>
      <w:proofErr w:type="spellStart"/>
      <w:r w:rsidRPr="0049110E">
        <w:rPr>
          <w:rFonts w:ascii="Calibri" w:eastAsia="Times New Roman" w:hAnsi="Calibri" w:cs="Times New Roman"/>
          <w:color w:val="1C283D"/>
          <w:lang w:eastAsia="tr-TR"/>
        </w:rPr>
        <w:t>Fekal</w:t>
      </w:r>
      <w:proofErr w:type="spellEnd"/>
      <w:r w:rsidRPr="0049110E">
        <w:rPr>
          <w:rFonts w:ascii="Calibri" w:eastAsia="Times New Roman" w:hAnsi="Calibri" w:cs="Times New Roman"/>
          <w:color w:val="1C283D"/>
          <w:lang w:eastAsia="tr-TR"/>
        </w:rPr>
        <w:t xml:space="preserve"> kaynaklı </w:t>
      </w:r>
      <w:proofErr w:type="gramStart"/>
      <w:r w:rsidRPr="0049110E">
        <w:rPr>
          <w:rFonts w:ascii="Calibri" w:eastAsia="Times New Roman" w:hAnsi="Calibri" w:cs="Times New Roman"/>
          <w:color w:val="1C283D"/>
          <w:lang w:eastAsia="tr-TR"/>
        </w:rPr>
        <w:t>indikatör</w:t>
      </w:r>
      <w:proofErr w:type="gramEnd"/>
      <w:r w:rsidRPr="0049110E">
        <w:rPr>
          <w:rFonts w:ascii="Calibri" w:eastAsia="Times New Roman" w:hAnsi="Calibri" w:cs="Times New Roman"/>
          <w:color w:val="1C283D"/>
          <w:lang w:eastAsia="tr-TR"/>
        </w:rPr>
        <w:t xml:space="preserve"> mikroorganizmaların, deniz ve kıyı sularındaki ortam şartlarında, hidrodinamik ve </w:t>
      </w:r>
      <w:proofErr w:type="spellStart"/>
      <w:r w:rsidRPr="0049110E">
        <w:rPr>
          <w:rFonts w:ascii="Calibri" w:eastAsia="Times New Roman" w:hAnsi="Calibri" w:cs="Times New Roman"/>
          <w:color w:val="1C283D"/>
          <w:lang w:eastAsia="tr-TR"/>
        </w:rPr>
        <w:t>dispersiv</w:t>
      </w:r>
      <w:proofErr w:type="spellEnd"/>
      <w:r w:rsidRPr="0049110E">
        <w:rPr>
          <w:rFonts w:ascii="Calibri" w:eastAsia="Times New Roman" w:hAnsi="Calibri" w:cs="Times New Roman"/>
          <w:color w:val="1C283D"/>
          <w:lang w:eastAsia="tr-TR"/>
        </w:rPr>
        <w:t xml:space="preserve"> seyrelme şartları sabit tutulmak kaydıyla, ilk konsantrasyonlarının % 10 una düşünceye kadar geçecek süreyi,</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spellStart"/>
      <w:r w:rsidRPr="0049110E">
        <w:rPr>
          <w:rFonts w:ascii="Calibri" w:eastAsia="Times New Roman" w:hAnsi="Calibri" w:cs="Times New Roman"/>
          <w:color w:val="1C283D"/>
          <w:lang w:eastAsia="tr-TR"/>
        </w:rPr>
        <w:t>Tabakalaşma</w:t>
      </w:r>
      <w:proofErr w:type="spellEnd"/>
      <w:r w:rsidRPr="0049110E">
        <w:rPr>
          <w:rFonts w:ascii="Calibri" w:eastAsia="Times New Roman" w:hAnsi="Calibri" w:cs="Times New Roman"/>
          <w:color w:val="1C283D"/>
          <w:lang w:eastAsia="tr-TR"/>
        </w:rPr>
        <w:t>: Haliçler, koy ve körfezler başta olmak üzere, kıyı ve açık deniz bölümlerinde ve göllerde derinlik boyunca sıcaklık, tuzluluk ve bunlara bağlı yoğunluk farklılaşmasının aniden büyük değerler göstermesi sebebiyle, farklı özelliklerde birden fazla su kütlesinin bulunabilmesini,</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Tam karışım noktası: </w:t>
      </w:r>
      <w:proofErr w:type="spellStart"/>
      <w:r w:rsidRPr="0049110E">
        <w:rPr>
          <w:rFonts w:ascii="Calibri" w:eastAsia="Times New Roman" w:hAnsi="Calibri" w:cs="Times New Roman"/>
          <w:color w:val="1C283D"/>
          <w:lang w:eastAsia="tr-TR"/>
        </w:rPr>
        <w:t>Atıksuyun</w:t>
      </w:r>
      <w:proofErr w:type="spellEnd"/>
      <w:r w:rsidRPr="0049110E">
        <w:rPr>
          <w:rFonts w:ascii="Calibri" w:eastAsia="Times New Roman" w:hAnsi="Calibri" w:cs="Times New Roman"/>
          <w:color w:val="1C283D"/>
          <w:lang w:eastAsia="tr-TR"/>
        </w:rPr>
        <w:t xml:space="preserve"> alıcı ortamda dağılıp yeknesak bir </w:t>
      </w:r>
      <w:proofErr w:type="gramStart"/>
      <w:r w:rsidRPr="0049110E">
        <w:rPr>
          <w:rFonts w:ascii="Calibri" w:eastAsia="Times New Roman" w:hAnsi="Calibri" w:cs="Times New Roman"/>
          <w:color w:val="1C283D"/>
          <w:lang w:eastAsia="tr-TR"/>
        </w:rPr>
        <w:t>konsantrasyona</w:t>
      </w:r>
      <w:proofErr w:type="gramEnd"/>
      <w:r w:rsidRPr="0049110E">
        <w:rPr>
          <w:rFonts w:ascii="Calibri" w:eastAsia="Times New Roman" w:hAnsi="Calibri" w:cs="Times New Roman"/>
          <w:color w:val="1C283D"/>
          <w:lang w:eastAsia="tr-TR"/>
        </w:rPr>
        <w:t xml:space="preserve"> ulaştığı deşarj noktasına en yakın noktayı, </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Tatlı su sınır noktası: Denizle bağlantısı olan </w:t>
      </w:r>
      <w:proofErr w:type="spellStart"/>
      <w:r w:rsidRPr="0049110E">
        <w:rPr>
          <w:rFonts w:ascii="Calibri" w:eastAsia="Times New Roman" w:hAnsi="Calibri" w:cs="Times New Roman"/>
          <w:color w:val="1C283D"/>
          <w:lang w:eastAsia="tr-TR"/>
        </w:rPr>
        <w:t>kıtaiçi</w:t>
      </w:r>
      <w:proofErr w:type="spellEnd"/>
      <w:r w:rsidRPr="0049110E">
        <w:rPr>
          <w:rFonts w:ascii="Calibri" w:eastAsia="Times New Roman" w:hAnsi="Calibri" w:cs="Times New Roman"/>
          <w:color w:val="1C283D"/>
          <w:lang w:eastAsia="tr-TR"/>
        </w:rPr>
        <w:t xml:space="preserve"> su kaynaklarında tuzluluk derecesinin hissedilir derecede arttığı ve tespitinde klorür iyonları </w:t>
      </w:r>
      <w:proofErr w:type="gramStart"/>
      <w:r w:rsidRPr="0049110E">
        <w:rPr>
          <w:rFonts w:ascii="Calibri" w:eastAsia="Times New Roman" w:hAnsi="Calibri" w:cs="Times New Roman"/>
          <w:color w:val="1C283D"/>
          <w:lang w:eastAsia="tr-TR"/>
        </w:rPr>
        <w:t>konsantrasyonunun</w:t>
      </w:r>
      <w:proofErr w:type="gramEnd"/>
      <w:r w:rsidRPr="0049110E">
        <w:rPr>
          <w:rFonts w:ascii="Calibri" w:eastAsia="Times New Roman" w:hAnsi="Calibri" w:cs="Times New Roman"/>
          <w:color w:val="1C283D"/>
          <w:lang w:eastAsia="tr-TR"/>
        </w:rPr>
        <w:t xml:space="preserve"> 250 mg/L olarak kabul edildiği noktayı, </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Değişik:RG</w:t>
      </w:r>
      <w:proofErr w:type="gramEnd"/>
      <w:r w:rsidRPr="0049110E">
        <w:rPr>
          <w:rFonts w:ascii="Calibri" w:eastAsia="Times New Roman" w:hAnsi="Calibri" w:cs="Times New Roman"/>
          <w:b/>
          <w:bCs/>
          <w:color w:val="1C283D"/>
          <w:lang w:eastAsia="tr-TR"/>
        </w:rPr>
        <w:t>-13/2/2008-26786) </w:t>
      </w:r>
      <w:r w:rsidRPr="0049110E">
        <w:rPr>
          <w:rFonts w:ascii="Calibri" w:eastAsia="Times New Roman" w:hAnsi="Calibri" w:cs="Times New Roman"/>
          <w:color w:val="1C283D"/>
          <w:lang w:eastAsia="tr-TR"/>
        </w:rPr>
        <w:t>Tehlikeli Maddeler: Su ve çevresi için önemli risk teşkil eden, zehirlilik, kalıcılık ve biyolojik birikme özelliğinde olan madde ve madde gruplarını,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Üretkenlik (prodüktivite): Brüt (</w:t>
      </w:r>
      <w:proofErr w:type="spellStart"/>
      <w:r w:rsidRPr="0049110E">
        <w:rPr>
          <w:rFonts w:ascii="Calibri" w:eastAsia="Times New Roman" w:hAnsi="Calibri" w:cs="Times New Roman"/>
          <w:color w:val="1C283D"/>
          <w:lang w:eastAsia="tr-TR"/>
        </w:rPr>
        <w:t>gros</w:t>
      </w:r>
      <w:proofErr w:type="spellEnd"/>
      <w:r w:rsidRPr="0049110E">
        <w:rPr>
          <w:rFonts w:ascii="Calibri" w:eastAsia="Times New Roman" w:hAnsi="Calibri" w:cs="Times New Roman"/>
          <w:color w:val="1C283D"/>
          <w:lang w:eastAsia="tr-TR"/>
        </w:rPr>
        <w:t>) birincil üretkenlik, deniz ve göl gibi su kütlelerinde anorganik karbonun birim zaman ve yüzey alanı başına organik ürünlere dönüştürülerek, organizma bünyesine alınan miktarını; net birincil üretkenlik ise iç solunum ve diğer enerji kayıpları düşüldükten sonra kalan birincil üretkenlik miktarını,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Yağmur suyu kanalı: Ayrık sistem kanalizasyon yapılarında yağış suları, yüzeysel sular, drenaj sularını taşıyan kanalları,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Yeraltı suları (YAS): Toprak yüzeyinin altında, durgun veya hareket halinde olan bütün suları,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Zehirlilik (</w:t>
      </w:r>
      <w:proofErr w:type="spellStart"/>
      <w:r w:rsidRPr="0049110E">
        <w:rPr>
          <w:rFonts w:ascii="Calibri" w:eastAsia="Times New Roman" w:hAnsi="Calibri" w:cs="Times New Roman"/>
          <w:color w:val="1C283D"/>
          <w:lang w:eastAsia="tr-TR"/>
        </w:rPr>
        <w:t>toksisite</w:t>
      </w:r>
      <w:proofErr w:type="spellEnd"/>
      <w:r w:rsidRPr="0049110E">
        <w:rPr>
          <w:rFonts w:ascii="Calibri" w:eastAsia="Times New Roman" w:hAnsi="Calibri" w:cs="Times New Roman"/>
          <w:color w:val="1C283D"/>
          <w:lang w:eastAsia="tr-TR"/>
        </w:rPr>
        <w:t xml:space="preserve">): Zehirli olarak tanımlanan bir maddenin belirli bir konsantrasyondan fazla olarak su ortamında bulunmasıyla insan sağlığının, çeşitli </w:t>
      </w:r>
      <w:proofErr w:type="gramStart"/>
      <w:r w:rsidRPr="0049110E">
        <w:rPr>
          <w:rFonts w:ascii="Calibri" w:eastAsia="Times New Roman" w:hAnsi="Calibri" w:cs="Times New Roman"/>
          <w:color w:val="1C283D"/>
          <w:lang w:eastAsia="tr-TR"/>
        </w:rPr>
        <w:t>indikatör</w:t>
      </w:r>
      <w:proofErr w:type="gramEnd"/>
      <w:r w:rsidRPr="0049110E">
        <w:rPr>
          <w:rFonts w:ascii="Calibri" w:eastAsia="Times New Roman" w:hAnsi="Calibri" w:cs="Times New Roman"/>
          <w:color w:val="1C283D"/>
          <w:lang w:eastAsia="tr-TR"/>
        </w:rPr>
        <w:t xml:space="preserve"> organizmaların sağlığının ve ekosistem dengesinin tehdit edilmesini; akut veya kronik hastalıklara, </w:t>
      </w:r>
      <w:proofErr w:type="spellStart"/>
      <w:r w:rsidRPr="0049110E">
        <w:rPr>
          <w:rFonts w:ascii="Calibri" w:eastAsia="Times New Roman" w:hAnsi="Calibri" w:cs="Times New Roman"/>
          <w:color w:val="1C283D"/>
          <w:lang w:eastAsia="tr-TR"/>
        </w:rPr>
        <w:t>teratojenik</w:t>
      </w:r>
      <w:proofErr w:type="spellEnd"/>
      <w:r w:rsidRPr="0049110E">
        <w:rPr>
          <w:rFonts w:ascii="Calibri" w:eastAsia="Times New Roman" w:hAnsi="Calibri" w:cs="Times New Roman"/>
          <w:color w:val="1C283D"/>
          <w:lang w:eastAsia="tr-TR"/>
        </w:rPr>
        <w:t>, genetik bozulmalara ve ölümlere yol açması özelliğini, </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ZSF (zehirlilik seyrelme faktörü): </w:t>
      </w:r>
      <w:proofErr w:type="spellStart"/>
      <w:r w:rsidRPr="0049110E">
        <w:rPr>
          <w:rFonts w:ascii="Calibri" w:eastAsia="Times New Roman" w:hAnsi="Calibri" w:cs="Times New Roman"/>
          <w:color w:val="1C283D"/>
          <w:lang w:eastAsia="tr-TR"/>
        </w:rPr>
        <w:t>Atıksuların</w:t>
      </w:r>
      <w:proofErr w:type="spellEnd"/>
      <w:r w:rsidRPr="0049110E">
        <w:rPr>
          <w:rFonts w:ascii="Calibri" w:eastAsia="Times New Roman" w:hAnsi="Calibri" w:cs="Times New Roman"/>
          <w:color w:val="1C283D"/>
          <w:lang w:eastAsia="tr-TR"/>
        </w:rPr>
        <w:t xml:space="preserve"> zehirlilik derecesini belirlemede kullanılan bir birimi, </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Ek:RG</w:t>
      </w:r>
      <w:proofErr w:type="gramEnd"/>
      <w:r w:rsidRPr="0049110E">
        <w:rPr>
          <w:rFonts w:ascii="Calibri" w:eastAsia="Times New Roman" w:hAnsi="Calibri" w:cs="Times New Roman"/>
          <w:b/>
          <w:bCs/>
          <w:color w:val="1C283D"/>
          <w:lang w:eastAsia="tr-TR"/>
        </w:rPr>
        <w:t>-13/2/2008-26786) </w:t>
      </w:r>
      <w:r w:rsidRPr="0049110E">
        <w:rPr>
          <w:rFonts w:ascii="Calibri" w:eastAsia="Times New Roman" w:hAnsi="Calibri" w:cs="Times New Roman"/>
          <w:color w:val="1C283D"/>
          <w:lang w:eastAsia="tr-TR"/>
        </w:rPr>
        <w:t>Gemi: Kullanma amacı ne olursa olsun, denizde ve iç sularda kürekten başka bir aygıtla yola çıkabilen tüm deniz araçları, hava yastıklı tekneler, hidrofil botlar, platformlar ve denizaltılar gibi her türlü yapı ve tipteki tekneyi,</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Ek:RG</w:t>
      </w:r>
      <w:proofErr w:type="gramEnd"/>
      <w:r w:rsidRPr="0049110E">
        <w:rPr>
          <w:rFonts w:ascii="Calibri" w:eastAsia="Times New Roman" w:hAnsi="Calibri" w:cs="Times New Roman"/>
          <w:b/>
          <w:bCs/>
          <w:color w:val="1C283D"/>
          <w:lang w:eastAsia="tr-TR"/>
        </w:rPr>
        <w:t>-13/2/2008-26786) </w:t>
      </w:r>
      <w:r w:rsidRPr="0049110E">
        <w:rPr>
          <w:rFonts w:ascii="Calibri" w:eastAsia="Times New Roman" w:hAnsi="Calibri" w:cs="Times New Roman"/>
          <w:color w:val="1C283D"/>
          <w:lang w:eastAsia="tr-TR"/>
        </w:rPr>
        <w:t xml:space="preserve">Hassas su alanı: </w:t>
      </w:r>
      <w:proofErr w:type="spellStart"/>
      <w:r w:rsidRPr="0049110E">
        <w:rPr>
          <w:rFonts w:ascii="Calibri" w:eastAsia="Times New Roman" w:hAnsi="Calibri" w:cs="Times New Roman"/>
          <w:color w:val="1C283D"/>
          <w:lang w:eastAsia="tr-TR"/>
        </w:rPr>
        <w:t>Ötrofik</w:t>
      </w:r>
      <w:proofErr w:type="spellEnd"/>
      <w:r w:rsidRPr="0049110E">
        <w:rPr>
          <w:rFonts w:ascii="Calibri" w:eastAsia="Times New Roman" w:hAnsi="Calibri" w:cs="Times New Roman"/>
          <w:color w:val="1C283D"/>
          <w:lang w:eastAsia="tr-TR"/>
        </w:rPr>
        <w:t xml:space="preserve"> olduğu belirlenen veya gerekli önlemler alınmazsa yakın gelecekte </w:t>
      </w:r>
      <w:proofErr w:type="spellStart"/>
      <w:r w:rsidRPr="0049110E">
        <w:rPr>
          <w:rFonts w:ascii="Calibri" w:eastAsia="Times New Roman" w:hAnsi="Calibri" w:cs="Times New Roman"/>
          <w:color w:val="1C283D"/>
          <w:lang w:eastAsia="tr-TR"/>
        </w:rPr>
        <w:t>ötrofik</w:t>
      </w:r>
      <w:proofErr w:type="spellEnd"/>
      <w:r w:rsidRPr="0049110E">
        <w:rPr>
          <w:rFonts w:ascii="Calibri" w:eastAsia="Times New Roman" w:hAnsi="Calibri" w:cs="Times New Roman"/>
          <w:color w:val="1C283D"/>
          <w:lang w:eastAsia="tr-TR"/>
        </w:rPr>
        <w:t xml:space="preserve"> hale gelebilecek doğal tatlı su gölleri, diğer tatlı su kaynakları, haliçler ve kıyı suları, önlem alınmaması hâlinde yüksek nitrat konsantrasyonları içerebilecek içme suyu temini amaçlanan yüzeysel tatlı sular ve daha ileri arıtma gerektiren alanları,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Ek:RG</w:t>
      </w:r>
      <w:proofErr w:type="gramEnd"/>
      <w:r w:rsidRPr="0049110E">
        <w:rPr>
          <w:rFonts w:ascii="Calibri" w:eastAsia="Times New Roman" w:hAnsi="Calibri" w:cs="Times New Roman"/>
          <w:b/>
          <w:bCs/>
          <w:color w:val="1C283D"/>
          <w:lang w:eastAsia="tr-TR"/>
        </w:rPr>
        <w:t>-13/2/2008-26786) </w:t>
      </w:r>
      <w:r w:rsidRPr="0049110E">
        <w:rPr>
          <w:rFonts w:ascii="Calibri" w:eastAsia="Times New Roman" w:hAnsi="Calibri" w:cs="Times New Roman"/>
          <w:color w:val="1C283D"/>
          <w:lang w:eastAsia="tr-TR"/>
        </w:rPr>
        <w:t xml:space="preserve">Kentsel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Evsel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ya da evsel </w:t>
      </w:r>
      <w:proofErr w:type="spellStart"/>
      <w:r w:rsidRPr="0049110E">
        <w:rPr>
          <w:rFonts w:ascii="Calibri" w:eastAsia="Times New Roman" w:hAnsi="Calibri" w:cs="Times New Roman"/>
          <w:color w:val="1C283D"/>
          <w:lang w:eastAsia="tr-TR"/>
        </w:rPr>
        <w:t>atıksuyun</w:t>
      </w:r>
      <w:proofErr w:type="spellEnd"/>
      <w:r w:rsidRPr="0049110E">
        <w:rPr>
          <w:rFonts w:ascii="Calibri" w:eastAsia="Times New Roman" w:hAnsi="Calibri" w:cs="Times New Roman"/>
          <w:color w:val="1C283D"/>
          <w:lang w:eastAsia="tr-TR"/>
        </w:rPr>
        <w:t xml:space="preserve"> endüstriyel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ve/veya yağmur suyu ile karışımını,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lastRenderedPageBreak/>
        <w:t>(</w:t>
      </w:r>
      <w:proofErr w:type="gramStart"/>
      <w:r w:rsidRPr="0049110E">
        <w:rPr>
          <w:rFonts w:ascii="Calibri" w:eastAsia="Times New Roman" w:hAnsi="Calibri" w:cs="Times New Roman"/>
          <w:b/>
          <w:bCs/>
          <w:color w:val="1C283D"/>
          <w:lang w:eastAsia="tr-TR"/>
        </w:rPr>
        <w:t>Ek:RG</w:t>
      </w:r>
      <w:proofErr w:type="gramEnd"/>
      <w:r w:rsidRPr="0049110E">
        <w:rPr>
          <w:rFonts w:ascii="Calibri" w:eastAsia="Times New Roman" w:hAnsi="Calibri" w:cs="Times New Roman"/>
          <w:b/>
          <w:bCs/>
          <w:color w:val="1C283D"/>
          <w:lang w:eastAsia="tr-TR"/>
        </w:rPr>
        <w:t>-13/2/2008-26786) </w:t>
      </w:r>
      <w:r w:rsidRPr="0049110E">
        <w:rPr>
          <w:rFonts w:ascii="Calibri" w:eastAsia="Times New Roman" w:hAnsi="Calibri" w:cs="Times New Roman"/>
          <w:color w:val="1C283D"/>
          <w:lang w:eastAsia="tr-TR"/>
        </w:rPr>
        <w:t>Rekreasyon alanları: Plaj olarak kullanılan kıyı suları ile temas gerektirmesine bakılmaksızın sportif amaçla kullanılan akarsu, göl, baraj gölü ve deniz sularını,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Ek:RG</w:t>
      </w:r>
      <w:proofErr w:type="gramEnd"/>
      <w:r w:rsidRPr="0049110E">
        <w:rPr>
          <w:rFonts w:ascii="Calibri" w:eastAsia="Times New Roman" w:hAnsi="Calibri" w:cs="Times New Roman"/>
          <w:b/>
          <w:bCs/>
          <w:color w:val="1C283D"/>
          <w:lang w:eastAsia="tr-TR"/>
        </w:rPr>
        <w:t>-13/2/2008-26786) </w:t>
      </w:r>
      <w:r w:rsidRPr="0049110E">
        <w:rPr>
          <w:rFonts w:ascii="Calibri" w:eastAsia="Times New Roman" w:hAnsi="Calibri" w:cs="Times New Roman"/>
          <w:color w:val="1C283D"/>
          <w:lang w:eastAsia="tr-TR"/>
        </w:rPr>
        <w:t xml:space="preserve">Sintine: Gemilerin makine ve yardımcı makine alt tankları, </w:t>
      </w:r>
      <w:proofErr w:type="spellStart"/>
      <w:r w:rsidRPr="0049110E">
        <w:rPr>
          <w:rFonts w:ascii="Calibri" w:eastAsia="Times New Roman" w:hAnsi="Calibri" w:cs="Times New Roman"/>
          <w:color w:val="1C283D"/>
          <w:lang w:eastAsia="tr-TR"/>
        </w:rPr>
        <w:t>koferdamlar</w:t>
      </w:r>
      <w:proofErr w:type="spellEnd"/>
      <w:r w:rsidRPr="0049110E">
        <w:rPr>
          <w:rFonts w:ascii="Calibri" w:eastAsia="Times New Roman" w:hAnsi="Calibri" w:cs="Times New Roman"/>
          <w:color w:val="1C283D"/>
          <w:lang w:eastAsia="tr-TR"/>
        </w:rPr>
        <w:t>, ambarlar veya benzer bölümlerinde oluşan sızıntı su ve yağlı atık suların biriktiği bölümleri,</w:t>
      </w:r>
      <w:r w:rsidRPr="0049110E">
        <w:rPr>
          <w:rFonts w:ascii="Calibri" w:eastAsia="Times New Roman" w:hAnsi="Calibri" w:cs="Times New Roman"/>
          <w:b/>
          <w:bCs/>
          <w:color w:val="1C283D"/>
          <w:lang w:eastAsia="tr-TR"/>
        </w:rPr>
        <w:t>                   </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Ek:RG</w:t>
      </w:r>
      <w:proofErr w:type="gramEnd"/>
      <w:r w:rsidRPr="0049110E">
        <w:rPr>
          <w:rFonts w:ascii="Calibri" w:eastAsia="Times New Roman" w:hAnsi="Calibri" w:cs="Times New Roman"/>
          <w:b/>
          <w:bCs/>
          <w:color w:val="1C283D"/>
          <w:lang w:eastAsia="tr-TR"/>
        </w:rPr>
        <w:t>-13/2/2008-26786)</w:t>
      </w:r>
      <w:r w:rsidRPr="0049110E">
        <w:rPr>
          <w:rFonts w:ascii="Calibri" w:eastAsia="Times New Roman" w:hAnsi="Calibri" w:cs="Times New Roman"/>
          <w:color w:val="1C283D"/>
          <w:lang w:eastAsia="tr-TR"/>
        </w:rPr>
        <w:t> Yüzme suyu: Yetkili mercilerce yüzmeye izin verilen veya yüzmenin yasaklanmadığı ve geleneksel olarak çok sayıda insanın yüzdüğü akarsu, göl, baraj gölü ve deniz suyunu</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49110E">
        <w:rPr>
          <w:rFonts w:ascii="Calibri" w:eastAsia="Times New Roman" w:hAnsi="Calibri" w:cs="Times New Roman"/>
          <w:color w:val="1C283D"/>
          <w:lang w:eastAsia="tr-TR"/>
        </w:rPr>
        <w:t>ifade</w:t>
      </w:r>
      <w:proofErr w:type="gramEnd"/>
      <w:r w:rsidRPr="0049110E">
        <w:rPr>
          <w:rFonts w:ascii="Calibri" w:eastAsia="Times New Roman" w:hAnsi="Calibri" w:cs="Times New Roman"/>
          <w:color w:val="1C283D"/>
          <w:lang w:eastAsia="tr-TR"/>
        </w:rPr>
        <w:t xml:space="preserve"> eder.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 </w:t>
      </w:r>
    </w:p>
    <w:p w:rsidR="0049110E" w:rsidRPr="0049110E" w:rsidRDefault="0049110E" w:rsidP="0049110E">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İKİNCİ BÖLÜM</w:t>
      </w:r>
    </w:p>
    <w:p w:rsidR="0049110E" w:rsidRPr="0049110E" w:rsidRDefault="0049110E" w:rsidP="0049110E">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İlkeler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Suların Korunması ile İlgili Esaslar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Madde 4 -</w:t>
      </w:r>
      <w:r w:rsidRPr="0049110E">
        <w:rPr>
          <w:rFonts w:ascii="Calibri" w:eastAsia="Times New Roman" w:hAnsi="Calibri" w:cs="Times New Roman"/>
          <w:color w:val="1C283D"/>
          <w:lang w:eastAsia="tr-TR"/>
        </w:rPr>
        <w:t> Suların korunması ve kirlenmesinin önlenmesinde;</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a) Su kirliliği </w:t>
      </w:r>
      <w:proofErr w:type="spellStart"/>
      <w:r w:rsidRPr="0049110E">
        <w:rPr>
          <w:rFonts w:ascii="Calibri" w:eastAsia="Times New Roman" w:hAnsi="Calibri" w:cs="Times New Roman"/>
          <w:color w:val="1C283D"/>
          <w:lang w:eastAsia="tr-TR"/>
        </w:rPr>
        <w:t>kontrolu</w:t>
      </w:r>
      <w:proofErr w:type="spellEnd"/>
      <w:r w:rsidRPr="0049110E">
        <w:rPr>
          <w:rFonts w:ascii="Calibri" w:eastAsia="Times New Roman" w:hAnsi="Calibri" w:cs="Times New Roman"/>
          <w:color w:val="1C283D"/>
          <w:lang w:eastAsia="tr-TR"/>
        </w:rPr>
        <w:t xml:space="preserve"> açısından her tür kirletici kaynağın bir izin belgesine bağlanması,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b) Evsel kaynaklı </w:t>
      </w:r>
      <w:proofErr w:type="spellStart"/>
      <w:r w:rsidRPr="0049110E">
        <w:rPr>
          <w:rFonts w:ascii="Calibri" w:eastAsia="Times New Roman" w:hAnsi="Calibri" w:cs="Times New Roman"/>
          <w:color w:val="1C283D"/>
          <w:lang w:eastAsia="tr-TR"/>
        </w:rPr>
        <w:t>atıksular</w:t>
      </w:r>
      <w:proofErr w:type="spellEnd"/>
      <w:r w:rsidRPr="0049110E">
        <w:rPr>
          <w:rFonts w:ascii="Calibri" w:eastAsia="Times New Roman" w:hAnsi="Calibri" w:cs="Times New Roman"/>
          <w:color w:val="1C283D"/>
          <w:lang w:eastAsia="tr-TR"/>
        </w:rPr>
        <w:t xml:space="preserve"> için, konuta giren temiz su miktarının </w:t>
      </w:r>
      <w:proofErr w:type="spellStart"/>
      <w:r w:rsidRPr="0049110E">
        <w:rPr>
          <w:rFonts w:ascii="Calibri" w:eastAsia="Times New Roman" w:hAnsi="Calibri" w:cs="Times New Roman"/>
          <w:color w:val="1C283D"/>
          <w:lang w:eastAsia="tr-TR"/>
        </w:rPr>
        <w:t>atıksuya</w:t>
      </w:r>
      <w:proofErr w:type="spellEnd"/>
      <w:r w:rsidRPr="0049110E">
        <w:rPr>
          <w:rFonts w:ascii="Calibri" w:eastAsia="Times New Roman" w:hAnsi="Calibri" w:cs="Times New Roman"/>
          <w:color w:val="1C283D"/>
          <w:lang w:eastAsia="tr-TR"/>
        </w:rPr>
        <w:t xml:space="preserve"> eşit olması,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c) Kıta içi yüzeysel suların, yeraltı sularının ve deniz sularının çeşitli kullanım amaçlarına göre sınıflandırılmasını sağlayacak su kalite </w:t>
      </w:r>
      <w:proofErr w:type="gramStart"/>
      <w:r w:rsidRPr="0049110E">
        <w:rPr>
          <w:rFonts w:ascii="Calibri" w:eastAsia="Times New Roman" w:hAnsi="Calibri" w:cs="Times New Roman"/>
          <w:color w:val="1C283D"/>
          <w:lang w:eastAsia="tr-TR"/>
        </w:rPr>
        <w:t>kriterleri</w:t>
      </w:r>
      <w:proofErr w:type="gramEnd"/>
      <w:r w:rsidRPr="0049110E">
        <w:rPr>
          <w:rFonts w:ascii="Calibri" w:eastAsia="Times New Roman" w:hAnsi="Calibri" w:cs="Times New Roman"/>
          <w:color w:val="1C283D"/>
          <w:lang w:eastAsia="tr-TR"/>
        </w:rPr>
        <w:t xml:space="preserve"> çerçevesinde su kirliliğinin en yoğun olduğu bölgelerin saptanması, su kaynaklarının en uygun kullanımlarının sağlanması çalışmalarını yapmak/yaptırmak ve alınacak tedbirlerin önceliklerinin belirlenmesi,</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d)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miktarını ve atık sudaki atık </w:t>
      </w:r>
      <w:proofErr w:type="gramStart"/>
      <w:r w:rsidRPr="0049110E">
        <w:rPr>
          <w:rFonts w:ascii="Calibri" w:eastAsia="Times New Roman" w:hAnsi="Calibri" w:cs="Times New Roman"/>
          <w:color w:val="1C283D"/>
          <w:lang w:eastAsia="tr-TR"/>
        </w:rPr>
        <w:t>konsantrasyonunu</w:t>
      </w:r>
      <w:proofErr w:type="gramEnd"/>
      <w:r w:rsidRPr="0049110E">
        <w:rPr>
          <w:rFonts w:ascii="Calibri" w:eastAsia="Times New Roman" w:hAnsi="Calibri" w:cs="Times New Roman"/>
          <w:color w:val="1C283D"/>
          <w:lang w:eastAsia="tr-TR"/>
        </w:rPr>
        <w:t>  en aza indirerek kirliliği kaynağında önleyecek teknoloji ile üretim yapılması,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e) Atık su arıtımında teknik ve ekonomik açıdan  uygun arıtma yöntemlerinin seçilmesi,</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f) Benzer nitelikte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üreten endüstriler ve yerleşimler için ortak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arıtma tesisi kurulması,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g)</w:t>
      </w:r>
      <w:r w:rsidRPr="0049110E">
        <w:rPr>
          <w:rFonts w:ascii="Calibri" w:eastAsia="Times New Roman" w:hAnsi="Calibri" w:cs="Times New Roman"/>
          <w:b/>
          <w:bCs/>
          <w:color w:val="1C283D"/>
          <w:lang w:eastAsia="tr-TR"/>
        </w:rPr>
        <w:t> (</w:t>
      </w:r>
      <w:proofErr w:type="gramStart"/>
      <w:r w:rsidRPr="0049110E">
        <w:rPr>
          <w:rFonts w:ascii="Calibri" w:eastAsia="Times New Roman" w:hAnsi="Calibri" w:cs="Times New Roman"/>
          <w:b/>
          <w:bCs/>
          <w:color w:val="1C283D"/>
          <w:lang w:eastAsia="tr-TR"/>
        </w:rPr>
        <w:t>Değişik:RG</w:t>
      </w:r>
      <w:proofErr w:type="gramEnd"/>
      <w:r w:rsidRPr="0049110E">
        <w:rPr>
          <w:rFonts w:ascii="Calibri" w:eastAsia="Times New Roman" w:hAnsi="Calibri" w:cs="Times New Roman"/>
          <w:b/>
          <w:bCs/>
          <w:color w:val="1C283D"/>
          <w:lang w:eastAsia="tr-TR"/>
        </w:rPr>
        <w:t>-13/2/2008-26786)</w:t>
      </w:r>
      <w:r w:rsidRPr="0049110E">
        <w:rPr>
          <w:rFonts w:ascii="Calibri" w:eastAsia="Times New Roman" w:hAnsi="Calibri" w:cs="Times New Roman"/>
          <w:color w:val="1C283D"/>
          <w:lang w:eastAsia="tr-TR"/>
        </w:rPr>
        <w:t>  </w:t>
      </w:r>
      <w:proofErr w:type="spellStart"/>
      <w:r w:rsidRPr="0049110E">
        <w:rPr>
          <w:rFonts w:ascii="Calibri" w:eastAsia="Times New Roman" w:hAnsi="Calibri" w:cs="Times New Roman"/>
          <w:color w:val="1C283D"/>
          <w:lang w:eastAsia="tr-TR"/>
        </w:rPr>
        <w:t>Ötrofik</w:t>
      </w:r>
      <w:proofErr w:type="spellEnd"/>
      <w:r w:rsidRPr="0049110E">
        <w:rPr>
          <w:rFonts w:ascii="Calibri" w:eastAsia="Times New Roman" w:hAnsi="Calibri" w:cs="Times New Roman"/>
          <w:color w:val="1C283D"/>
          <w:lang w:eastAsia="tr-TR"/>
        </w:rPr>
        <w:t xml:space="preserve"> olduğu belirlenen veya </w:t>
      </w:r>
      <w:proofErr w:type="spellStart"/>
      <w:r w:rsidRPr="0049110E">
        <w:rPr>
          <w:rFonts w:ascii="Calibri" w:eastAsia="Times New Roman" w:hAnsi="Calibri" w:cs="Times New Roman"/>
          <w:color w:val="1C283D"/>
          <w:lang w:eastAsia="tr-TR"/>
        </w:rPr>
        <w:t>ötrofikasyon</w:t>
      </w:r>
      <w:proofErr w:type="spellEnd"/>
      <w:r w:rsidRPr="0049110E">
        <w:rPr>
          <w:rFonts w:ascii="Calibri" w:eastAsia="Times New Roman" w:hAnsi="Calibri" w:cs="Times New Roman"/>
          <w:color w:val="1C283D"/>
          <w:lang w:eastAsia="tr-TR"/>
        </w:rPr>
        <w:t xml:space="preserve"> riski olan doğal ve yapay göl, gölet, koy, körfez gibi hassas su alanlarına yapılacak deşarjlarda azot ve/veya fosfor </w:t>
      </w:r>
      <w:proofErr w:type="spellStart"/>
      <w:r w:rsidRPr="0049110E">
        <w:rPr>
          <w:rFonts w:ascii="Calibri" w:eastAsia="Times New Roman" w:hAnsi="Calibri" w:cs="Times New Roman"/>
          <w:color w:val="1C283D"/>
          <w:lang w:eastAsia="tr-TR"/>
        </w:rPr>
        <w:t>gideriminin</w:t>
      </w:r>
      <w:proofErr w:type="spellEnd"/>
      <w:r w:rsidRPr="0049110E">
        <w:rPr>
          <w:rFonts w:ascii="Calibri" w:eastAsia="Times New Roman" w:hAnsi="Calibri" w:cs="Times New Roman"/>
          <w:color w:val="1C283D"/>
          <w:lang w:eastAsia="tr-TR"/>
        </w:rPr>
        <w:t xml:space="preserve"> yapılması, </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h) Su ürünleri istihsal alanlarının korunması için gerekli tedbirlerin alınması,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ı) Bu Yönetmelikte tanımı yapılmış olan özel çevre koruma bölgeleri için standart listelerinde ayrıca alıcı ortam standardı verilmemiş olmakla beraber; Yönetmelikte verilmiş olan su ortamları kalite sınıflandırma listelerinde her grup için ayrı ayrı olmak üzere en yüksek kaliteli sulara ait kalite parametrelerine uyulması ve özel tedbirler alınması,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j) </w:t>
      </w: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Ek:RG</w:t>
      </w:r>
      <w:proofErr w:type="gramEnd"/>
      <w:r w:rsidRPr="0049110E">
        <w:rPr>
          <w:rFonts w:ascii="Calibri" w:eastAsia="Times New Roman" w:hAnsi="Calibri" w:cs="Times New Roman"/>
          <w:b/>
          <w:bCs/>
          <w:color w:val="1C283D"/>
          <w:lang w:eastAsia="tr-TR"/>
        </w:rPr>
        <w:t>-13/2/2008-26786) </w:t>
      </w:r>
      <w:r w:rsidRPr="0049110E">
        <w:rPr>
          <w:rFonts w:ascii="Calibri" w:eastAsia="Times New Roman" w:hAnsi="Calibri" w:cs="Times New Roman"/>
          <w:color w:val="1C283D"/>
          <w:lang w:eastAsia="tr-TR"/>
        </w:rPr>
        <w:t>Atık suların arıtılmadan alıcı ortama verilmesi yasak olup, arıtılmış atık suyun verileceği alıcı ortam için belirlenmiş kalite standartlarının olumsuz yönde etkilenmemesi</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49110E">
        <w:rPr>
          <w:rFonts w:ascii="Calibri" w:eastAsia="Times New Roman" w:hAnsi="Calibri" w:cs="Times New Roman"/>
          <w:color w:val="1C283D"/>
          <w:lang w:eastAsia="tr-TR"/>
        </w:rPr>
        <w:t>esastır</w:t>
      </w:r>
      <w:proofErr w:type="gramEnd"/>
      <w:r w:rsidRPr="0049110E">
        <w:rPr>
          <w:rFonts w:ascii="Calibri" w:eastAsia="Times New Roman" w:hAnsi="Calibri" w:cs="Times New Roman"/>
          <w:color w:val="1C283D"/>
          <w:lang w:eastAsia="tr-TR"/>
        </w:rPr>
        <w:t>.</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 xml:space="preserve">Havza </w:t>
      </w:r>
      <w:proofErr w:type="gramStart"/>
      <w:r w:rsidRPr="0049110E">
        <w:rPr>
          <w:rFonts w:ascii="Calibri" w:eastAsia="Times New Roman" w:hAnsi="Calibri" w:cs="Times New Roman"/>
          <w:b/>
          <w:bCs/>
          <w:color w:val="1C283D"/>
          <w:lang w:eastAsia="tr-TR"/>
        </w:rPr>
        <w:t>Planı , Havza</w:t>
      </w:r>
      <w:proofErr w:type="gramEnd"/>
      <w:r w:rsidRPr="0049110E">
        <w:rPr>
          <w:rFonts w:ascii="Calibri" w:eastAsia="Times New Roman" w:hAnsi="Calibri" w:cs="Times New Roman"/>
          <w:b/>
          <w:bCs/>
          <w:color w:val="1C283D"/>
          <w:lang w:eastAsia="tr-TR"/>
        </w:rPr>
        <w:t xml:space="preserve"> Koruma Planı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Madde 5 -</w:t>
      </w:r>
      <w:r w:rsidRPr="0049110E">
        <w:rPr>
          <w:rFonts w:ascii="Calibri" w:eastAsia="Times New Roman" w:hAnsi="Calibri" w:cs="Times New Roman"/>
          <w:color w:val="1C283D"/>
          <w:lang w:eastAsia="tr-TR"/>
        </w:rPr>
        <w:t xml:space="preserve"> Kıta içi su kaynaklarının mevcut kalitesinin kullanım alanları için gerekli kalite </w:t>
      </w:r>
      <w:proofErr w:type="gramStart"/>
      <w:r w:rsidRPr="0049110E">
        <w:rPr>
          <w:rFonts w:ascii="Calibri" w:eastAsia="Times New Roman" w:hAnsi="Calibri" w:cs="Times New Roman"/>
          <w:color w:val="1C283D"/>
          <w:lang w:eastAsia="tr-TR"/>
        </w:rPr>
        <w:t>kriterlerine</w:t>
      </w:r>
      <w:proofErr w:type="gramEnd"/>
      <w:r w:rsidRPr="0049110E">
        <w:rPr>
          <w:rFonts w:ascii="Calibri" w:eastAsia="Times New Roman" w:hAnsi="Calibri" w:cs="Times New Roman"/>
          <w:color w:val="1C283D"/>
          <w:lang w:eastAsia="tr-TR"/>
        </w:rPr>
        <w:t xml:space="preserve"> uygunluğunun tespitinin ve havza planının ilgili kurumların görüşünü alarak Devlet Su İşleri Genel Müdürlüğünce yapılması esastır.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Kıta içi su kaynaklarının her türlü kullanım amacıyla korunması, kirlenmesinin önlenmesi ve kirlenmiş olan su kaynaklarının su kalitesinin iyileştirilmesi amacıyla havzanın özelliklerinin de dikkate alındığı bir havza koruma planı yapılması esastır. Yapılan havza koruma planı sonucunda uzun vadeli bir koruma programı ve koruma tedbirleri belirlenir. Bu yolla hazırlanacak koruyucu plana uyulması esastır.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Havza koruma planı Devlet Su İşleri Genel Müdürlüğü ve ilgili kuruluşların görüşleri alınarak Bakanlıkça yapılır ve/veya yaptırılır.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Suların Korunacağı Kirletici Etkenler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Madde 6 -</w:t>
      </w:r>
      <w:r w:rsidRPr="0049110E">
        <w:rPr>
          <w:rFonts w:ascii="Calibri" w:eastAsia="Times New Roman" w:hAnsi="Calibri" w:cs="Times New Roman"/>
          <w:color w:val="1C283D"/>
          <w:lang w:eastAsia="tr-TR"/>
        </w:rPr>
        <w:t> Alıcı su ortamlarında evsel, endüstriyel, tarımsal, deniz trafiği ve benzeri kaynaklardan dolayı kirlenmeye neden olan başlıca etkenler aşağıda belirtilmiştir.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a)  </w:t>
      </w:r>
      <w:proofErr w:type="spellStart"/>
      <w:r w:rsidRPr="0049110E">
        <w:rPr>
          <w:rFonts w:ascii="Calibri" w:eastAsia="Times New Roman" w:hAnsi="Calibri" w:cs="Times New Roman"/>
          <w:color w:val="1C283D"/>
          <w:lang w:eastAsia="tr-TR"/>
        </w:rPr>
        <w:t>Fekal</w:t>
      </w:r>
      <w:proofErr w:type="spellEnd"/>
      <w:r w:rsidRPr="0049110E">
        <w:rPr>
          <w:rFonts w:ascii="Calibri" w:eastAsia="Times New Roman" w:hAnsi="Calibri" w:cs="Times New Roman"/>
          <w:color w:val="1C283D"/>
          <w:lang w:eastAsia="tr-TR"/>
        </w:rPr>
        <w:t xml:space="preserve"> atıklar,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b) Organik atıklar, </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c) Kimyasal Atıklar,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lastRenderedPageBreak/>
        <w:t>d) Aşırı üretim artışına neden olan besin  maddelerinin, alıcı ortamın dengesini bozacak şekilde aşırı boşaltımı,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e) Atık ısı,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f) Radyoaktif atıklar,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g)</w:t>
      </w:r>
      <w:r w:rsidRPr="0049110E">
        <w:rPr>
          <w:rFonts w:ascii="Calibri" w:eastAsia="Times New Roman" w:hAnsi="Calibri" w:cs="Times New Roman"/>
          <w:b/>
          <w:bCs/>
          <w:color w:val="1C283D"/>
          <w:lang w:eastAsia="tr-TR"/>
        </w:rPr>
        <w:t> (</w:t>
      </w:r>
      <w:proofErr w:type="gramStart"/>
      <w:r w:rsidRPr="0049110E">
        <w:rPr>
          <w:rFonts w:ascii="Calibri" w:eastAsia="Times New Roman" w:hAnsi="Calibri" w:cs="Times New Roman"/>
          <w:b/>
          <w:bCs/>
          <w:color w:val="1C283D"/>
          <w:lang w:eastAsia="tr-TR"/>
        </w:rPr>
        <w:t>Değişik:RG</w:t>
      </w:r>
      <w:proofErr w:type="gramEnd"/>
      <w:r w:rsidRPr="0049110E">
        <w:rPr>
          <w:rFonts w:ascii="Calibri" w:eastAsia="Times New Roman" w:hAnsi="Calibri" w:cs="Times New Roman"/>
          <w:b/>
          <w:bCs/>
          <w:color w:val="1C283D"/>
          <w:lang w:eastAsia="tr-TR"/>
        </w:rPr>
        <w:t>-13/2/2008-26786)</w:t>
      </w:r>
      <w:r w:rsidRPr="0049110E">
        <w:rPr>
          <w:rFonts w:ascii="Calibri" w:eastAsia="Times New Roman" w:hAnsi="Calibri" w:cs="Times New Roman"/>
          <w:color w:val="1C283D"/>
          <w:lang w:eastAsia="tr-TR"/>
        </w:rPr>
        <w:t>  Deniz dibinden taranan malzeme, çamur, çöp ve hafriyat artıklarının ve benzeri atıkların boşaltımı,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h) </w:t>
      </w: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Değişik:RG</w:t>
      </w:r>
      <w:proofErr w:type="gramEnd"/>
      <w:r w:rsidRPr="0049110E">
        <w:rPr>
          <w:rFonts w:ascii="Calibri" w:eastAsia="Times New Roman" w:hAnsi="Calibri" w:cs="Times New Roman"/>
          <w:b/>
          <w:bCs/>
          <w:color w:val="1C283D"/>
          <w:lang w:eastAsia="tr-TR"/>
        </w:rPr>
        <w:t>-13/2/2008-26786) </w:t>
      </w:r>
      <w:r w:rsidRPr="0049110E">
        <w:rPr>
          <w:rFonts w:ascii="Calibri" w:eastAsia="Times New Roman" w:hAnsi="Calibri" w:cs="Times New Roman"/>
          <w:color w:val="1C283D"/>
          <w:lang w:eastAsia="tr-TR"/>
        </w:rPr>
        <w:t xml:space="preserve">Gemilerden kaynaklanan petrol türevli katı ve sıvı atıklar (sintine suyu, kirli balast, </w:t>
      </w:r>
      <w:proofErr w:type="spellStart"/>
      <w:r w:rsidRPr="0049110E">
        <w:rPr>
          <w:rFonts w:ascii="Calibri" w:eastAsia="Times New Roman" w:hAnsi="Calibri" w:cs="Times New Roman"/>
          <w:color w:val="1C283D"/>
          <w:lang w:eastAsia="tr-TR"/>
        </w:rPr>
        <w:t>slaç</w:t>
      </w:r>
      <w:proofErr w:type="spellEnd"/>
      <w:r w:rsidRPr="0049110E">
        <w:rPr>
          <w:rFonts w:ascii="Calibri" w:eastAsia="Times New Roman" w:hAnsi="Calibri" w:cs="Times New Roman"/>
          <w:color w:val="1C283D"/>
          <w:lang w:eastAsia="tr-TR"/>
        </w:rPr>
        <w:t xml:space="preserve">, </w:t>
      </w:r>
      <w:proofErr w:type="spellStart"/>
      <w:r w:rsidRPr="0049110E">
        <w:rPr>
          <w:rFonts w:ascii="Calibri" w:eastAsia="Times New Roman" w:hAnsi="Calibri" w:cs="Times New Roman"/>
          <w:color w:val="1C283D"/>
          <w:lang w:eastAsia="tr-TR"/>
        </w:rPr>
        <w:t>slop</w:t>
      </w:r>
      <w:proofErr w:type="spellEnd"/>
      <w:r w:rsidRPr="0049110E">
        <w:rPr>
          <w:rFonts w:ascii="Calibri" w:eastAsia="Times New Roman" w:hAnsi="Calibri" w:cs="Times New Roman"/>
          <w:color w:val="1C283D"/>
          <w:lang w:eastAsia="tr-TR"/>
        </w:rPr>
        <w:t>, yağ ve benzeri atıklar),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ı) </w:t>
      </w: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Değişik:RG</w:t>
      </w:r>
      <w:proofErr w:type="gramEnd"/>
      <w:r w:rsidRPr="0049110E">
        <w:rPr>
          <w:rFonts w:ascii="Calibri" w:eastAsia="Times New Roman" w:hAnsi="Calibri" w:cs="Times New Roman"/>
          <w:b/>
          <w:bCs/>
          <w:color w:val="1C283D"/>
          <w:lang w:eastAsia="tr-TR"/>
        </w:rPr>
        <w:t>-13/2/2008-26786) </w:t>
      </w:r>
      <w:r w:rsidRPr="0049110E">
        <w:rPr>
          <w:rFonts w:ascii="Calibri" w:eastAsia="Times New Roman" w:hAnsi="Calibri" w:cs="Times New Roman"/>
          <w:color w:val="1C283D"/>
          <w:lang w:eastAsia="tr-TR"/>
        </w:rPr>
        <w:t xml:space="preserve">Yukarıda sayılanların dışında kalan 31/12/2005 tarihli ve 26040 sayılı Resmî </w:t>
      </w:r>
      <w:proofErr w:type="spellStart"/>
      <w:r w:rsidRPr="0049110E">
        <w:rPr>
          <w:rFonts w:ascii="Calibri" w:eastAsia="Times New Roman" w:hAnsi="Calibri" w:cs="Times New Roman"/>
          <w:color w:val="1C283D"/>
          <w:lang w:eastAsia="tr-TR"/>
        </w:rPr>
        <w:t>Gazete’de</w:t>
      </w:r>
      <w:proofErr w:type="spellEnd"/>
      <w:r w:rsidRPr="0049110E">
        <w:rPr>
          <w:rFonts w:ascii="Calibri" w:eastAsia="Times New Roman" w:hAnsi="Calibri" w:cs="Times New Roman"/>
          <w:color w:val="1C283D"/>
          <w:lang w:eastAsia="tr-TR"/>
        </w:rPr>
        <w:t xml:space="preserve"> yayımlanan Tehlikeli Maddelerin Su ve Çevresinde Neden Olduğu Kirliliğin Kontrolü Yönetmelik eklerinde belirtilen maddeler. </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 </w:t>
      </w:r>
    </w:p>
    <w:p w:rsidR="0049110E" w:rsidRPr="0049110E" w:rsidRDefault="0049110E" w:rsidP="0049110E">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ÜÇÜNCÜ BÖLÜM</w:t>
      </w:r>
    </w:p>
    <w:p w:rsidR="0049110E" w:rsidRPr="0049110E" w:rsidRDefault="0049110E" w:rsidP="0049110E">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Su Ortamlarının Kalite Sınıflandırılması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spellStart"/>
      <w:r w:rsidRPr="0049110E">
        <w:rPr>
          <w:rFonts w:ascii="Calibri" w:eastAsia="Times New Roman" w:hAnsi="Calibri" w:cs="Times New Roman"/>
          <w:b/>
          <w:bCs/>
          <w:color w:val="1C283D"/>
          <w:lang w:eastAsia="tr-TR"/>
        </w:rPr>
        <w:t>Kıtaiçi</w:t>
      </w:r>
      <w:proofErr w:type="spellEnd"/>
      <w:r w:rsidRPr="0049110E">
        <w:rPr>
          <w:rFonts w:ascii="Calibri" w:eastAsia="Times New Roman" w:hAnsi="Calibri" w:cs="Times New Roman"/>
          <w:b/>
          <w:bCs/>
          <w:color w:val="1C283D"/>
          <w:lang w:eastAsia="tr-TR"/>
        </w:rPr>
        <w:t xml:space="preserve"> Yüzeysel Suların Sınıflandırılması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Madde 7 –</w:t>
      </w:r>
      <w:r w:rsidRPr="0049110E">
        <w:rPr>
          <w:rFonts w:ascii="Calibri" w:eastAsia="Times New Roman" w:hAnsi="Calibri" w:cs="Times New Roman"/>
          <w:color w:val="1C283D"/>
          <w:lang w:eastAsia="tr-TR"/>
        </w:rPr>
        <w:t> </w:t>
      </w: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Mülga:RG</w:t>
      </w:r>
      <w:proofErr w:type="gramEnd"/>
      <w:r w:rsidRPr="0049110E">
        <w:rPr>
          <w:rFonts w:ascii="Calibri" w:eastAsia="Times New Roman" w:hAnsi="Calibri" w:cs="Times New Roman"/>
          <w:b/>
          <w:bCs/>
          <w:color w:val="1C283D"/>
          <w:lang w:eastAsia="tr-TR"/>
        </w:rPr>
        <w:t>-30/11/2012-28483)</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Su Kalite Sınıfının Belirlenmesi</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Madde 8 -</w:t>
      </w:r>
      <w:r w:rsidRPr="0049110E">
        <w:rPr>
          <w:rFonts w:ascii="Calibri" w:eastAsia="Times New Roman" w:hAnsi="Calibri" w:cs="Times New Roman"/>
          <w:color w:val="1C283D"/>
          <w:lang w:eastAsia="tr-TR"/>
        </w:rPr>
        <w:t> </w:t>
      </w: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Mülga:RG</w:t>
      </w:r>
      <w:proofErr w:type="gramEnd"/>
      <w:r w:rsidRPr="0049110E">
        <w:rPr>
          <w:rFonts w:ascii="Calibri" w:eastAsia="Times New Roman" w:hAnsi="Calibri" w:cs="Times New Roman"/>
          <w:b/>
          <w:bCs/>
          <w:color w:val="1C283D"/>
          <w:lang w:eastAsia="tr-TR"/>
        </w:rPr>
        <w:t>-30/11/2012-28483)</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Göl Sularının Kalite Sınıflandırılması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Madde 9 -</w:t>
      </w:r>
      <w:r w:rsidRPr="0049110E">
        <w:rPr>
          <w:rFonts w:ascii="Calibri" w:eastAsia="Times New Roman" w:hAnsi="Calibri" w:cs="Times New Roman"/>
          <w:color w:val="1C283D"/>
          <w:lang w:eastAsia="tr-TR"/>
        </w:rPr>
        <w:t> </w:t>
      </w: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Mülga:RG</w:t>
      </w:r>
      <w:proofErr w:type="gramEnd"/>
      <w:r w:rsidRPr="0049110E">
        <w:rPr>
          <w:rFonts w:ascii="Calibri" w:eastAsia="Times New Roman" w:hAnsi="Calibri" w:cs="Times New Roman"/>
          <w:b/>
          <w:bCs/>
          <w:color w:val="1C283D"/>
          <w:lang w:eastAsia="tr-TR"/>
        </w:rPr>
        <w:t>-30/11/2012-28483)</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 xml:space="preserve">Göllerde </w:t>
      </w:r>
      <w:proofErr w:type="spellStart"/>
      <w:r w:rsidRPr="0049110E">
        <w:rPr>
          <w:rFonts w:ascii="Calibri" w:eastAsia="Times New Roman" w:hAnsi="Calibri" w:cs="Times New Roman"/>
          <w:b/>
          <w:bCs/>
          <w:color w:val="1C283D"/>
          <w:lang w:eastAsia="tr-TR"/>
        </w:rPr>
        <w:t>Ötrofikasyon</w:t>
      </w:r>
      <w:proofErr w:type="spellEnd"/>
      <w:r w:rsidRPr="0049110E">
        <w:rPr>
          <w:rFonts w:ascii="Calibri" w:eastAsia="Times New Roman" w:hAnsi="Calibri" w:cs="Times New Roman"/>
          <w:b/>
          <w:bCs/>
          <w:color w:val="1C283D"/>
          <w:lang w:eastAsia="tr-TR"/>
        </w:rPr>
        <w:t xml:space="preserve"> Kontrolü</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Madde 10 -</w:t>
      </w:r>
      <w:r w:rsidRPr="0049110E">
        <w:rPr>
          <w:rFonts w:ascii="Calibri" w:eastAsia="Times New Roman" w:hAnsi="Calibri" w:cs="Times New Roman"/>
          <w:color w:val="1C283D"/>
          <w:lang w:eastAsia="tr-TR"/>
        </w:rPr>
        <w:t> </w:t>
      </w: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Mülga:RG</w:t>
      </w:r>
      <w:proofErr w:type="gramEnd"/>
      <w:r w:rsidRPr="0049110E">
        <w:rPr>
          <w:rFonts w:ascii="Calibri" w:eastAsia="Times New Roman" w:hAnsi="Calibri" w:cs="Times New Roman"/>
          <w:b/>
          <w:bCs/>
          <w:color w:val="1C283D"/>
          <w:lang w:eastAsia="tr-TR"/>
        </w:rPr>
        <w:t>-30/11/2012-28483)</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Kıta içi yüzeysel Suların Kalitesine İlişkin Planlama Esasları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Madde 11 -</w:t>
      </w:r>
      <w:r w:rsidRPr="0049110E">
        <w:rPr>
          <w:rFonts w:ascii="Calibri" w:eastAsia="Times New Roman" w:hAnsi="Calibri" w:cs="Times New Roman"/>
          <w:color w:val="1C283D"/>
          <w:lang w:eastAsia="tr-TR"/>
        </w:rPr>
        <w:t> </w:t>
      </w: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Mülga:RG</w:t>
      </w:r>
      <w:proofErr w:type="gramEnd"/>
      <w:r w:rsidRPr="0049110E">
        <w:rPr>
          <w:rFonts w:ascii="Calibri" w:eastAsia="Times New Roman" w:hAnsi="Calibri" w:cs="Times New Roman"/>
          <w:b/>
          <w:bCs/>
          <w:color w:val="1C283D"/>
          <w:lang w:eastAsia="tr-TR"/>
        </w:rPr>
        <w:t>-30/11/2012-28483)</w:t>
      </w:r>
      <w:r w:rsidRPr="0049110E">
        <w:rPr>
          <w:rFonts w:ascii="Calibri" w:eastAsia="Times New Roman" w:hAnsi="Calibri" w:cs="Times New Roman"/>
          <w:color w:val="1C283D"/>
          <w:lang w:eastAsia="tr-TR"/>
        </w:rPr>
        <w:t> </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Yeraltı Sularının Sınıflandırılması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Madde 12 -</w:t>
      </w:r>
      <w:r w:rsidRPr="0049110E">
        <w:rPr>
          <w:rFonts w:ascii="Calibri" w:eastAsia="Times New Roman" w:hAnsi="Calibri" w:cs="Times New Roman"/>
          <w:color w:val="1C283D"/>
          <w:lang w:eastAsia="tr-TR"/>
        </w:rPr>
        <w:t> </w:t>
      </w: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Mülga:RG</w:t>
      </w:r>
      <w:proofErr w:type="gramEnd"/>
      <w:r w:rsidRPr="0049110E">
        <w:rPr>
          <w:rFonts w:ascii="Calibri" w:eastAsia="Times New Roman" w:hAnsi="Calibri" w:cs="Times New Roman"/>
          <w:b/>
          <w:bCs/>
          <w:color w:val="1C283D"/>
          <w:lang w:eastAsia="tr-TR"/>
        </w:rPr>
        <w:t>-7/4/2012-28257)</w:t>
      </w:r>
      <w:r w:rsidRPr="0049110E">
        <w:rPr>
          <w:rFonts w:ascii="Calibri" w:eastAsia="Times New Roman" w:hAnsi="Calibri" w:cs="Times New Roman"/>
          <w:b/>
          <w:bCs/>
          <w:color w:val="1C283D"/>
          <w:vertAlign w:val="superscript"/>
          <w:lang w:eastAsia="tr-TR"/>
        </w:rPr>
        <w:t>(3)</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Yeraltı Sularının Sınıflarının Belirlenmesi </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Madde 13 -</w:t>
      </w:r>
      <w:r w:rsidRPr="0049110E">
        <w:rPr>
          <w:rFonts w:ascii="Calibri" w:eastAsia="Times New Roman" w:hAnsi="Calibri" w:cs="Times New Roman"/>
          <w:color w:val="1C283D"/>
          <w:lang w:eastAsia="tr-TR"/>
        </w:rPr>
        <w:t> </w:t>
      </w: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Mülga:RG</w:t>
      </w:r>
      <w:proofErr w:type="gramEnd"/>
      <w:r w:rsidRPr="0049110E">
        <w:rPr>
          <w:rFonts w:ascii="Calibri" w:eastAsia="Times New Roman" w:hAnsi="Calibri" w:cs="Times New Roman"/>
          <w:b/>
          <w:bCs/>
          <w:color w:val="1C283D"/>
          <w:lang w:eastAsia="tr-TR"/>
        </w:rPr>
        <w:t>-7/4/2012-28257)</w:t>
      </w:r>
      <w:r w:rsidRPr="0049110E">
        <w:rPr>
          <w:rFonts w:ascii="Calibri" w:eastAsia="Times New Roman" w:hAnsi="Calibri" w:cs="Times New Roman"/>
          <w:b/>
          <w:bCs/>
          <w:color w:val="1C283D"/>
          <w:vertAlign w:val="superscript"/>
          <w:lang w:eastAsia="tr-TR"/>
        </w:rPr>
        <w:t>(3)</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Deniz ve Kıyı Sularının Sınıflandırılması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Madde 14 - (</w:t>
      </w:r>
      <w:proofErr w:type="gramStart"/>
      <w:r w:rsidRPr="0049110E">
        <w:rPr>
          <w:rFonts w:ascii="Calibri" w:eastAsia="Times New Roman" w:hAnsi="Calibri" w:cs="Times New Roman"/>
          <w:b/>
          <w:bCs/>
          <w:color w:val="1C283D"/>
          <w:lang w:eastAsia="tr-TR"/>
        </w:rPr>
        <w:t>Mülga:RG</w:t>
      </w:r>
      <w:proofErr w:type="gramEnd"/>
      <w:r w:rsidRPr="0049110E">
        <w:rPr>
          <w:rFonts w:ascii="Calibri" w:eastAsia="Times New Roman" w:hAnsi="Calibri" w:cs="Times New Roman"/>
          <w:b/>
          <w:bCs/>
          <w:color w:val="1C283D"/>
          <w:lang w:eastAsia="tr-TR"/>
        </w:rPr>
        <w:t>-30/11/2012-28483)</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Deniz ve Kıyı Sularının Kalite Kriterleri</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Madde 15 -</w:t>
      </w:r>
      <w:r w:rsidRPr="0049110E">
        <w:rPr>
          <w:rFonts w:ascii="Calibri" w:eastAsia="Times New Roman" w:hAnsi="Calibri" w:cs="Times New Roman"/>
          <w:color w:val="1C283D"/>
          <w:lang w:eastAsia="tr-TR"/>
        </w:rPr>
        <w:t> </w:t>
      </w: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Mülga:RG</w:t>
      </w:r>
      <w:proofErr w:type="gramEnd"/>
      <w:r w:rsidRPr="0049110E">
        <w:rPr>
          <w:rFonts w:ascii="Calibri" w:eastAsia="Times New Roman" w:hAnsi="Calibri" w:cs="Times New Roman"/>
          <w:b/>
          <w:bCs/>
          <w:color w:val="1C283D"/>
          <w:lang w:eastAsia="tr-TR"/>
        </w:rPr>
        <w:t>-30/11/2012-28483)</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 </w:t>
      </w:r>
    </w:p>
    <w:p w:rsidR="0049110E" w:rsidRPr="0049110E" w:rsidRDefault="0049110E" w:rsidP="0049110E">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DÖRDÜNCÜ BÖLÜM</w:t>
      </w:r>
    </w:p>
    <w:p w:rsidR="0049110E" w:rsidRPr="0049110E" w:rsidRDefault="0049110E" w:rsidP="0049110E">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Su Kalitesine İlişkin Planlama Esasları ve Yasaklar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 xml:space="preserve">İçme ve Kullanma Suyu Temin Edilen </w:t>
      </w:r>
      <w:proofErr w:type="spellStart"/>
      <w:r w:rsidRPr="0049110E">
        <w:rPr>
          <w:rFonts w:ascii="Calibri" w:eastAsia="Times New Roman" w:hAnsi="Calibri" w:cs="Times New Roman"/>
          <w:b/>
          <w:bCs/>
          <w:color w:val="1C283D"/>
          <w:lang w:eastAsia="tr-TR"/>
        </w:rPr>
        <w:t>Kıtaiçi</w:t>
      </w:r>
      <w:proofErr w:type="spellEnd"/>
      <w:r w:rsidRPr="0049110E">
        <w:rPr>
          <w:rFonts w:ascii="Calibri" w:eastAsia="Times New Roman" w:hAnsi="Calibri" w:cs="Times New Roman"/>
          <w:b/>
          <w:bCs/>
          <w:color w:val="1C283D"/>
          <w:lang w:eastAsia="tr-TR"/>
        </w:rPr>
        <w:t xml:space="preserve"> Yüzeysel Sularla İlgili Kirletme Yasakları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Madde 16 -</w:t>
      </w:r>
      <w:r w:rsidRPr="0049110E">
        <w:rPr>
          <w:rFonts w:ascii="Calibri" w:eastAsia="Times New Roman" w:hAnsi="Calibri" w:cs="Times New Roman"/>
          <w:color w:val="1C283D"/>
          <w:lang w:eastAsia="tr-TR"/>
        </w:rPr>
        <w:t> </w:t>
      </w:r>
      <w:r w:rsidRPr="0049110E">
        <w:rPr>
          <w:rFonts w:ascii="Calibri" w:eastAsia="Times New Roman" w:hAnsi="Calibri" w:cs="Times New Roman"/>
          <w:b/>
          <w:bCs/>
          <w:color w:val="1C283D"/>
          <w:lang w:eastAsia="tr-TR"/>
        </w:rPr>
        <w:t xml:space="preserve"> (Değişik birinci </w:t>
      </w:r>
      <w:proofErr w:type="gramStart"/>
      <w:r w:rsidRPr="0049110E">
        <w:rPr>
          <w:rFonts w:ascii="Calibri" w:eastAsia="Times New Roman" w:hAnsi="Calibri" w:cs="Times New Roman"/>
          <w:b/>
          <w:bCs/>
          <w:color w:val="1C283D"/>
          <w:lang w:eastAsia="tr-TR"/>
        </w:rPr>
        <w:t>paragraf:RG</w:t>
      </w:r>
      <w:proofErr w:type="gramEnd"/>
      <w:r w:rsidRPr="0049110E">
        <w:rPr>
          <w:rFonts w:ascii="Calibri" w:eastAsia="Times New Roman" w:hAnsi="Calibri" w:cs="Times New Roman"/>
          <w:b/>
          <w:bCs/>
          <w:color w:val="1C283D"/>
          <w:lang w:eastAsia="tr-TR"/>
        </w:rPr>
        <w:t>-13/2/2008-26786) </w:t>
      </w:r>
      <w:r w:rsidRPr="0049110E">
        <w:rPr>
          <w:rFonts w:ascii="Calibri" w:eastAsia="Times New Roman" w:hAnsi="Calibri" w:cs="Times New Roman"/>
          <w:color w:val="1C283D"/>
          <w:lang w:eastAsia="tr-TR"/>
        </w:rPr>
        <w:t>İçme ve kullanma suyu rezervuarları ve benzeri su kaynaklarının korunmasında, kaynağın ve havzasının özellikleri bilimsel çalışmalar ile değerlendirilerek, koruma alanlarının tanımı ve koruma esasları ile ilgili olarak her kaynak ve havzasına ilişkin özel hükümler getirilinceye kadar aşağıda verilen genel ilkeler ve koruma alanları geçerlidir. Özel hükümler Bakanlıkça veya Bakanlıkla koordineli olarak Valiliklerce, Büyükşehir Belediyelerine içme ve kullanma suyu temin edilen havzalarda Büyükşehir Belediyesi Su ve Kanalizasyon İdaresi Genel Müdürlüklerince yapılır/yaptırılır. Özel hükümlerin ilgili imar planlarında ve çevre düzeni planında aynen yer alması ve idare tarafından uygulanması esastır.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a) </w:t>
      </w: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Değişik:RG</w:t>
      </w:r>
      <w:proofErr w:type="gramEnd"/>
      <w:r w:rsidRPr="0049110E">
        <w:rPr>
          <w:rFonts w:ascii="Calibri" w:eastAsia="Times New Roman" w:hAnsi="Calibri" w:cs="Times New Roman"/>
          <w:b/>
          <w:bCs/>
          <w:color w:val="1C283D"/>
          <w:lang w:eastAsia="tr-TR"/>
        </w:rPr>
        <w:t>-13/2/2008-26786) </w:t>
      </w:r>
      <w:r w:rsidRPr="0049110E">
        <w:rPr>
          <w:rFonts w:ascii="Calibri" w:eastAsia="Times New Roman" w:hAnsi="Calibri" w:cs="Times New Roman"/>
          <w:color w:val="1C283D"/>
          <w:lang w:eastAsia="tr-TR"/>
        </w:rPr>
        <w:t xml:space="preserve">Arıtılsa dahi içme ve kullanma suyu rezervuarına </w:t>
      </w:r>
      <w:proofErr w:type="spellStart"/>
      <w:r w:rsidRPr="0049110E">
        <w:rPr>
          <w:rFonts w:ascii="Calibri" w:eastAsia="Times New Roman" w:hAnsi="Calibri" w:cs="Times New Roman"/>
          <w:color w:val="1C283D"/>
          <w:lang w:eastAsia="tr-TR"/>
        </w:rPr>
        <w:t>atıksuların</w:t>
      </w:r>
      <w:proofErr w:type="spellEnd"/>
      <w:r w:rsidRPr="0049110E">
        <w:rPr>
          <w:rFonts w:ascii="Calibri" w:eastAsia="Times New Roman" w:hAnsi="Calibri" w:cs="Times New Roman"/>
          <w:color w:val="1C283D"/>
          <w:lang w:eastAsia="tr-TR"/>
        </w:rPr>
        <w:t xml:space="preserve"> deşarjına izin verilmez.</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b) Her türlü katı atık ve artıklar bu tür su kaynaklarına atılamaz ve atılmasına izin verilemez.</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c) Akaryakıt ile çalışan kayık, motor ve benzeri araçların kullanılmasına izin verilmez. Yelkenli, kürekli veya akümülatör ile çalışan vasıtalara ve sallara izin verilebilir.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Ancak, göl yüzey alanının çok büyük olması nedeniyle yöre halkının; güvenlik, toplu taşıma, su ürünleri çıkarılması gibi gerekli ihtiyaçlarını karşılamak amacıyla, akaryakıt ile çalışacak su  araçlarının kullanılmasına su alma yapısına 300 metreden daha yakın olmamak şartıyla Devlet Su İşleri Genel </w:t>
      </w:r>
      <w:r w:rsidRPr="0049110E">
        <w:rPr>
          <w:rFonts w:ascii="Calibri" w:eastAsia="Times New Roman" w:hAnsi="Calibri" w:cs="Times New Roman"/>
          <w:color w:val="1C283D"/>
          <w:lang w:eastAsia="tr-TR"/>
        </w:rPr>
        <w:lastRenderedPageBreak/>
        <w:t xml:space="preserve">Müdürlüğünce izin verilebilir. Bu amaçla kullanılacak araçlarda oluşabilecek her türlü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ve sintine suyunun arıtıldıktan sonra bile içme ve kullanma suyu rezervuarına boşaltılması yasaktır. </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d) İçme ve kullanma suyu rezervuarlarının su toplama havzaları içinde bulunan devlete, belediyelere ve kamuya ait araziler koruma alanları için verilen kısıtlamalara tabidir.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Ancak askeri tesisler için bu kısıtlamalar, Millî Savunma Bakanlığı ile Bakanlıkça ayrıca belirlenir.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e) Yüzme, balık tutma, avlanma, piknik yapmaya, su alma noktasına 300 metreden daha yakın olan yerlerde izin verilemez.</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f) </w:t>
      </w: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Değişik:RG</w:t>
      </w:r>
      <w:proofErr w:type="gramEnd"/>
      <w:r w:rsidRPr="0049110E">
        <w:rPr>
          <w:rFonts w:ascii="Calibri" w:eastAsia="Times New Roman" w:hAnsi="Calibri" w:cs="Times New Roman"/>
          <w:b/>
          <w:bCs/>
          <w:color w:val="1C283D"/>
          <w:lang w:eastAsia="tr-TR"/>
        </w:rPr>
        <w:t>-13/2/2008-26786)</w:t>
      </w:r>
      <w:r w:rsidRPr="0049110E">
        <w:rPr>
          <w:rFonts w:ascii="Calibri" w:eastAsia="Times New Roman" w:hAnsi="Calibri" w:cs="Times New Roman"/>
          <w:color w:val="1C283D"/>
          <w:lang w:eastAsia="tr-TR"/>
        </w:rPr>
        <w:t xml:space="preserve"> İçme ve kullanma suyu temin edilen rezervuarlarda su ürünleri avcılığı ve yetiştiriciliğinin yapılması yasaktır. Ancak Devlet Su İşleri Genel Müdürlüğünce ekonomik bölge oluşturulan rezervuarlarda, Tarım ve </w:t>
      </w:r>
      <w:proofErr w:type="spellStart"/>
      <w:r w:rsidRPr="0049110E">
        <w:rPr>
          <w:rFonts w:ascii="Calibri" w:eastAsia="Times New Roman" w:hAnsi="Calibri" w:cs="Times New Roman"/>
          <w:color w:val="1C283D"/>
          <w:lang w:eastAsia="tr-TR"/>
        </w:rPr>
        <w:t>Köyişleri</w:t>
      </w:r>
      <w:proofErr w:type="spellEnd"/>
      <w:r w:rsidRPr="0049110E">
        <w:rPr>
          <w:rFonts w:ascii="Calibri" w:eastAsia="Times New Roman" w:hAnsi="Calibri" w:cs="Times New Roman"/>
          <w:color w:val="1C283D"/>
          <w:lang w:eastAsia="tr-TR"/>
        </w:rPr>
        <w:t xml:space="preserve"> Bakanlığı ile müştereken belirlenen uygulama esasları çerçevesinde Bakanlıktan olumlu görüş almak kaydıyla su ürünleri avcılığına ve maksimum su seviyesindeki </w:t>
      </w:r>
      <w:proofErr w:type="gramStart"/>
      <w:r w:rsidRPr="0049110E">
        <w:rPr>
          <w:rFonts w:ascii="Calibri" w:eastAsia="Times New Roman" w:hAnsi="Calibri" w:cs="Times New Roman"/>
          <w:color w:val="1C283D"/>
          <w:lang w:eastAsia="tr-TR"/>
        </w:rPr>
        <w:t>göl alanı</w:t>
      </w:r>
      <w:proofErr w:type="gramEnd"/>
      <w:r w:rsidRPr="0049110E">
        <w:rPr>
          <w:rFonts w:ascii="Calibri" w:eastAsia="Times New Roman" w:hAnsi="Calibri" w:cs="Times New Roman"/>
          <w:color w:val="1C283D"/>
          <w:lang w:eastAsia="tr-TR"/>
        </w:rPr>
        <w:t xml:space="preserve"> 75.000 </w:t>
      </w:r>
      <w:proofErr w:type="spellStart"/>
      <w:r w:rsidRPr="0049110E">
        <w:rPr>
          <w:rFonts w:ascii="Calibri" w:eastAsia="Times New Roman" w:hAnsi="Calibri" w:cs="Times New Roman"/>
          <w:color w:val="1C283D"/>
          <w:lang w:eastAsia="tr-TR"/>
        </w:rPr>
        <w:t>ha’dan</w:t>
      </w:r>
      <w:proofErr w:type="spellEnd"/>
      <w:r w:rsidRPr="0049110E">
        <w:rPr>
          <w:rFonts w:ascii="Calibri" w:eastAsia="Times New Roman" w:hAnsi="Calibri" w:cs="Times New Roman"/>
          <w:color w:val="1C283D"/>
          <w:lang w:eastAsia="tr-TR"/>
        </w:rPr>
        <w:t xml:space="preserve"> büyük baraj göllerinde minimum su kotundaki rezervuar alanının %0,1’ine kadar alanda su ürünleri yetiştiriciliğine izin verilebilir. İçme suyu alma yapısına en az 1000 metreden daha yakın olan alanlarda ve bu yapıların bulunduğu koylarda su ürünleri yetiştiriciliği yapılamaz. </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g) Derelerden kum ve çakıl çıkarılması amacıyla kum ocağı açılmasına  izin verilmez.</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Mutlak Koruma Alanı </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Madde 17 -</w:t>
      </w:r>
      <w:r w:rsidRPr="0049110E">
        <w:rPr>
          <w:rFonts w:ascii="Calibri" w:eastAsia="Times New Roman" w:hAnsi="Calibri" w:cs="Times New Roman"/>
          <w:color w:val="1C283D"/>
          <w:lang w:eastAsia="tr-TR"/>
        </w:rPr>
        <w:t> </w:t>
      </w:r>
      <w:r w:rsidRPr="0049110E">
        <w:rPr>
          <w:rFonts w:ascii="Calibri" w:eastAsia="Times New Roman" w:hAnsi="Calibri" w:cs="Times New Roman"/>
          <w:b/>
          <w:bCs/>
          <w:color w:val="1C283D"/>
          <w:lang w:eastAsia="tr-TR"/>
        </w:rPr>
        <w:t xml:space="preserve">(Değişik birinci </w:t>
      </w:r>
      <w:proofErr w:type="gramStart"/>
      <w:r w:rsidRPr="0049110E">
        <w:rPr>
          <w:rFonts w:ascii="Calibri" w:eastAsia="Times New Roman" w:hAnsi="Calibri" w:cs="Times New Roman"/>
          <w:b/>
          <w:bCs/>
          <w:color w:val="1C283D"/>
          <w:lang w:eastAsia="tr-TR"/>
        </w:rPr>
        <w:t>paragraf:RG</w:t>
      </w:r>
      <w:proofErr w:type="gramEnd"/>
      <w:r w:rsidRPr="0049110E">
        <w:rPr>
          <w:rFonts w:ascii="Calibri" w:eastAsia="Times New Roman" w:hAnsi="Calibri" w:cs="Times New Roman"/>
          <w:b/>
          <w:bCs/>
          <w:color w:val="1C283D"/>
          <w:lang w:eastAsia="tr-TR"/>
        </w:rPr>
        <w:t>-13/2/2008-26786) </w:t>
      </w:r>
      <w:r w:rsidRPr="0049110E">
        <w:rPr>
          <w:rFonts w:ascii="Calibri" w:eastAsia="Times New Roman" w:hAnsi="Calibri" w:cs="Times New Roman"/>
          <w:color w:val="1C283D"/>
          <w:lang w:eastAsia="tr-TR"/>
        </w:rPr>
        <w:t>Mutlak koruma alanı, içme ve kullanma suyu rezervuarının maksimum su seviyesinden itibaren 300 metre genişliğindeki şerittir. Söz konusu alanın sınırının su toplama havzası sınırını aşması hâlinde, mutlak koruma alanı havza sınırında son bulur. Bu alanda aşağıda belirtilen koruma tedbirleri alınır, </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a) </w:t>
      </w: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Değişik:RG</w:t>
      </w:r>
      <w:proofErr w:type="gramEnd"/>
      <w:r w:rsidRPr="0049110E">
        <w:rPr>
          <w:rFonts w:ascii="Calibri" w:eastAsia="Times New Roman" w:hAnsi="Calibri" w:cs="Times New Roman"/>
          <w:b/>
          <w:bCs/>
          <w:color w:val="1C283D"/>
          <w:lang w:eastAsia="tr-TR"/>
        </w:rPr>
        <w:t>-13/2/2008-26786)</w:t>
      </w:r>
      <w:r w:rsidRPr="0049110E">
        <w:rPr>
          <w:rFonts w:ascii="Calibri" w:eastAsia="Times New Roman" w:hAnsi="Calibri" w:cs="Times New Roman"/>
          <w:color w:val="1C283D"/>
          <w:lang w:eastAsia="tr-TR"/>
        </w:rPr>
        <w:t> Maksimum su seviyesinden itibaren 300 metre genişliğindeki şerit kamulaştırılır. Kamulaştırma suyu kullanan idare veya idarelerce yapılır. Ancak 1988 yılı veya su temin projesinin yatırım programına alındığı tarih itibarıyla mevcut olan yapılarda bu alanda kamulaştırma yapılıncaya kadar, yapı inşaat alanında değişiklik yapmamak ve kullanım maksadını değiştirmemek şartıyla gerekli bakım onarım yapılabilir.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b) İçme ve kullanma suyu projesine ve mevcut yapıların kanalizasyon sistemlerine ait mecburi teknik tesisler hariç olmak üzere, bu alanda hiçbir yapı yapılamaz. Bu alanda kalan mevcut yapılar dondurulmuştur.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c) Çevre düzeni planına uyularak, bu alan içinde gölden faydalanma, piknik, yüzme, balık tutma ve avlanma ihtiyaçları için cepler teşkil edilir. Bu cepler su alma yapısına 300 metreden daha yakın olamaz. </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d) Kamulaştırmayı yapan idarece gerekli görülen yerlerde alan çitle çevrilir veya koruma alanı teşkil edilir.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Kısa Mesafeli Koruma Alanı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Madde 18 -</w:t>
      </w:r>
      <w:r w:rsidRPr="0049110E">
        <w:rPr>
          <w:rFonts w:ascii="Calibri" w:eastAsia="Times New Roman" w:hAnsi="Calibri" w:cs="Times New Roman"/>
          <w:color w:val="1C283D"/>
          <w:lang w:eastAsia="tr-TR"/>
        </w:rPr>
        <w:t>  </w:t>
      </w:r>
      <w:r w:rsidRPr="0049110E">
        <w:rPr>
          <w:rFonts w:ascii="Calibri" w:eastAsia="Times New Roman" w:hAnsi="Calibri" w:cs="Times New Roman"/>
          <w:b/>
          <w:bCs/>
          <w:color w:val="1C283D"/>
          <w:lang w:eastAsia="tr-TR"/>
        </w:rPr>
        <w:t xml:space="preserve">(Değişik birinci </w:t>
      </w:r>
      <w:proofErr w:type="gramStart"/>
      <w:r w:rsidRPr="0049110E">
        <w:rPr>
          <w:rFonts w:ascii="Calibri" w:eastAsia="Times New Roman" w:hAnsi="Calibri" w:cs="Times New Roman"/>
          <w:b/>
          <w:bCs/>
          <w:color w:val="1C283D"/>
          <w:lang w:eastAsia="tr-TR"/>
        </w:rPr>
        <w:t>paragraf:RG</w:t>
      </w:r>
      <w:proofErr w:type="gramEnd"/>
      <w:r w:rsidRPr="0049110E">
        <w:rPr>
          <w:rFonts w:ascii="Calibri" w:eastAsia="Times New Roman" w:hAnsi="Calibri" w:cs="Times New Roman"/>
          <w:b/>
          <w:bCs/>
          <w:color w:val="1C283D"/>
          <w:lang w:eastAsia="tr-TR"/>
        </w:rPr>
        <w:t>-13/2/2008-26786) </w:t>
      </w:r>
      <w:r w:rsidRPr="0049110E">
        <w:rPr>
          <w:rFonts w:ascii="Calibri" w:eastAsia="Times New Roman" w:hAnsi="Calibri" w:cs="Times New Roman"/>
          <w:color w:val="1C283D"/>
          <w:lang w:eastAsia="tr-TR"/>
        </w:rPr>
        <w:t>Kısa mesafeli koruma alanı, içme ve kullanma suyu rezervuarlarının mutlak koruma alanı sınırından itibaren 700 metre genişliğindeki şerittir. Söz konusu alan sınırının, su toplama havzası sınırını aşması hâlinde, kısa mesafeli koruma alanı havza sınırında son bulur. Kısa mesafeli koruma alanı içinde; </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a) Turizm, </w:t>
      </w:r>
      <w:proofErr w:type="gramStart"/>
      <w:r w:rsidRPr="0049110E">
        <w:rPr>
          <w:rFonts w:ascii="Calibri" w:eastAsia="Times New Roman" w:hAnsi="Calibri" w:cs="Times New Roman"/>
          <w:color w:val="1C283D"/>
          <w:lang w:eastAsia="tr-TR"/>
        </w:rPr>
        <w:t>iskan</w:t>
      </w:r>
      <w:proofErr w:type="gramEnd"/>
      <w:r w:rsidRPr="0049110E">
        <w:rPr>
          <w:rFonts w:ascii="Calibri" w:eastAsia="Times New Roman" w:hAnsi="Calibri" w:cs="Times New Roman"/>
          <w:color w:val="1C283D"/>
          <w:lang w:eastAsia="tr-TR"/>
        </w:rPr>
        <w:t xml:space="preserve"> ve sanayi yerleşmelerine izin verilemez.</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b) Her türlü katı atık ve artıkların depolanmasına ve atılmasına izin verilemez.</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c) Bu Yönetmeliğin 17 </w:t>
      </w:r>
      <w:proofErr w:type="spellStart"/>
      <w:r w:rsidRPr="0049110E">
        <w:rPr>
          <w:rFonts w:ascii="Calibri" w:eastAsia="Times New Roman" w:hAnsi="Calibri" w:cs="Times New Roman"/>
          <w:color w:val="1C283D"/>
          <w:lang w:eastAsia="tr-TR"/>
        </w:rPr>
        <w:t>nci</w:t>
      </w:r>
      <w:proofErr w:type="spellEnd"/>
      <w:r w:rsidRPr="0049110E">
        <w:rPr>
          <w:rFonts w:ascii="Calibri" w:eastAsia="Times New Roman" w:hAnsi="Calibri" w:cs="Times New Roman"/>
          <w:color w:val="1C283D"/>
          <w:lang w:eastAsia="tr-TR"/>
        </w:rPr>
        <w:t xml:space="preserve"> maddesinin (b) bendinde anılan mecburi teknik tesisler ile 2863 sayılı Kültür ve Tabiat Varlıklarını Koruma Kanunu kapsamına giren uygulamalar dışında hafriyat  yapılamaz. </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d) </w:t>
      </w: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Değişik:RG</w:t>
      </w:r>
      <w:proofErr w:type="gramEnd"/>
      <w:r w:rsidRPr="0049110E">
        <w:rPr>
          <w:rFonts w:ascii="Calibri" w:eastAsia="Times New Roman" w:hAnsi="Calibri" w:cs="Times New Roman"/>
          <w:b/>
          <w:bCs/>
          <w:color w:val="1C283D"/>
          <w:lang w:eastAsia="tr-TR"/>
        </w:rPr>
        <w:t>-13/2/2008-26786)</w:t>
      </w:r>
      <w:r w:rsidRPr="0049110E">
        <w:rPr>
          <w:rFonts w:ascii="Calibri" w:eastAsia="Times New Roman" w:hAnsi="Calibri" w:cs="Times New Roman"/>
          <w:color w:val="1C283D"/>
          <w:lang w:eastAsia="tr-TR"/>
        </w:rPr>
        <w:t xml:space="preserve"> Sıvı ve katı yakıt depolarına izin verilemez. Bu alanda kalan mevcut yapılar dondurulmuştur. Dondurulan binalarda mevcut yapı inşaat alanında değişiklik yapmamak ve kullanım maksadını değiştirmemek şartıyla gerekli tadilat ve bakım </w:t>
      </w:r>
      <w:proofErr w:type="spellStart"/>
      <w:r w:rsidRPr="0049110E">
        <w:rPr>
          <w:rFonts w:ascii="Calibri" w:eastAsia="Times New Roman" w:hAnsi="Calibri" w:cs="Times New Roman"/>
          <w:color w:val="1C283D"/>
          <w:lang w:eastAsia="tr-TR"/>
        </w:rPr>
        <w:t>yapılabilirr</w:t>
      </w:r>
      <w:proofErr w:type="spellEnd"/>
      <w:r w:rsidRPr="0049110E">
        <w:rPr>
          <w:rFonts w:ascii="Calibri" w:eastAsia="Times New Roman" w:hAnsi="Calibri" w:cs="Times New Roman"/>
          <w:color w:val="1C283D"/>
          <w:lang w:eastAsia="tr-TR"/>
        </w:rPr>
        <w:t>.</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e) Bu alanın </w:t>
      </w:r>
      <w:proofErr w:type="gramStart"/>
      <w:r w:rsidRPr="0049110E">
        <w:rPr>
          <w:rFonts w:ascii="Calibri" w:eastAsia="Times New Roman" w:hAnsi="Calibri" w:cs="Times New Roman"/>
          <w:color w:val="1C283D"/>
          <w:lang w:eastAsia="tr-TR"/>
        </w:rPr>
        <w:t>rekreasyon</w:t>
      </w:r>
      <w:proofErr w:type="gramEnd"/>
      <w:r w:rsidRPr="0049110E">
        <w:rPr>
          <w:rFonts w:ascii="Calibri" w:eastAsia="Times New Roman" w:hAnsi="Calibri" w:cs="Times New Roman"/>
          <w:color w:val="1C283D"/>
          <w:lang w:eastAsia="tr-TR"/>
        </w:rPr>
        <w:t xml:space="preserve"> ve piknik amacıyla kullanılmasına dönük kamu yararlı ve günü birlik turizm ihtiyacına cevap verecek, sökülüp takılabilir elemanlardan meydana gelen, geçici nitelikte kır kahvesi, büfe gibi yapılara, suyu kullanan idarece onanmış çevre düzeni ve uygulama planlarına ve plan kararlarına uygun olarak izin verilebilir.       </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lastRenderedPageBreak/>
        <w:t xml:space="preserve">f) Bu alanda yapılacak ifrazlardan sonra elde edilecek her parsel 10000 m2 den küçük olamaz. (e) bendinde belirtilen nitelikteki yapıların kapalı kısımlarının toplam alanı her parselde 100 m2 </w:t>
      </w:r>
      <w:proofErr w:type="spellStart"/>
      <w:r w:rsidRPr="0049110E">
        <w:rPr>
          <w:rFonts w:ascii="Calibri" w:eastAsia="Times New Roman" w:hAnsi="Calibri" w:cs="Times New Roman"/>
          <w:color w:val="1C283D"/>
          <w:lang w:eastAsia="tr-TR"/>
        </w:rPr>
        <w:t>yi</w:t>
      </w:r>
      <w:proofErr w:type="spellEnd"/>
      <w:r w:rsidRPr="0049110E">
        <w:rPr>
          <w:rFonts w:ascii="Calibri" w:eastAsia="Times New Roman" w:hAnsi="Calibri" w:cs="Times New Roman"/>
          <w:color w:val="1C283D"/>
          <w:lang w:eastAsia="tr-TR"/>
        </w:rPr>
        <w:t xml:space="preserve"> geçemez.</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g) (e) bendinde belirtilen yapıların atık suları, Sağlık Bakanlığının </w:t>
      </w:r>
      <w:proofErr w:type="gramStart"/>
      <w:r w:rsidRPr="0049110E">
        <w:rPr>
          <w:rFonts w:ascii="Calibri" w:eastAsia="Times New Roman" w:hAnsi="Calibri" w:cs="Times New Roman"/>
          <w:color w:val="1C283D"/>
          <w:lang w:eastAsia="tr-TR"/>
        </w:rPr>
        <w:t>13/3/1971</w:t>
      </w:r>
      <w:proofErr w:type="gramEnd"/>
      <w:r w:rsidRPr="0049110E">
        <w:rPr>
          <w:rFonts w:ascii="Calibri" w:eastAsia="Times New Roman" w:hAnsi="Calibri" w:cs="Times New Roman"/>
          <w:color w:val="1C283D"/>
          <w:lang w:eastAsia="tr-TR"/>
        </w:rPr>
        <w:t xml:space="preserve"> tarihli ve 13783 sayılı Resmi </w:t>
      </w:r>
      <w:proofErr w:type="spellStart"/>
      <w:r w:rsidRPr="0049110E">
        <w:rPr>
          <w:rFonts w:ascii="Calibri" w:eastAsia="Times New Roman" w:hAnsi="Calibri" w:cs="Times New Roman"/>
          <w:color w:val="1C283D"/>
          <w:lang w:eastAsia="tr-TR"/>
        </w:rPr>
        <w:t>Gazete’de</w:t>
      </w:r>
      <w:proofErr w:type="spellEnd"/>
      <w:r w:rsidRPr="0049110E">
        <w:rPr>
          <w:rFonts w:ascii="Calibri" w:eastAsia="Times New Roman" w:hAnsi="Calibri" w:cs="Times New Roman"/>
          <w:color w:val="1C283D"/>
          <w:lang w:eastAsia="tr-TR"/>
        </w:rPr>
        <w:t xml:space="preserve"> yayımlanarak yürürlüğe giren, Lağım Mecrası </w:t>
      </w:r>
      <w:proofErr w:type="spellStart"/>
      <w:r w:rsidRPr="0049110E">
        <w:rPr>
          <w:rFonts w:ascii="Calibri" w:eastAsia="Times New Roman" w:hAnsi="Calibri" w:cs="Times New Roman"/>
          <w:color w:val="1C283D"/>
          <w:lang w:eastAsia="tr-TR"/>
        </w:rPr>
        <w:t>İnşaası</w:t>
      </w:r>
      <w:proofErr w:type="spellEnd"/>
      <w:r w:rsidRPr="0049110E">
        <w:rPr>
          <w:rFonts w:ascii="Calibri" w:eastAsia="Times New Roman" w:hAnsi="Calibri" w:cs="Times New Roman"/>
          <w:color w:val="1C283D"/>
          <w:lang w:eastAsia="tr-TR"/>
        </w:rPr>
        <w:t xml:space="preserve"> Mümkün Olmayan Yerlerde Yapılacak Çukurlara Ait Yönetmelik hükümlerine göre yapılacak olan sızdırmaz nitelikteki  fosseptiklerde toplanır ve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altyapı tesisine verilir.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h)  Suni gübre ve tarım ilaçları kullanmamak şartıyla, hayvancılık ile ilgili yapılar hariç olmak üzere kontrollü otlatmaya ve diğer tarımsal faaliyetlere Tarım ve </w:t>
      </w:r>
      <w:proofErr w:type="spellStart"/>
      <w:r w:rsidRPr="0049110E">
        <w:rPr>
          <w:rFonts w:ascii="Calibri" w:eastAsia="Times New Roman" w:hAnsi="Calibri" w:cs="Times New Roman"/>
          <w:color w:val="1C283D"/>
          <w:lang w:eastAsia="tr-TR"/>
        </w:rPr>
        <w:t>Köyişleri</w:t>
      </w:r>
      <w:proofErr w:type="spellEnd"/>
      <w:r w:rsidRPr="0049110E">
        <w:rPr>
          <w:rFonts w:ascii="Calibri" w:eastAsia="Times New Roman" w:hAnsi="Calibri" w:cs="Times New Roman"/>
          <w:color w:val="1C283D"/>
          <w:lang w:eastAsia="tr-TR"/>
        </w:rPr>
        <w:t xml:space="preserve"> Bakanlığının kontrol ve denetiminde izin verilir. Ayrıca erozyonu azaltıcı </w:t>
      </w:r>
      <w:proofErr w:type="spellStart"/>
      <w:r w:rsidRPr="0049110E">
        <w:rPr>
          <w:rFonts w:ascii="Calibri" w:eastAsia="Times New Roman" w:hAnsi="Calibri" w:cs="Times New Roman"/>
          <w:color w:val="1C283D"/>
          <w:lang w:eastAsia="tr-TR"/>
        </w:rPr>
        <w:t>metodların</w:t>
      </w:r>
      <w:proofErr w:type="spellEnd"/>
      <w:r w:rsidRPr="0049110E">
        <w:rPr>
          <w:rFonts w:ascii="Calibri" w:eastAsia="Times New Roman" w:hAnsi="Calibri" w:cs="Times New Roman"/>
          <w:color w:val="1C283D"/>
          <w:lang w:eastAsia="tr-TR"/>
        </w:rPr>
        <w:t xml:space="preserve"> uygulanması esastır.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ı) Zorunlu hallerde, imar planı gereği yapılacak yolların bu alandan geçecek olan kısımlarında sadece ulaşımla ilgili işlevlerine gerekli tedbirlerin alınması şartı ile izin verilebilir. Dinlenme tesisi, akaryakıt istasyonu ve benzeri tesisler yapılamaz.</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j) Bu alanda </w:t>
      </w:r>
      <w:proofErr w:type="gramStart"/>
      <w:r w:rsidRPr="0049110E">
        <w:rPr>
          <w:rFonts w:ascii="Calibri" w:eastAsia="Times New Roman" w:hAnsi="Calibri" w:cs="Times New Roman"/>
          <w:color w:val="1C283D"/>
          <w:lang w:eastAsia="tr-TR"/>
        </w:rPr>
        <w:t>4/9/1988</w:t>
      </w:r>
      <w:proofErr w:type="gramEnd"/>
      <w:r w:rsidRPr="0049110E">
        <w:rPr>
          <w:rFonts w:ascii="Calibri" w:eastAsia="Times New Roman" w:hAnsi="Calibri" w:cs="Times New Roman"/>
          <w:color w:val="1C283D"/>
          <w:lang w:eastAsia="tr-TR"/>
        </w:rPr>
        <w:t xml:space="preserve"> tarihinden veya kaynağın içme ve kullanma suyu  kapsamına alındığı tarihten önce mevcut olan yerleşim ve sanayi tesislerinden kaynaklanan atık suların havza dışına çıkartılması esastır.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Orta Mesafeli Koruma Alanı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Madde 19 -</w:t>
      </w:r>
      <w:r w:rsidRPr="0049110E">
        <w:rPr>
          <w:rFonts w:ascii="Calibri" w:eastAsia="Times New Roman" w:hAnsi="Calibri" w:cs="Times New Roman"/>
          <w:color w:val="1C283D"/>
          <w:lang w:eastAsia="tr-TR"/>
        </w:rPr>
        <w:t> Orta mesafeli koruma alanı içme ve kullanma suyu rezervuarlarının kısa mesafeli koruma alanı sınırından itibaren 1 kilometre genişliğindeki şerittir. Söz konusu alan sınırının su toplama havzası sınırını aşması halinde, orta mesafeli koruma alanı havza sınırında son bulur. Bu alandaki koruma tedbirleri aşağıda belirtilmiştir;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a) Bu alanda hiçbir sanayi kuruluşuna ve </w:t>
      </w:r>
      <w:proofErr w:type="gramStart"/>
      <w:r w:rsidRPr="0049110E">
        <w:rPr>
          <w:rFonts w:ascii="Calibri" w:eastAsia="Times New Roman" w:hAnsi="Calibri" w:cs="Times New Roman"/>
          <w:color w:val="1C283D"/>
          <w:lang w:eastAsia="tr-TR"/>
        </w:rPr>
        <w:t>iskana</w:t>
      </w:r>
      <w:proofErr w:type="gramEnd"/>
      <w:r w:rsidRPr="0049110E">
        <w:rPr>
          <w:rFonts w:ascii="Calibri" w:eastAsia="Times New Roman" w:hAnsi="Calibri" w:cs="Times New Roman"/>
          <w:color w:val="1C283D"/>
          <w:lang w:eastAsia="tr-TR"/>
        </w:rPr>
        <w:t xml:space="preserve"> izin verilemez.</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b) Bu alanda yapılacak ifrazlardan sonra elde edilecek her parsel 5000 m2 den küçük olamaz. Bu parsellerin tapu ve kadastro veya tapulama haritasında bulunan bir yola, yapılan ifrazdan sonra en az 25 metre cephesi bulunması mecburidir.        </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c) Bu alanda bulunan parsellerde sıhhi ve estetik mahzur bulunmadığı takdirde; parsel sathının %5 inden fazla yer işgal etmemek, inşaat alanları toplamı 2 katta 250 m2 </w:t>
      </w:r>
      <w:proofErr w:type="spellStart"/>
      <w:r w:rsidRPr="0049110E">
        <w:rPr>
          <w:rFonts w:ascii="Calibri" w:eastAsia="Times New Roman" w:hAnsi="Calibri" w:cs="Times New Roman"/>
          <w:color w:val="1C283D"/>
          <w:lang w:eastAsia="tr-TR"/>
        </w:rPr>
        <w:t>yi</w:t>
      </w:r>
      <w:proofErr w:type="spellEnd"/>
      <w:r w:rsidRPr="0049110E">
        <w:rPr>
          <w:rFonts w:ascii="Calibri" w:eastAsia="Times New Roman" w:hAnsi="Calibri" w:cs="Times New Roman"/>
          <w:color w:val="1C283D"/>
          <w:lang w:eastAsia="tr-TR"/>
        </w:rPr>
        <w:t xml:space="preserve">, saçak seviyelerinin tabii zeminden yüksekliği h = 6.50 metreyi aşmamak, yola ve parsel sınırlarına 5 metreden fazla yaklaşmamak şartı </w:t>
      </w:r>
      <w:proofErr w:type="gramStart"/>
      <w:r w:rsidRPr="0049110E">
        <w:rPr>
          <w:rFonts w:ascii="Calibri" w:eastAsia="Times New Roman" w:hAnsi="Calibri" w:cs="Times New Roman"/>
          <w:color w:val="1C283D"/>
          <w:lang w:eastAsia="tr-TR"/>
        </w:rPr>
        <w:t>ile,</w:t>
      </w:r>
      <w:proofErr w:type="gramEnd"/>
      <w:r w:rsidRPr="0049110E">
        <w:rPr>
          <w:rFonts w:ascii="Calibri" w:eastAsia="Times New Roman" w:hAnsi="Calibri" w:cs="Times New Roman"/>
          <w:color w:val="1C283D"/>
          <w:lang w:eastAsia="tr-TR"/>
        </w:rPr>
        <w:t xml:space="preserve"> bir ailenin oturmasına mahsus bağ veya sayfiye evleri yapılmasına izin verilebilir.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Bu alanda ayrıca, yerleşik halkın ihtiyaçlarını karşılamak amacıyla </w:t>
      </w:r>
      <w:proofErr w:type="gramStart"/>
      <w:r w:rsidRPr="0049110E">
        <w:rPr>
          <w:rFonts w:ascii="Calibri" w:eastAsia="Times New Roman" w:hAnsi="Calibri" w:cs="Times New Roman"/>
          <w:color w:val="1C283D"/>
          <w:lang w:eastAsia="tr-TR"/>
        </w:rPr>
        <w:t>entegre</w:t>
      </w:r>
      <w:proofErr w:type="gramEnd"/>
      <w:r w:rsidRPr="0049110E">
        <w:rPr>
          <w:rFonts w:ascii="Calibri" w:eastAsia="Times New Roman" w:hAnsi="Calibri" w:cs="Times New Roman"/>
          <w:color w:val="1C283D"/>
          <w:lang w:eastAsia="tr-TR"/>
        </w:rPr>
        <w:t xml:space="preserve"> tesis niteliğinde olmayan mandıra, kümes, ahır, ağıl, su ve yem depoları, hububat depoları, gübre ve silaj çukurları, </w:t>
      </w:r>
      <w:proofErr w:type="spellStart"/>
      <w:r w:rsidRPr="0049110E">
        <w:rPr>
          <w:rFonts w:ascii="Calibri" w:eastAsia="Times New Roman" w:hAnsi="Calibri" w:cs="Times New Roman"/>
          <w:color w:val="1C283D"/>
          <w:lang w:eastAsia="tr-TR"/>
        </w:rPr>
        <w:t>arıhaneler</w:t>
      </w:r>
      <w:proofErr w:type="spellEnd"/>
      <w:r w:rsidRPr="0049110E">
        <w:rPr>
          <w:rFonts w:ascii="Calibri" w:eastAsia="Times New Roman" w:hAnsi="Calibri" w:cs="Times New Roman"/>
          <w:color w:val="1C283D"/>
          <w:lang w:eastAsia="tr-TR"/>
        </w:rPr>
        <w:t>  ve un değirmenleri gibi konut dışı yapılara, mahreç aldığı yola 10 metreden, parsel hudutlarına 5 metreden fazla yaklaşmamak ve inşaat alanı kat sayısı % 40 ı ve yapı yüksekliği h = 6.50 metreyi geçmemek şartı ile suyu kullanan idarece izin verilebilir. Beton temel ve çelik seralar yaklaşma mesafelerine uyulmak şartı ile inşaat alanı katsayısına tabi değildir.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Beton temel ve çelik çatı dışındaki basit örtü mahiyetindeki seralar ise yukarıda belirtilen çekme mesafeleri ve inşaat alanı katsayısına tabi değildir. Bu tesisler hakkında başka bir amaçla kullanılmayacağı hususunda tesis sahiplerince Valiliğe noter tasdikli yazılı taahhütte bulunulması ve uygun görüşünün  alınması gerekmektedir. Bu maddede anılan yapılar ilgili Bakanlık ve kuruluşlarca hazırlanmış bulunan 1/50 veya 1/100 ölçekli tip projeler üzerinden yapılabilir. Ayrıca tüm yapıların imar mevzuatına uygun olarak yapılması gerekir.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 xml:space="preserve">(Ek </w:t>
      </w:r>
      <w:proofErr w:type="gramStart"/>
      <w:r w:rsidRPr="0049110E">
        <w:rPr>
          <w:rFonts w:ascii="Calibri" w:eastAsia="Times New Roman" w:hAnsi="Calibri" w:cs="Times New Roman"/>
          <w:b/>
          <w:bCs/>
          <w:color w:val="1C283D"/>
          <w:lang w:eastAsia="tr-TR"/>
        </w:rPr>
        <w:t>paragraf:RG</w:t>
      </w:r>
      <w:proofErr w:type="gramEnd"/>
      <w:r w:rsidRPr="0049110E">
        <w:rPr>
          <w:rFonts w:ascii="Calibri" w:eastAsia="Times New Roman" w:hAnsi="Calibri" w:cs="Times New Roman"/>
          <w:b/>
          <w:bCs/>
          <w:color w:val="1C283D"/>
          <w:lang w:eastAsia="tr-TR"/>
        </w:rPr>
        <w:t>-13/2/2008-26786)</w:t>
      </w:r>
      <w:r w:rsidRPr="0049110E">
        <w:rPr>
          <w:rFonts w:ascii="Calibri" w:eastAsia="Times New Roman" w:hAnsi="Calibri" w:cs="Times New Roman"/>
          <w:color w:val="1C283D"/>
          <w:lang w:eastAsia="tr-TR"/>
        </w:rPr>
        <w:t> Bu alandaki köylerin 1/1000 ölçekli uygulama imar planları yapılıncaya kadar köy yerleşik alan sınırları içinde yapılaşmaya izin verilmez. Ancak, 1/1000 ölçekli uygulama imar planları yapımından sonra köy yerleşik alan sınırları içinde yapılacak yapılara, taban alanı katsayısı 0.40, toplam inşaat alanı 200 metre kare, yükseklik 6.50 metreden fazla olmamak koşuluyla, ilgili idarece izin verilebilir. Bu alanlarda minimum ifraz 300 metre kare olup, ifraz suretiyle sokak ihdas edilemez ve kadastroda mevcut yol dışında yeni yol oluşturacak ifraza izin verilmez</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d) (c) bendinde belirtilen tesislerin </w:t>
      </w:r>
      <w:proofErr w:type="spellStart"/>
      <w:r w:rsidRPr="0049110E">
        <w:rPr>
          <w:rFonts w:ascii="Calibri" w:eastAsia="Times New Roman" w:hAnsi="Calibri" w:cs="Times New Roman"/>
          <w:color w:val="1C283D"/>
          <w:lang w:eastAsia="tr-TR"/>
        </w:rPr>
        <w:t>atıksuları</w:t>
      </w:r>
      <w:proofErr w:type="spellEnd"/>
      <w:r w:rsidRPr="0049110E">
        <w:rPr>
          <w:rFonts w:ascii="Calibri" w:eastAsia="Times New Roman" w:hAnsi="Calibri" w:cs="Times New Roman"/>
          <w:color w:val="1C283D"/>
          <w:lang w:eastAsia="tr-TR"/>
        </w:rPr>
        <w:t xml:space="preserve">, ancak teknik usuller tebliğinde verilen sulama suyu kalite </w:t>
      </w:r>
      <w:proofErr w:type="gramStart"/>
      <w:r w:rsidRPr="0049110E">
        <w:rPr>
          <w:rFonts w:ascii="Calibri" w:eastAsia="Times New Roman" w:hAnsi="Calibri" w:cs="Times New Roman"/>
          <w:color w:val="1C283D"/>
          <w:lang w:eastAsia="tr-TR"/>
        </w:rPr>
        <w:t>kriterlerine</w:t>
      </w:r>
      <w:proofErr w:type="gramEnd"/>
      <w:r w:rsidRPr="0049110E">
        <w:rPr>
          <w:rFonts w:ascii="Calibri" w:eastAsia="Times New Roman" w:hAnsi="Calibri" w:cs="Times New Roman"/>
          <w:color w:val="1C283D"/>
          <w:lang w:eastAsia="tr-TR"/>
        </w:rPr>
        <w:t xml:space="preserve"> uygun olarak arıtıldıktan sonra sulamada kullanılabilir.    </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e)</w:t>
      </w:r>
      <w:r w:rsidRPr="0049110E">
        <w:rPr>
          <w:rFonts w:ascii="Calibri" w:eastAsia="Times New Roman" w:hAnsi="Calibri" w:cs="Times New Roman"/>
          <w:b/>
          <w:bCs/>
          <w:color w:val="1C283D"/>
          <w:lang w:eastAsia="tr-TR"/>
        </w:rPr>
        <w:t> (</w:t>
      </w:r>
      <w:proofErr w:type="gramStart"/>
      <w:r w:rsidRPr="0049110E">
        <w:rPr>
          <w:rFonts w:ascii="Calibri" w:eastAsia="Times New Roman" w:hAnsi="Calibri" w:cs="Times New Roman"/>
          <w:b/>
          <w:bCs/>
          <w:color w:val="1C283D"/>
          <w:lang w:eastAsia="tr-TR"/>
        </w:rPr>
        <w:t>Değişik:RG</w:t>
      </w:r>
      <w:proofErr w:type="gramEnd"/>
      <w:r w:rsidRPr="0049110E">
        <w:rPr>
          <w:rFonts w:ascii="Calibri" w:eastAsia="Times New Roman" w:hAnsi="Calibri" w:cs="Times New Roman"/>
          <w:b/>
          <w:bCs/>
          <w:color w:val="1C283D"/>
          <w:lang w:eastAsia="tr-TR"/>
        </w:rPr>
        <w:t>-13/2/2008-26786)</w:t>
      </w:r>
      <w:r w:rsidRPr="0049110E">
        <w:rPr>
          <w:rFonts w:ascii="Calibri" w:eastAsia="Times New Roman" w:hAnsi="Calibri" w:cs="Times New Roman"/>
          <w:color w:val="1C283D"/>
          <w:lang w:eastAsia="tr-TR"/>
        </w:rPr>
        <w:t> Hiçbir şekilde maden ocağı açılmasına ve işletilmesine izin verilmez.</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f) Bu  alanda suni gübre ve tarım ilaçları kullanılamaz.</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lastRenderedPageBreak/>
        <w:t>g) Bu alanda hiçbir surette katı atık ve artıkların depolanmasına ve atılmasına izin verilemez.</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h) İmar planı gereği yapılacak yolların bu alandan geçirilecek kısımlarında sadece ulaşımla ilgili fonksiyonlarına izin verilir. Akaryakıt istasyonu yapılamaz.</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ı) Bu alanda </w:t>
      </w:r>
      <w:proofErr w:type="gramStart"/>
      <w:r w:rsidRPr="0049110E">
        <w:rPr>
          <w:rFonts w:ascii="Calibri" w:eastAsia="Times New Roman" w:hAnsi="Calibri" w:cs="Times New Roman"/>
          <w:color w:val="1C283D"/>
          <w:lang w:eastAsia="tr-TR"/>
        </w:rPr>
        <w:t>4/9/1988</w:t>
      </w:r>
      <w:proofErr w:type="gramEnd"/>
      <w:r w:rsidRPr="0049110E">
        <w:rPr>
          <w:rFonts w:ascii="Calibri" w:eastAsia="Times New Roman" w:hAnsi="Calibri" w:cs="Times New Roman"/>
          <w:color w:val="1C283D"/>
          <w:lang w:eastAsia="tr-TR"/>
        </w:rPr>
        <w:t xml:space="preserve"> tarihinden veya kaynağın içme ve kullanma suyu  kapsamına alındığı tarihten önce mevcut olan yerleşim ve sanayi tesislerinden kaynaklanan atık suların havza dışına çıkartılması esastır.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Uzun Mesafeli Koruma Alanı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Madde 20 -</w:t>
      </w:r>
      <w:r w:rsidRPr="0049110E">
        <w:rPr>
          <w:rFonts w:ascii="Calibri" w:eastAsia="Times New Roman" w:hAnsi="Calibri" w:cs="Times New Roman"/>
          <w:color w:val="1C283D"/>
          <w:lang w:eastAsia="tr-TR"/>
        </w:rPr>
        <w:t> İçme ve kullanma suyu rezervuarının yukarıda tanımlanan koruma alanlarının  dışında kalan su toplama havzasının tümü uzun mesafeli koruma alanıdır. Bu alanda aşağıda belirtilen tedbirler alınır.                                  </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a) Bu alanın, orta mesafeli koruma alanı sınırından itibaren yatay olarak 3 kilometre genişliğindeki kısmında tamamen kuru tipte çalışan, tehlikeli atık üretmeyen ve endüstriyel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oluşturmayan sanayi kuruluşlarına izin verilebilir. Bu tesislerden kaynaklanacak katı atık ve hava </w:t>
      </w:r>
      <w:proofErr w:type="gramStart"/>
      <w:r w:rsidRPr="0049110E">
        <w:rPr>
          <w:rFonts w:ascii="Calibri" w:eastAsia="Times New Roman" w:hAnsi="Calibri" w:cs="Times New Roman"/>
          <w:color w:val="1C283D"/>
          <w:lang w:eastAsia="tr-TR"/>
        </w:rPr>
        <w:t>emisyonunun</w:t>
      </w:r>
      <w:proofErr w:type="gramEnd"/>
      <w:r w:rsidRPr="0049110E">
        <w:rPr>
          <w:rFonts w:ascii="Calibri" w:eastAsia="Times New Roman" w:hAnsi="Calibri" w:cs="Times New Roman"/>
          <w:color w:val="1C283D"/>
          <w:lang w:eastAsia="tr-TR"/>
        </w:rPr>
        <w:t xml:space="preserve"> rezervuarın kalitesini etkilemeyecek ölçüde ve şekilde uygun </w:t>
      </w:r>
      <w:proofErr w:type="spellStart"/>
      <w:r w:rsidRPr="0049110E">
        <w:rPr>
          <w:rFonts w:ascii="Calibri" w:eastAsia="Times New Roman" w:hAnsi="Calibri" w:cs="Times New Roman"/>
          <w:color w:val="1C283D"/>
          <w:lang w:eastAsia="tr-TR"/>
        </w:rPr>
        <w:t>bertarafının</w:t>
      </w:r>
      <w:proofErr w:type="spellEnd"/>
      <w:r w:rsidRPr="0049110E">
        <w:rPr>
          <w:rFonts w:ascii="Calibri" w:eastAsia="Times New Roman" w:hAnsi="Calibri" w:cs="Times New Roman"/>
          <w:color w:val="1C283D"/>
          <w:lang w:eastAsia="tr-TR"/>
        </w:rPr>
        <w:t xml:space="preserve"> sağlanması gerekir. Çöp depolama alanlarına ve bertaraf tesislerine izin verilmez. Turizm ve </w:t>
      </w:r>
      <w:proofErr w:type="gramStart"/>
      <w:r w:rsidRPr="0049110E">
        <w:rPr>
          <w:rFonts w:ascii="Calibri" w:eastAsia="Times New Roman" w:hAnsi="Calibri" w:cs="Times New Roman"/>
          <w:color w:val="1C283D"/>
          <w:lang w:eastAsia="tr-TR"/>
        </w:rPr>
        <w:t>iskana</w:t>
      </w:r>
      <w:proofErr w:type="gramEnd"/>
      <w:r w:rsidRPr="0049110E">
        <w:rPr>
          <w:rFonts w:ascii="Calibri" w:eastAsia="Times New Roman" w:hAnsi="Calibri" w:cs="Times New Roman"/>
          <w:color w:val="1C283D"/>
          <w:lang w:eastAsia="tr-TR"/>
        </w:rPr>
        <w:t xml:space="preserve"> 19 uncu maddede belirlendiği şekilde izin verilir.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Bu alanda galeri yöntemi patlatmalar, kimyasal ve </w:t>
      </w:r>
      <w:proofErr w:type="spellStart"/>
      <w:r w:rsidRPr="0049110E">
        <w:rPr>
          <w:rFonts w:ascii="Calibri" w:eastAsia="Times New Roman" w:hAnsi="Calibri" w:cs="Times New Roman"/>
          <w:color w:val="1C283D"/>
          <w:lang w:eastAsia="tr-TR"/>
        </w:rPr>
        <w:t>metalurjik</w:t>
      </w:r>
      <w:proofErr w:type="spellEnd"/>
      <w:r w:rsidRPr="0049110E">
        <w:rPr>
          <w:rFonts w:ascii="Calibri" w:eastAsia="Times New Roman" w:hAnsi="Calibri" w:cs="Times New Roman"/>
          <w:color w:val="1C283D"/>
          <w:lang w:eastAsia="tr-TR"/>
        </w:rPr>
        <w:t xml:space="preserve"> zenginleştirme </w:t>
      </w:r>
      <w:proofErr w:type="spellStart"/>
      <w:r w:rsidRPr="0049110E">
        <w:rPr>
          <w:rFonts w:ascii="Calibri" w:eastAsia="Times New Roman" w:hAnsi="Calibri" w:cs="Times New Roman"/>
          <w:color w:val="1C283D"/>
          <w:lang w:eastAsia="tr-TR"/>
        </w:rPr>
        <w:t>işlemileri</w:t>
      </w:r>
      <w:proofErr w:type="spellEnd"/>
      <w:r w:rsidRPr="0049110E">
        <w:rPr>
          <w:rFonts w:ascii="Calibri" w:eastAsia="Times New Roman" w:hAnsi="Calibri" w:cs="Times New Roman"/>
          <w:color w:val="1C283D"/>
          <w:lang w:eastAsia="tr-TR"/>
        </w:rPr>
        <w:t xml:space="preserve"> yapılamaz.  Madenlerin çıkarılmasına; sağlık açısından sakınca bulunmaması, mevcut su kalitesini bozmayacak şekilde çıkartılması, faaliyet sonunda arazinin doğaya geri kazandırılarak terk edileceği hususunda faaliyet sahiplerince Bakanlığa noter tasdikli yazılı taahhütte bulunulması şartları ile izin verilebilir.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 xml:space="preserve"> (Değişik son </w:t>
      </w:r>
      <w:proofErr w:type="gramStart"/>
      <w:r w:rsidRPr="0049110E">
        <w:rPr>
          <w:rFonts w:ascii="Calibri" w:eastAsia="Times New Roman" w:hAnsi="Calibri" w:cs="Times New Roman"/>
          <w:b/>
          <w:bCs/>
          <w:color w:val="1C283D"/>
          <w:lang w:eastAsia="tr-TR"/>
        </w:rPr>
        <w:t>paragraf:RG</w:t>
      </w:r>
      <w:proofErr w:type="gramEnd"/>
      <w:r w:rsidRPr="0049110E">
        <w:rPr>
          <w:rFonts w:ascii="Calibri" w:eastAsia="Times New Roman" w:hAnsi="Calibri" w:cs="Times New Roman"/>
          <w:b/>
          <w:bCs/>
          <w:color w:val="1C283D"/>
          <w:lang w:eastAsia="tr-TR"/>
        </w:rPr>
        <w:t>-13/2/2008-26786) </w:t>
      </w:r>
      <w:r w:rsidRPr="0049110E">
        <w:rPr>
          <w:rFonts w:ascii="Calibri" w:eastAsia="Times New Roman" w:hAnsi="Calibri" w:cs="Times New Roman"/>
          <w:color w:val="1C283D"/>
          <w:lang w:eastAsia="tr-TR"/>
        </w:rPr>
        <w:t xml:space="preserve">Bu alandaki faaliyetlerden oluşan </w:t>
      </w:r>
      <w:proofErr w:type="spellStart"/>
      <w:r w:rsidRPr="0049110E">
        <w:rPr>
          <w:rFonts w:ascii="Calibri" w:eastAsia="Times New Roman" w:hAnsi="Calibri" w:cs="Times New Roman"/>
          <w:color w:val="1C283D"/>
          <w:lang w:eastAsia="tr-TR"/>
        </w:rPr>
        <w:t>atıksuların</w:t>
      </w:r>
      <w:proofErr w:type="spellEnd"/>
      <w:r w:rsidRPr="0049110E">
        <w:rPr>
          <w:rFonts w:ascii="Calibri" w:eastAsia="Times New Roman" w:hAnsi="Calibri" w:cs="Times New Roman"/>
          <w:color w:val="1C283D"/>
          <w:lang w:eastAsia="tr-TR"/>
        </w:rPr>
        <w:t>; bu Yönetmelikte belirtilen ilgili sektörün alıcı ortama deşarj standartlarını sağlayarak havza dışına çıkartılması ya da geri dönüşümlü olarak kullanılması zorunludur.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b) </w:t>
      </w: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Değişik:RG</w:t>
      </w:r>
      <w:proofErr w:type="gramEnd"/>
      <w:r w:rsidRPr="0049110E">
        <w:rPr>
          <w:rFonts w:ascii="Calibri" w:eastAsia="Times New Roman" w:hAnsi="Calibri" w:cs="Times New Roman"/>
          <w:b/>
          <w:bCs/>
          <w:color w:val="1C283D"/>
          <w:lang w:eastAsia="tr-TR"/>
        </w:rPr>
        <w:t>-13/2/2008-26786)</w:t>
      </w:r>
      <w:r w:rsidRPr="0049110E">
        <w:rPr>
          <w:rFonts w:ascii="Calibri" w:eastAsia="Times New Roman" w:hAnsi="Calibri" w:cs="Times New Roman"/>
          <w:color w:val="1C283D"/>
          <w:lang w:eastAsia="tr-TR"/>
        </w:rPr>
        <w:t xml:space="preserve"> (a) bendinde belirtilen alanın bittiği yerden itibaren su toplama havzasının sınırına kadar olan alandaki faaliyetlerden kaynaklanan </w:t>
      </w:r>
      <w:proofErr w:type="spellStart"/>
      <w:r w:rsidRPr="0049110E">
        <w:rPr>
          <w:rFonts w:ascii="Calibri" w:eastAsia="Times New Roman" w:hAnsi="Calibri" w:cs="Times New Roman"/>
          <w:color w:val="1C283D"/>
          <w:lang w:eastAsia="tr-TR"/>
        </w:rPr>
        <w:t>atıksuların</w:t>
      </w:r>
      <w:proofErr w:type="spellEnd"/>
      <w:r w:rsidRPr="0049110E">
        <w:rPr>
          <w:rFonts w:ascii="Calibri" w:eastAsia="Times New Roman" w:hAnsi="Calibri" w:cs="Times New Roman"/>
          <w:color w:val="1C283D"/>
          <w:lang w:eastAsia="tr-TR"/>
        </w:rPr>
        <w:t>, Yönetmelikteki Tablo 5’ten Tablo 21’e kadar olan deşarj standartlarını sağlayarak havza dışına çıkarılması veya geri dönüşümlü olarak kullanılması zorunludur.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Ancak, </w:t>
      </w:r>
      <w:proofErr w:type="gramStart"/>
      <w:r w:rsidRPr="0049110E">
        <w:rPr>
          <w:rFonts w:ascii="Calibri" w:eastAsia="Times New Roman" w:hAnsi="Calibri" w:cs="Times New Roman"/>
          <w:color w:val="1C283D"/>
          <w:lang w:eastAsia="tr-TR"/>
        </w:rPr>
        <w:t>4/9/1988</w:t>
      </w:r>
      <w:proofErr w:type="gramEnd"/>
      <w:r w:rsidRPr="0049110E">
        <w:rPr>
          <w:rFonts w:ascii="Calibri" w:eastAsia="Times New Roman" w:hAnsi="Calibri" w:cs="Times New Roman"/>
          <w:color w:val="1C283D"/>
          <w:lang w:eastAsia="tr-TR"/>
        </w:rPr>
        <w:t xml:space="preserve"> tarihinden veya kaynağın içme ve kullanma suyu kapsamına alındığı tarihten önce bu alanda mevcut olup, uzun mesafeli koruma alanında kalan tesislerden sıvı, gaz ve katı atıklarını ilgili idare tarafından uygun görülen ekonomik uygulanabilirliği ispatlanmış ileri teknoloji seviyesinde arıtma ve bertaraf teknikleri ile uzaklaştırılmasını sağlayanlarda bu esaslar aranmaz.</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Bu alanda çöp depolama ve bertaraf alanları Bakanlığın uygun görüşü alınarak yapılabilir.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Göllerle İlgili Kirletme Yasakları </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Madde 21 -</w:t>
      </w:r>
      <w:r w:rsidRPr="0049110E">
        <w:rPr>
          <w:rFonts w:ascii="Calibri" w:eastAsia="Times New Roman" w:hAnsi="Calibri" w:cs="Times New Roman"/>
          <w:color w:val="1C283D"/>
          <w:lang w:eastAsia="tr-TR"/>
        </w:rPr>
        <w:t xml:space="preserve"> İçme ve kullanma suyu temini dışındaki amaçlarla yapılmış olan rezervuarlar ile bu amaçlar dışında kullanılan göl ve göletlere, arıtılmamış evsel ve endüstriyel nitelikli </w:t>
      </w:r>
      <w:proofErr w:type="spellStart"/>
      <w:r w:rsidRPr="0049110E">
        <w:rPr>
          <w:rFonts w:ascii="Calibri" w:eastAsia="Times New Roman" w:hAnsi="Calibri" w:cs="Times New Roman"/>
          <w:color w:val="1C283D"/>
          <w:lang w:eastAsia="tr-TR"/>
        </w:rPr>
        <w:t>atıksular</w:t>
      </w:r>
      <w:proofErr w:type="spellEnd"/>
      <w:r w:rsidRPr="0049110E">
        <w:rPr>
          <w:rFonts w:ascii="Calibri" w:eastAsia="Times New Roman" w:hAnsi="Calibri" w:cs="Times New Roman"/>
          <w:color w:val="1C283D"/>
          <w:lang w:eastAsia="tr-TR"/>
        </w:rPr>
        <w:t xml:space="preserve"> verilemez.</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Ayrıca, göllere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deşarjı ile ilgili olarak bu Yönetmeliğin 33, 34 ve 35 inci maddelerinde belirtilen esaslar uyarınca derin deniz deşarjı </w:t>
      </w:r>
      <w:proofErr w:type="gramStart"/>
      <w:r w:rsidRPr="0049110E">
        <w:rPr>
          <w:rFonts w:ascii="Calibri" w:eastAsia="Times New Roman" w:hAnsi="Calibri" w:cs="Times New Roman"/>
          <w:color w:val="1C283D"/>
          <w:lang w:eastAsia="tr-TR"/>
        </w:rPr>
        <w:t>kriterleri</w:t>
      </w:r>
      <w:proofErr w:type="gramEnd"/>
      <w:r w:rsidRPr="0049110E">
        <w:rPr>
          <w:rFonts w:ascii="Calibri" w:eastAsia="Times New Roman" w:hAnsi="Calibri" w:cs="Times New Roman"/>
          <w:color w:val="1C283D"/>
          <w:lang w:eastAsia="tr-TR"/>
        </w:rPr>
        <w:t xml:space="preserve"> uygulanamaz. </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 xml:space="preserve">(Değişik üçüncü </w:t>
      </w:r>
      <w:proofErr w:type="gramStart"/>
      <w:r w:rsidRPr="0049110E">
        <w:rPr>
          <w:rFonts w:ascii="Calibri" w:eastAsia="Times New Roman" w:hAnsi="Calibri" w:cs="Times New Roman"/>
          <w:b/>
          <w:bCs/>
          <w:color w:val="1C283D"/>
          <w:lang w:eastAsia="tr-TR"/>
        </w:rPr>
        <w:t>fıkra:RG</w:t>
      </w:r>
      <w:proofErr w:type="gramEnd"/>
      <w:r w:rsidRPr="0049110E">
        <w:rPr>
          <w:rFonts w:ascii="Calibri" w:eastAsia="Times New Roman" w:hAnsi="Calibri" w:cs="Times New Roman"/>
          <w:b/>
          <w:bCs/>
          <w:color w:val="1C283D"/>
          <w:lang w:eastAsia="tr-TR"/>
        </w:rPr>
        <w:t>-13/2/2008-26786)</w:t>
      </w:r>
      <w:r w:rsidRPr="0049110E">
        <w:rPr>
          <w:rFonts w:ascii="Calibri" w:eastAsia="Times New Roman" w:hAnsi="Calibri" w:cs="Times New Roman"/>
          <w:color w:val="1C283D"/>
          <w:lang w:eastAsia="tr-TR"/>
        </w:rPr>
        <w:t xml:space="preserve">  Arıtılmış evsel </w:t>
      </w:r>
      <w:proofErr w:type="spellStart"/>
      <w:r w:rsidRPr="0049110E">
        <w:rPr>
          <w:rFonts w:ascii="Calibri" w:eastAsia="Times New Roman" w:hAnsi="Calibri" w:cs="Times New Roman"/>
          <w:color w:val="1C283D"/>
          <w:lang w:eastAsia="tr-TR"/>
        </w:rPr>
        <w:t>atıksuların</w:t>
      </w:r>
      <w:proofErr w:type="spellEnd"/>
      <w:r w:rsidRPr="0049110E">
        <w:rPr>
          <w:rFonts w:ascii="Calibri" w:eastAsia="Times New Roman" w:hAnsi="Calibri" w:cs="Times New Roman"/>
          <w:color w:val="1C283D"/>
          <w:lang w:eastAsia="tr-TR"/>
        </w:rPr>
        <w:t xml:space="preserve"> tam arıtma ilkelerine göre sağlamaları gereken deşarj standartları, bu Yönetmeliğin 32 </w:t>
      </w:r>
      <w:proofErr w:type="spellStart"/>
      <w:r w:rsidRPr="0049110E">
        <w:rPr>
          <w:rFonts w:ascii="Calibri" w:eastAsia="Times New Roman" w:hAnsi="Calibri" w:cs="Times New Roman"/>
          <w:color w:val="1C283D"/>
          <w:lang w:eastAsia="tr-TR"/>
        </w:rPr>
        <w:t>nci</w:t>
      </w:r>
      <w:proofErr w:type="spellEnd"/>
      <w:r w:rsidRPr="0049110E">
        <w:rPr>
          <w:rFonts w:ascii="Calibri" w:eastAsia="Times New Roman" w:hAnsi="Calibri" w:cs="Times New Roman"/>
          <w:color w:val="1C283D"/>
          <w:lang w:eastAsia="tr-TR"/>
        </w:rPr>
        <w:t xml:space="preserve"> maddesinde verilmiştir. Ayrıca toplam </w:t>
      </w:r>
      <w:proofErr w:type="spellStart"/>
      <w:r w:rsidRPr="0049110E">
        <w:rPr>
          <w:rFonts w:ascii="Calibri" w:eastAsia="Times New Roman" w:hAnsi="Calibri" w:cs="Times New Roman"/>
          <w:color w:val="1C283D"/>
          <w:lang w:eastAsia="tr-TR"/>
        </w:rPr>
        <w:t>koliform</w:t>
      </w:r>
      <w:proofErr w:type="spellEnd"/>
      <w:r w:rsidRPr="0049110E">
        <w:rPr>
          <w:rFonts w:ascii="Calibri" w:eastAsia="Times New Roman" w:hAnsi="Calibri" w:cs="Times New Roman"/>
          <w:color w:val="1C283D"/>
          <w:lang w:eastAsia="tr-TR"/>
        </w:rPr>
        <w:t xml:space="preserve"> ve </w:t>
      </w:r>
      <w:proofErr w:type="spellStart"/>
      <w:r w:rsidRPr="0049110E">
        <w:rPr>
          <w:rFonts w:ascii="Calibri" w:eastAsia="Times New Roman" w:hAnsi="Calibri" w:cs="Times New Roman"/>
          <w:color w:val="1C283D"/>
          <w:lang w:eastAsia="tr-TR"/>
        </w:rPr>
        <w:t>ötrofikasyona</w:t>
      </w:r>
      <w:proofErr w:type="spellEnd"/>
      <w:r w:rsidRPr="0049110E">
        <w:rPr>
          <w:rFonts w:ascii="Calibri" w:eastAsia="Times New Roman" w:hAnsi="Calibri" w:cs="Times New Roman"/>
          <w:color w:val="1C283D"/>
          <w:lang w:eastAsia="tr-TR"/>
        </w:rPr>
        <w:t xml:space="preserve"> yol açan azot ve fosfor elementlerinin alıcı göl ortamındaki </w:t>
      </w:r>
      <w:proofErr w:type="spellStart"/>
      <w:r w:rsidRPr="0049110E">
        <w:rPr>
          <w:rFonts w:ascii="Calibri" w:eastAsia="Times New Roman" w:hAnsi="Calibri" w:cs="Times New Roman"/>
          <w:color w:val="1C283D"/>
          <w:lang w:eastAsia="tr-TR"/>
        </w:rPr>
        <w:t>tolere</w:t>
      </w:r>
      <w:proofErr w:type="spellEnd"/>
      <w:r w:rsidRPr="0049110E">
        <w:rPr>
          <w:rFonts w:ascii="Calibri" w:eastAsia="Times New Roman" w:hAnsi="Calibri" w:cs="Times New Roman"/>
          <w:color w:val="1C283D"/>
          <w:lang w:eastAsia="tr-TR"/>
        </w:rPr>
        <w:t xml:space="preserve"> edilebilen sınırlara uyması esastır. Bakanlık, özellikle kirlilik ve </w:t>
      </w:r>
      <w:proofErr w:type="spellStart"/>
      <w:r w:rsidRPr="0049110E">
        <w:rPr>
          <w:rFonts w:ascii="Calibri" w:eastAsia="Times New Roman" w:hAnsi="Calibri" w:cs="Times New Roman"/>
          <w:color w:val="1C283D"/>
          <w:lang w:eastAsia="tr-TR"/>
        </w:rPr>
        <w:t>ötrofikasyon</w:t>
      </w:r>
      <w:proofErr w:type="spellEnd"/>
      <w:r w:rsidRPr="0049110E">
        <w:rPr>
          <w:rFonts w:ascii="Calibri" w:eastAsia="Times New Roman" w:hAnsi="Calibri" w:cs="Times New Roman"/>
          <w:color w:val="1C283D"/>
          <w:lang w:eastAsia="tr-TR"/>
        </w:rPr>
        <w:t xml:space="preserve"> kontrolü açısından göllere verilecek evsel ve endüstriyel </w:t>
      </w:r>
      <w:proofErr w:type="spellStart"/>
      <w:r w:rsidRPr="0049110E">
        <w:rPr>
          <w:rFonts w:ascii="Calibri" w:eastAsia="Times New Roman" w:hAnsi="Calibri" w:cs="Times New Roman"/>
          <w:color w:val="1C283D"/>
          <w:lang w:eastAsia="tr-TR"/>
        </w:rPr>
        <w:t>atıksuların</w:t>
      </w:r>
      <w:proofErr w:type="spellEnd"/>
      <w:r w:rsidRPr="0049110E">
        <w:rPr>
          <w:rFonts w:ascii="Calibri" w:eastAsia="Times New Roman" w:hAnsi="Calibri" w:cs="Times New Roman"/>
          <w:color w:val="1C283D"/>
          <w:lang w:eastAsia="tr-TR"/>
        </w:rPr>
        <w:t xml:space="preserve"> bu Yönetmeliğin 31 inci ve 32 </w:t>
      </w:r>
      <w:proofErr w:type="spellStart"/>
      <w:r w:rsidRPr="0049110E">
        <w:rPr>
          <w:rFonts w:ascii="Calibri" w:eastAsia="Times New Roman" w:hAnsi="Calibri" w:cs="Times New Roman"/>
          <w:color w:val="1C283D"/>
          <w:lang w:eastAsia="tr-TR"/>
        </w:rPr>
        <w:t>nci</w:t>
      </w:r>
      <w:proofErr w:type="spellEnd"/>
      <w:r w:rsidRPr="0049110E">
        <w:rPr>
          <w:rFonts w:ascii="Calibri" w:eastAsia="Times New Roman" w:hAnsi="Calibri" w:cs="Times New Roman"/>
          <w:color w:val="1C283D"/>
          <w:lang w:eastAsia="tr-TR"/>
        </w:rPr>
        <w:t xml:space="preserve"> maddeleri uyarınca gerekli deşarj standartlarını sağlamak amacıyla </w:t>
      </w:r>
      <w:proofErr w:type="gramStart"/>
      <w:r w:rsidRPr="0049110E">
        <w:rPr>
          <w:rFonts w:ascii="Calibri" w:eastAsia="Times New Roman" w:hAnsi="Calibri" w:cs="Times New Roman"/>
          <w:color w:val="1C283D"/>
          <w:lang w:eastAsia="tr-TR"/>
        </w:rPr>
        <w:t>8/1/2006</w:t>
      </w:r>
      <w:proofErr w:type="gramEnd"/>
      <w:r w:rsidRPr="0049110E">
        <w:rPr>
          <w:rFonts w:ascii="Calibri" w:eastAsia="Times New Roman" w:hAnsi="Calibri" w:cs="Times New Roman"/>
          <w:color w:val="1C283D"/>
          <w:lang w:eastAsia="tr-TR"/>
        </w:rPr>
        <w:t xml:space="preserve"> tarihli ve 26047 sayılı Resmî </w:t>
      </w:r>
      <w:proofErr w:type="spellStart"/>
      <w:r w:rsidRPr="0049110E">
        <w:rPr>
          <w:rFonts w:ascii="Calibri" w:eastAsia="Times New Roman" w:hAnsi="Calibri" w:cs="Times New Roman"/>
          <w:color w:val="1C283D"/>
          <w:lang w:eastAsia="tr-TR"/>
        </w:rPr>
        <w:t>Gazete’de</w:t>
      </w:r>
      <w:proofErr w:type="spellEnd"/>
      <w:r w:rsidRPr="0049110E">
        <w:rPr>
          <w:rFonts w:ascii="Calibri" w:eastAsia="Times New Roman" w:hAnsi="Calibri" w:cs="Times New Roman"/>
          <w:color w:val="1C283D"/>
          <w:lang w:eastAsia="tr-TR"/>
        </w:rPr>
        <w:t xml:space="preserve"> yayımlanan Kentsel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Arıtımı Yönetmeliği’nde belirtilen deşarj standartlarını sağlayacak bir ileri arıtma tesisinde arıtıldıktan sonra göllere ve/veya bu kaynakları besleyen akarsulara deşarj edilmesini ister. Bu konuda yapılacak yatırımların çok yüksek bulunması hâlinde, ekonomik kıyaslaması yapılmak kaydıyla, </w:t>
      </w:r>
      <w:proofErr w:type="spellStart"/>
      <w:r w:rsidRPr="0049110E">
        <w:rPr>
          <w:rFonts w:ascii="Calibri" w:eastAsia="Times New Roman" w:hAnsi="Calibri" w:cs="Times New Roman"/>
          <w:color w:val="1C283D"/>
          <w:lang w:eastAsia="tr-TR"/>
        </w:rPr>
        <w:t>atıksuların</w:t>
      </w:r>
      <w:proofErr w:type="spellEnd"/>
      <w:r w:rsidRPr="0049110E">
        <w:rPr>
          <w:rFonts w:ascii="Calibri" w:eastAsia="Times New Roman" w:hAnsi="Calibri" w:cs="Times New Roman"/>
          <w:color w:val="1C283D"/>
          <w:lang w:eastAsia="tr-TR"/>
        </w:rPr>
        <w:t xml:space="preserve"> söz konusu gölün su toplama havzası dışına </w:t>
      </w:r>
      <w:proofErr w:type="spellStart"/>
      <w:r w:rsidRPr="0049110E">
        <w:rPr>
          <w:rFonts w:ascii="Calibri" w:eastAsia="Times New Roman" w:hAnsi="Calibri" w:cs="Times New Roman"/>
          <w:color w:val="1C283D"/>
          <w:lang w:eastAsia="tr-TR"/>
        </w:rPr>
        <w:t>kollektör</w:t>
      </w:r>
      <w:proofErr w:type="spellEnd"/>
      <w:r w:rsidRPr="0049110E">
        <w:rPr>
          <w:rFonts w:ascii="Calibri" w:eastAsia="Times New Roman" w:hAnsi="Calibri" w:cs="Times New Roman"/>
          <w:color w:val="1C283D"/>
          <w:lang w:eastAsia="tr-TR"/>
        </w:rPr>
        <w:t xml:space="preserve"> veya kapalı kanal sistemleriyle tahliyesi yapılır. Alınan bütün bu tedbirlere rağmen, alıcı ortam olarak göl sularının kalitesi bu Yönetmeliğin ekinde yer alan Tablo 2’de istenen düzeylere ulaşmadığı takdirde, su kalitesinin düzenlenmesi amacıyla bir havza koruma planı hazırlanır. Bu yolla hazırlanacak koruyucu plana uyulması esastır.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Yeraltı Suları ile İlgili Kirletme Yasakları ve Düzenlemeler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lastRenderedPageBreak/>
        <w:t>Madde 22 – (</w:t>
      </w:r>
      <w:proofErr w:type="gramStart"/>
      <w:r w:rsidRPr="0049110E">
        <w:rPr>
          <w:rFonts w:ascii="Calibri" w:eastAsia="Times New Roman" w:hAnsi="Calibri" w:cs="Times New Roman"/>
          <w:b/>
          <w:bCs/>
          <w:color w:val="1C283D"/>
          <w:lang w:eastAsia="tr-TR"/>
        </w:rPr>
        <w:t>Mülga:RG</w:t>
      </w:r>
      <w:proofErr w:type="gramEnd"/>
      <w:r w:rsidRPr="0049110E">
        <w:rPr>
          <w:rFonts w:ascii="Calibri" w:eastAsia="Times New Roman" w:hAnsi="Calibri" w:cs="Times New Roman"/>
          <w:b/>
          <w:bCs/>
          <w:color w:val="1C283D"/>
          <w:lang w:eastAsia="tr-TR"/>
        </w:rPr>
        <w:t>-7/4/2012-28257)</w:t>
      </w:r>
      <w:r w:rsidRPr="0049110E">
        <w:rPr>
          <w:rFonts w:ascii="Calibri" w:eastAsia="Times New Roman" w:hAnsi="Calibri" w:cs="Times New Roman"/>
          <w:b/>
          <w:bCs/>
          <w:color w:val="1C283D"/>
          <w:vertAlign w:val="superscript"/>
          <w:lang w:eastAsia="tr-TR"/>
        </w:rPr>
        <w:t>(3)</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Denizlerle İlgili Kirletme Yasakları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Madde 23 -</w:t>
      </w:r>
      <w:r w:rsidRPr="0049110E">
        <w:rPr>
          <w:rFonts w:ascii="Calibri" w:eastAsia="Times New Roman" w:hAnsi="Calibri" w:cs="Times New Roman"/>
          <w:color w:val="1C283D"/>
          <w:lang w:eastAsia="tr-TR"/>
        </w:rPr>
        <w:t xml:space="preserve"> Bu Yönetmeliğin 6 </w:t>
      </w:r>
      <w:proofErr w:type="spellStart"/>
      <w:r w:rsidRPr="0049110E">
        <w:rPr>
          <w:rFonts w:ascii="Calibri" w:eastAsia="Times New Roman" w:hAnsi="Calibri" w:cs="Times New Roman"/>
          <w:color w:val="1C283D"/>
          <w:lang w:eastAsia="tr-TR"/>
        </w:rPr>
        <w:t>ncı</w:t>
      </w:r>
      <w:proofErr w:type="spellEnd"/>
      <w:r w:rsidRPr="0049110E">
        <w:rPr>
          <w:rFonts w:ascii="Calibri" w:eastAsia="Times New Roman" w:hAnsi="Calibri" w:cs="Times New Roman"/>
          <w:color w:val="1C283D"/>
          <w:lang w:eastAsia="tr-TR"/>
        </w:rPr>
        <w:t xml:space="preserve"> maddesinde verilen kirletici etkileri doğuran her türlü deniz ve kıyı suyu kullanımı ile boşaltımlar tamamen yasaklanmış veya izne bağlanmıştır. Türkiye’nin karasularına doğrudan yapılacak deşarj ve atık boşaltımlarının izinsiz yapılmasına getirilen yasaklama hükümleri, ülkenin ekonomik kullanım hakkı olan sulara dışardan gelecek dolaylı etkileri de ihtiva eder. Bu tür durumlarda İdare, bu etkileri yaratan veya yaratma tehdidini oluşturanlara karşı gerekli tedbirleri alır. Buna göre; </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a)  Hiç kimse gerekli izni almadıkça yukarıda belirlenmiş sulara veya bu suları etkileyebilecek yakın sulara yasaklanmış veya izne tabi kılınmış maddeleri, Türkiye’den veya Türkiye dışından getirerek boşaltamaz ve atamaz. </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b) </w:t>
      </w: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Değişik:RG</w:t>
      </w:r>
      <w:proofErr w:type="gramEnd"/>
      <w:r w:rsidRPr="0049110E">
        <w:rPr>
          <w:rFonts w:ascii="Calibri" w:eastAsia="Times New Roman" w:hAnsi="Calibri" w:cs="Times New Roman"/>
          <w:b/>
          <w:bCs/>
          <w:color w:val="1C283D"/>
          <w:lang w:eastAsia="tr-TR"/>
        </w:rPr>
        <w:t>-13/2/2008-26786) </w:t>
      </w:r>
      <w:r w:rsidRPr="0049110E">
        <w:rPr>
          <w:rFonts w:ascii="Calibri" w:eastAsia="Times New Roman" w:hAnsi="Calibri" w:cs="Times New Roman"/>
          <w:color w:val="1C283D"/>
          <w:lang w:eastAsia="tr-TR"/>
        </w:rPr>
        <w:t xml:space="preserve">Türkiye’nin hükümranlık bölgesine giren denizlerde; gemilerden çöp, petrol ve petrol türevleri ile bunlarla bulaşık sintine suları, kirli balast suları, </w:t>
      </w:r>
      <w:proofErr w:type="spellStart"/>
      <w:r w:rsidRPr="0049110E">
        <w:rPr>
          <w:rFonts w:ascii="Calibri" w:eastAsia="Times New Roman" w:hAnsi="Calibri" w:cs="Times New Roman"/>
          <w:color w:val="1C283D"/>
          <w:lang w:eastAsia="tr-TR"/>
        </w:rPr>
        <w:t>slaç</w:t>
      </w:r>
      <w:proofErr w:type="spellEnd"/>
      <w:r w:rsidRPr="0049110E">
        <w:rPr>
          <w:rFonts w:ascii="Calibri" w:eastAsia="Times New Roman" w:hAnsi="Calibri" w:cs="Times New Roman"/>
          <w:color w:val="1C283D"/>
          <w:lang w:eastAsia="tr-TR"/>
        </w:rPr>
        <w:t xml:space="preserve">, </w:t>
      </w:r>
      <w:proofErr w:type="spellStart"/>
      <w:r w:rsidRPr="0049110E">
        <w:rPr>
          <w:rFonts w:ascii="Calibri" w:eastAsia="Times New Roman" w:hAnsi="Calibri" w:cs="Times New Roman"/>
          <w:color w:val="1C283D"/>
          <w:lang w:eastAsia="tr-TR"/>
        </w:rPr>
        <w:t>slop</w:t>
      </w:r>
      <w:proofErr w:type="spellEnd"/>
      <w:r w:rsidRPr="0049110E">
        <w:rPr>
          <w:rFonts w:ascii="Calibri" w:eastAsia="Times New Roman" w:hAnsi="Calibri" w:cs="Times New Roman"/>
          <w:color w:val="1C283D"/>
          <w:lang w:eastAsia="tr-TR"/>
        </w:rPr>
        <w:t xml:space="preserve">, yağ ve benzeri katı ve sıvı atıkların, her türlü kargo artıklarının ve bu denizler üzerindeki hava sahasında seyreden uçakların atıklarının boşaltılması yasaktır. Gemilerden kaynaklanan atıklar lisanslı atık kabul tesislerine ve/veya lisanslı atık alma gemilerine verilir. Gemilerden evsel nitelikli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boşaltımı tüm gemiler için </w:t>
      </w:r>
      <w:proofErr w:type="gramStart"/>
      <w:r w:rsidRPr="0049110E">
        <w:rPr>
          <w:rFonts w:ascii="Calibri" w:eastAsia="Times New Roman" w:hAnsi="Calibri" w:cs="Times New Roman"/>
          <w:color w:val="1C283D"/>
          <w:lang w:eastAsia="tr-TR"/>
        </w:rPr>
        <w:t>24/6/1990</w:t>
      </w:r>
      <w:proofErr w:type="gramEnd"/>
      <w:r w:rsidRPr="0049110E">
        <w:rPr>
          <w:rFonts w:ascii="Calibri" w:eastAsia="Times New Roman" w:hAnsi="Calibri" w:cs="Times New Roman"/>
          <w:color w:val="1C283D"/>
          <w:lang w:eastAsia="tr-TR"/>
        </w:rPr>
        <w:t xml:space="preserve"> tarihli ve 20558 sayılı Resmî </w:t>
      </w:r>
      <w:proofErr w:type="spellStart"/>
      <w:r w:rsidRPr="0049110E">
        <w:rPr>
          <w:rFonts w:ascii="Calibri" w:eastAsia="Times New Roman" w:hAnsi="Calibri" w:cs="Times New Roman"/>
          <w:color w:val="1C283D"/>
          <w:lang w:eastAsia="tr-TR"/>
        </w:rPr>
        <w:t>Gazete’de</w:t>
      </w:r>
      <w:proofErr w:type="spellEnd"/>
      <w:r w:rsidRPr="0049110E">
        <w:rPr>
          <w:rFonts w:ascii="Calibri" w:eastAsia="Times New Roman" w:hAnsi="Calibri" w:cs="Times New Roman"/>
          <w:color w:val="1C283D"/>
          <w:lang w:eastAsia="tr-TR"/>
        </w:rPr>
        <w:t xml:space="preserve"> yayımlanan Denizlerin Gemiler Tarafından Kirletilmesinin Önlenmesine Ait Uluslararası Sözleşmenin Ek-IV hükümlerine tabidir. Hassas alan niteliğindeki koy ve körfezlerde, gemide arıtma cihazı olsa dahi gemilerden evsel nitelikli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boşaltımı yasaktır.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c) </w:t>
      </w: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Değişik:RG</w:t>
      </w:r>
      <w:proofErr w:type="gramEnd"/>
      <w:r w:rsidRPr="0049110E">
        <w:rPr>
          <w:rFonts w:ascii="Calibri" w:eastAsia="Times New Roman" w:hAnsi="Calibri" w:cs="Times New Roman"/>
          <w:b/>
          <w:bCs/>
          <w:color w:val="1C283D"/>
          <w:lang w:eastAsia="tr-TR"/>
        </w:rPr>
        <w:t>-13/2/2008-26786) </w:t>
      </w:r>
      <w:r w:rsidRPr="0049110E">
        <w:rPr>
          <w:rFonts w:ascii="Calibri" w:eastAsia="Times New Roman" w:hAnsi="Calibri" w:cs="Times New Roman"/>
          <w:color w:val="1C283D"/>
          <w:lang w:eastAsia="tr-TR"/>
        </w:rPr>
        <w:t xml:space="preserve">Yüzme ve rekreasyon amacıyla kullanılan kıyı sularının kirlenmesinin önlenmesi için sahillerin kum bandı üzerinde veya burayı etkileyecek yakınlıkta inşa edilen fosseptiklerin sızdırmasız olması ve oluşan </w:t>
      </w:r>
      <w:proofErr w:type="spellStart"/>
      <w:r w:rsidRPr="0049110E">
        <w:rPr>
          <w:rFonts w:ascii="Calibri" w:eastAsia="Times New Roman" w:hAnsi="Calibri" w:cs="Times New Roman"/>
          <w:color w:val="1C283D"/>
          <w:lang w:eastAsia="tr-TR"/>
        </w:rPr>
        <w:t>atıksuyun</w:t>
      </w:r>
      <w:proofErr w:type="spellEnd"/>
      <w:r w:rsidRPr="0049110E">
        <w:rPr>
          <w:rFonts w:ascii="Calibri" w:eastAsia="Times New Roman" w:hAnsi="Calibri" w:cs="Times New Roman"/>
          <w:color w:val="1C283D"/>
          <w:lang w:eastAsia="tr-TR"/>
        </w:rPr>
        <w:t xml:space="preserve"> arıtma tesisi ya da kanalizasyon sistemine verilmesi gereklidir.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d)</w:t>
      </w:r>
      <w:r w:rsidRPr="0049110E">
        <w:rPr>
          <w:rFonts w:ascii="Calibri" w:eastAsia="Times New Roman" w:hAnsi="Calibri" w:cs="Times New Roman"/>
          <w:b/>
          <w:bCs/>
          <w:color w:val="1C283D"/>
          <w:lang w:eastAsia="tr-TR"/>
        </w:rPr>
        <w:t> (</w:t>
      </w:r>
      <w:proofErr w:type="gramStart"/>
      <w:r w:rsidRPr="0049110E">
        <w:rPr>
          <w:rFonts w:ascii="Calibri" w:eastAsia="Times New Roman" w:hAnsi="Calibri" w:cs="Times New Roman"/>
          <w:b/>
          <w:bCs/>
          <w:color w:val="1C283D"/>
          <w:lang w:eastAsia="tr-TR"/>
        </w:rPr>
        <w:t>Değişik:RG</w:t>
      </w:r>
      <w:proofErr w:type="gramEnd"/>
      <w:r w:rsidRPr="0049110E">
        <w:rPr>
          <w:rFonts w:ascii="Calibri" w:eastAsia="Times New Roman" w:hAnsi="Calibri" w:cs="Times New Roman"/>
          <w:b/>
          <w:bCs/>
          <w:color w:val="1C283D"/>
          <w:lang w:eastAsia="tr-TR"/>
        </w:rPr>
        <w:t>-13/2/2008-26786) </w:t>
      </w:r>
      <w:r w:rsidRPr="0049110E">
        <w:rPr>
          <w:rFonts w:ascii="Calibri" w:eastAsia="Times New Roman" w:hAnsi="Calibri" w:cs="Times New Roman"/>
          <w:color w:val="1C283D"/>
          <w:lang w:eastAsia="tr-TR"/>
        </w:rPr>
        <w:t> Petrol ve türevlerini işleyen, doldurup-boşaltan, depolayan işletmeler kaza sonucu ve istenmeyen özel durumlar nedeniyle su ortamlarına petrol boşalması ihtimali göz önünde bulundurularak, gerekli acil müdahale planlarını yapmakla, personel, ekipman ve malzemeyi her an hazır bulundurmakla yükümlüdürler.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e) Kaza nedeniyle yangın tehlikesinin bulunduğu durumlar hariç olmak üzere, Bakanlığın uygun görüşü alınmadan su ortamına dağılmış petrolün dibe çöktürülmesi veya kimyasal </w:t>
      </w:r>
      <w:proofErr w:type="spellStart"/>
      <w:r w:rsidRPr="0049110E">
        <w:rPr>
          <w:rFonts w:ascii="Calibri" w:eastAsia="Times New Roman" w:hAnsi="Calibri" w:cs="Times New Roman"/>
          <w:color w:val="1C283D"/>
          <w:lang w:eastAsia="tr-TR"/>
        </w:rPr>
        <w:t>dispersant</w:t>
      </w:r>
      <w:proofErr w:type="spellEnd"/>
      <w:r w:rsidRPr="0049110E">
        <w:rPr>
          <w:rFonts w:ascii="Calibri" w:eastAsia="Times New Roman" w:hAnsi="Calibri" w:cs="Times New Roman"/>
          <w:color w:val="1C283D"/>
          <w:lang w:eastAsia="tr-TR"/>
        </w:rPr>
        <w:t xml:space="preserve"> kullanılarak seyreltilmesi yasaktır.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f) Hafriyat artıkları, moloz, arıtma ve </w:t>
      </w:r>
      <w:proofErr w:type="gramStart"/>
      <w:r w:rsidRPr="0049110E">
        <w:rPr>
          <w:rFonts w:ascii="Calibri" w:eastAsia="Times New Roman" w:hAnsi="Calibri" w:cs="Times New Roman"/>
          <w:color w:val="1C283D"/>
          <w:lang w:eastAsia="tr-TR"/>
        </w:rPr>
        <w:t>proses</w:t>
      </w:r>
      <w:proofErr w:type="gramEnd"/>
      <w:r w:rsidRPr="0049110E">
        <w:rPr>
          <w:rFonts w:ascii="Calibri" w:eastAsia="Times New Roman" w:hAnsi="Calibri" w:cs="Times New Roman"/>
          <w:color w:val="1C283D"/>
          <w:lang w:eastAsia="tr-TR"/>
        </w:rPr>
        <w:t xml:space="preserve"> artığı çamurlar ve benzeri atıkların bertaraf amacıyla deniz ve kıyı sularına boşaltımı yasaktır.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g) Balıkçılıkla ilgili olarak yapılan, su ürünleri ekimi ve balık, sünger ve diğer su ürünleri kalıntılarının geri boşaltımı ve buna benzer işlemlerin liman, koy ve körfezlerde  Bakanlığın uygun  görüşü alınmadan yapılması yasaktır.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h)</w:t>
      </w:r>
      <w:r w:rsidRPr="0049110E">
        <w:rPr>
          <w:rFonts w:ascii="Calibri" w:eastAsia="Times New Roman" w:hAnsi="Calibri" w:cs="Times New Roman"/>
          <w:b/>
          <w:bCs/>
          <w:color w:val="1C283D"/>
          <w:lang w:eastAsia="tr-TR"/>
        </w:rPr>
        <w:t> (</w:t>
      </w:r>
      <w:proofErr w:type="gramStart"/>
      <w:r w:rsidRPr="0049110E">
        <w:rPr>
          <w:rFonts w:ascii="Calibri" w:eastAsia="Times New Roman" w:hAnsi="Calibri" w:cs="Times New Roman"/>
          <w:b/>
          <w:bCs/>
          <w:color w:val="1C283D"/>
          <w:lang w:eastAsia="tr-TR"/>
        </w:rPr>
        <w:t>Değişik:RG</w:t>
      </w:r>
      <w:proofErr w:type="gramEnd"/>
      <w:r w:rsidRPr="0049110E">
        <w:rPr>
          <w:rFonts w:ascii="Calibri" w:eastAsia="Times New Roman" w:hAnsi="Calibri" w:cs="Times New Roman"/>
          <w:b/>
          <w:bCs/>
          <w:color w:val="1C283D"/>
          <w:lang w:eastAsia="tr-TR"/>
        </w:rPr>
        <w:t>-13/2/2008-26786)</w:t>
      </w:r>
      <w:r w:rsidRPr="0049110E">
        <w:rPr>
          <w:rFonts w:ascii="Calibri" w:eastAsia="Times New Roman" w:hAnsi="Calibri" w:cs="Times New Roman"/>
          <w:color w:val="1C283D"/>
          <w:lang w:eastAsia="tr-TR"/>
        </w:rPr>
        <w:t xml:space="preserve"> Tarım ve </w:t>
      </w:r>
      <w:proofErr w:type="spellStart"/>
      <w:r w:rsidRPr="0049110E">
        <w:rPr>
          <w:rFonts w:ascii="Calibri" w:eastAsia="Times New Roman" w:hAnsi="Calibri" w:cs="Times New Roman"/>
          <w:color w:val="1C283D"/>
          <w:lang w:eastAsia="tr-TR"/>
        </w:rPr>
        <w:t>Köyişleri</w:t>
      </w:r>
      <w:proofErr w:type="spellEnd"/>
      <w:r w:rsidRPr="0049110E">
        <w:rPr>
          <w:rFonts w:ascii="Calibri" w:eastAsia="Times New Roman" w:hAnsi="Calibri" w:cs="Times New Roman"/>
          <w:color w:val="1C283D"/>
          <w:lang w:eastAsia="tr-TR"/>
        </w:rPr>
        <w:t xml:space="preserve"> Bakanlığı tarafından gerçekleştirilen, kıyı ve açık denizlerde su ürünleri yetiştiriciliği amacıyla yapılan potansiyel alan belirleme çalışmalarında Bakanlığın görüşünün alınması zorunludur.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Deniz Dibi Tarama Faaliyetlerinin Kontrolü </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Madde 24 - (</w:t>
      </w:r>
      <w:proofErr w:type="gramStart"/>
      <w:r w:rsidRPr="0049110E">
        <w:rPr>
          <w:rFonts w:ascii="Calibri" w:eastAsia="Times New Roman" w:hAnsi="Calibri" w:cs="Times New Roman"/>
          <w:b/>
          <w:bCs/>
          <w:color w:val="1C283D"/>
          <w:lang w:eastAsia="tr-TR"/>
        </w:rPr>
        <w:t>Değişik:RG</w:t>
      </w:r>
      <w:proofErr w:type="gramEnd"/>
      <w:r w:rsidRPr="0049110E">
        <w:rPr>
          <w:rFonts w:ascii="Calibri" w:eastAsia="Times New Roman" w:hAnsi="Calibri" w:cs="Times New Roman"/>
          <w:b/>
          <w:bCs/>
          <w:color w:val="1C283D"/>
          <w:lang w:eastAsia="tr-TR"/>
        </w:rPr>
        <w:t>-13/2/2008-26786)</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D</w:t>
      </w:r>
      <w:r w:rsidRPr="0049110E">
        <w:rPr>
          <w:rFonts w:ascii="Calibri" w:eastAsia="Times New Roman" w:hAnsi="Calibri" w:cs="Times New Roman"/>
          <w:color w:val="1C283D"/>
          <w:lang w:eastAsia="tr-TR"/>
        </w:rPr>
        <w:t>eniz dibi taraması ve buna bağlı olarak taramadan çıkarılacak malzemenin denize dökülmesi faaliyetine ilişkin olarak Çevresel Etki Değerlendirmesi Yönetmeliği kapsamı dışında kalan faaliyetler için Bakanlığın görüşünün alınması zorunludur.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 </w:t>
      </w:r>
    </w:p>
    <w:p w:rsidR="0049110E" w:rsidRPr="0049110E" w:rsidRDefault="0049110E" w:rsidP="0049110E">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BEŞİNCİ BÖLÜM</w:t>
      </w:r>
    </w:p>
    <w:p w:rsidR="0049110E" w:rsidRPr="0049110E" w:rsidRDefault="0049110E" w:rsidP="0049110E">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proofErr w:type="spellStart"/>
      <w:r w:rsidRPr="0049110E">
        <w:rPr>
          <w:rFonts w:ascii="Calibri" w:eastAsia="Times New Roman" w:hAnsi="Calibri" w:cs="Times New Roman"/>
          <w:b/>
          <w:bCs/>
          <w:color w:val="1C283D"/>
          <w:lang w:eastAsia="tr-TR"/>
        </w:rPr>
        <w:t>Atıksuların</w:t>
      </w:r>
      <w:proofErr w:type="spellEnd"/>
      <w:r w:rsidRPr="0049110E">
        <w:rPr>
          <w:rFonts w:ascii="Calibri" w:eastAsia="Times New Roman" w:hAnsi="Calibri" w:cs="Times New Roman"/>
          <w:b/>
          <w:bCs/>
          <w:color w:val="1C283D"/>
          <w:lang w:eastAsia="tr-TR"/>
        </w:rPr>
        <w:t xml:space="preserve"> Boşaltım İlkeleri</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Kanalizasyon Sistemlerine Boşaltım </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Madde 25 -</w:t>
      </w:r>
      <w:r w:rsidRPr="0049110E">
        <w:rPr>
          <w:rFonts w:ascii="Calibri" w:eastAsia="Times New Roman" w:hAnsi="Calibri" w:cs="Times New Roman"/>
          <w:color w:val="1C283D"/>
          <w:lang w:eastAsia="tr-TR"/>
        </w:rPr>
        <w:t xml:space="preserve"> Kanalizasyon sistemlerine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boşaltımı için uygulanacak temel ilkeler şunlardır;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a) Kanalizasyon sistemi bulunan yerlerde her türlü </w:t>
      </w:r>
      <w:proofErr w:type="spellStart"/>
      <w:r w:rsidRPr="0049110E">
        <w:rPr>
          <w:rFonts w:ascii="Calibri" w:eastAsia="Times New Roman" w:hAnsi="Calibri" w:cs="Times New Roman"/>
          <w:color w:val="1C283D"/>
          <w:lang w:eastAsia="tr-TR"/>
        </w:rPr>
        <w:t>atıksuların</w:t>
      </w:r>
      <w:proofErr w:type="spellEnd"/>
      <w:r w:rsidRPr="0049110E">
        <w:rPr>
          <w:rFonts w:ascii="Calibri" w:eastAsia="Times New Roman" w:hAnsi="Calibri" w:cs="Times New Roman"/>
          <w:color w:val="1C283D"/>
          <w:lang w:eastAsia="tr-TR"/>
        </w:rPr>
        <w:t xml:space="preserve"> kanalizasyon şebekesine bağlanması, ilke olarak bir hak ve mecburiyettir.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b) Kanalizasyon sistemleri tahrip edilemez ve kullanım amaçları değiştirilemez.</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lastRenderedPageBreak/>
        <w:t xml:space="preserve">c)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oluşumuna sebep olan gerçek ve tüzel kişiler, kanalizasyon sisteminden, arıtma ve/veya bertaraf amacıyla kurulmuş arıtma ve deşarj tesislerinden yararlanmalarının doğuracağı bütün harcamaları karşılamakla yükümlüdür.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d)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miktarının  belirlenmesi için, içme suyu şebekesi haricinden su temin edenler, temin ettiği su miktarını alt yapı tesisleri yönetimine  belgelemek  ve  bedeli karşılığında  kanalizasyon sistemine bağlanmak zorundadır.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e) Bir endüstriyel </w:t>
      </w:r>
      <w:proofErr w:type="spellStart"/>
      <w:r w:rsidRPr="0049110E">
        <w:rPr>
          <w:rFonts w:ascii="Calibri" w:eastAsia="Times New Roman" w:hAnsi="Calibri" w:cs="Times New Roman"/>
          <w:color w:val="1C283D"/>
          <w:lang w:eastAsia="tr-TR"/>
        </w:rPr>
        <w:t>atıksuyun</w:t>
      </w:r>
      <w:proofErr w:type="spellEnd"/>
      <w:r w:rsidRPr="0049110E">
        <w:rPr>
          <w:rFonts w:ascii="Calibri" w:eastAsia="Times New Roman" w:hAnsi="Calibri" w:cs="Times New Roman"/>
          <w:color w:val="1C283D"/>
          <w:lang w:eastAsia="tr-TR"/>
        </w:rPr>
        <w:t xml:space="preserve"> kanalizasyon sistemine doğrudan bağlanabilmesi, ya da vidanjör veya benzeri bir taşıma aracı ile taşınarak boşaltılabilmesi için; </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1) Kanalizasyon sisteminin yapısına ve çalışmasına zarar verip engel olmaması,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2) Çalışan personel ve civar halkı için sağlık sakıncası yaratmaması,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3) Kanalizasyon sisteminin bağlandığı arıtma tesisinin çalışmasını ve verimini olumsuz yönde etkilememesi,</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4) Biyolojik arıtma tesisinde arıtılamayacak maddeler  içermemesi,</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5)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arıtma tesisinde oluşacak çamur ve benzeri artıkların uzaklaştırılmasını, kullanılmasını zorlaştırmaması ve çevre kirlenmesine yol  açacak nitelik kazanmalarına neden olmaması,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6)</w:t>
      </w:r>
      <w:r w:rsidRPr="0049110E">
        <w:rPr>
          <w:rFonts w:ascii="Calibri" w:eastAsia="Times New Roman" w:hAnsi="Calibri" w:cs="Times New Roman"/>
          <w:b/>
          <w:bCs/>
          <w:color w:val="1C283D"/>
          <w:lang w:eastAsia="tr-TR"/>
        </w:rPr>
        <w:t> (</w:t>
      </w:r>
      <w:proofErr w:type="gramStart"/>
      <w:r w:rsidRPr="0049110E">
        <w:rPr>
          <w:rFonts w:ascii="Calibri" w:eastAsia="Times New Roman" w:hAnsi="Calibri" w:cs="Times New Roman"/>
          <w:b/>
          <w:bCs/>
          <w:color w:val="1C283D"/>
          <w:lang w:eastAsia="tr-TR"/>
        </w:rPr>
        <w:t>Ek:RG</w:t>
      </w:r>
      <w:proofErr w:type="gramEnd"/>
      <w:r w:rsidRPr="0049110E">
        <w:rPr>
          <w:rFonts w:ascii="Calibri" w:eastAsia="Times New Roman" w:hAnsi="Calibri" w:cs="Times New Roman"/>
          <w:b/>
          <w:bCs/>
          <w:color w:val="1C283D"/>
          <w:lang w:eastAsia="tr-TR"/>
        </w:rPr>
        <w:t>-13/2/2008-26786)</w:t>
      </w:r>
      <w:r w:rsidRPr="0049110E">
        <w:rPr>
          <w:rFonts w:ascii="Calibri" w:eastAsia="Times New Roman" w:hAnsi="Calibri" w:cs="Times New Roman"/>
          <w:color w:val="1C283D"/>
          <w:lang w:eastAsia="tr-TR"/>
        </w:rPr>
        <w:t xml:space="preserve"> Endüstriyel Atık sularını sızdırmaz nitelikteki fosseptikte toplayan ve vidanjör vasıtası ile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altyapı tesislerine veren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kaynakları,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yönetimleriyle yaptıkları protokolü ve vidanjörle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w:t>
      </w:r>
      <w:proofErr w:type="spellStart"/>
      <w:r w:rsidRPr="0049110E">
        <w:rPr>
          <w:rFonts w:ascii="Calibri" w:eastAsia="Times New Roman" w:hAnsi="Calibri" w:cs="Times New Roman"/>
          <w:color w:val="1C283D"/>
          <w:lang w:eastAsia="tr-TR"/>
        </w:rPr>
        <w:t>bertarafı</w:t>
      </w:r>
      <w:proofErr w:type="spellEnd"/>
      <w:r w:rsidRPr="0049110E">
        <w:rPr>
          <w:rFonts w:ascii="Calibri" w:eastAsia="Times New Roman" w:hAnsi="Calibri" w:cs="Times New Roman"/>
          <w:color w:val="1C283D"/>
          <w:lang w:eastAsia="tr-TR"/>
        </w:rPr>
        <w:t xml:space="preserve"> sonucunda aldıkları belgeleri beş yıl süreyle saklamak ve denetimler sırasında görevlilere beyan etmesi,</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49110E">
        <w:rPr>
          <w:rFonts w:ascii="Calibri" w:eastAsia="Times New Roman" w:hAnsi="Calibri" w:cs="Times New Roman"/>
          <w:color w:val="1C283D"/>
          <w:lang w:eastAsia="tr-TR"/>
        </w:rPr>
        <w:t>gerekir</w:t>
      </w:r>
      <w:proofErr w:type="gramEnd"/>
      <w:r w:rsidRPr="0049110E">
        <w:rPr>
          <w:rFonts w:ascii="Calibri" w:eastAsia="Times New Roman" w:hAnsi="Calibri" w:cs="Times New Roman"/>
          <w:color w:val="1C283D"/>
          <w:lang w:eastAsia="tr-TR"/>
        </w:rPr>
        <w:t>.</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Alıcı ortama doğrudan boşaltım esasları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Madde 26 -</w:t>
      </w:r>
      <w:r w:rsidRPr="0049110E">
        <w:rPr>
          <w:rFonts w:ascii="Calibri" w:eastAsia="Times New Roman" w:hAnsi="Calibri" w:cs="Times New Roman"/>
          <w:color w:val="1C283D"/>
          <w:lang w:eastAsia="tr-TR"/>
        </w:rPr>
        <w:t> </w:t>
      </w:r>
      <w:r w:rsidRPr="0049110E">
        <w:rPr>
          <w:rFonts w:ascii="Calibri" w:eastAsia="Times New Roman" w:hAnsi="Calibri" w:cs="Times New Roman"/>
          <w:b/>
          <w:bCs/>
          <w:color w:val="1C283D"/>
          <w:lang w:eastAsia="tr-TR"/>
        </w:rPr>
        <w:t xml:space="preserve">(Başlığıyla birlikte </w:t>
      </w:r>
      <w:proofErr w:type="gramStart"/>
      <w:r w:rsidRPr="0049110E">
        <w:rPr>
          <w:rFonts w:ascii="Calibri" w:eastAsia="Times New Roman" w:hAnsi="Calibri" w:cs="Times New Roman"/>
          <w:b/>
          <w:bCs/>
          <w:color w:val="1C283D"/>
          <w:lang w:eastAsia="tr-TR"/>
        </w:rPr>
        <w:t>değişik:RG</w:t>
      </w:r>
      <w:proofErr w:type="gramEnd"/>
      <w:r w:rsidRPr="0049110E">
        <w:rPr>
          <w:rFonts w:ascii="Calibri" w:eastAsia="Times New Roman" w:hAnsi="Calibri" w:cs="Times New Roman"/>
          <w:b/>
          <w:bCs/>
          <w:color w:val="1C283D"/>
          <w:lang w:eastAsia="tr-TR"/>
        </w:rPr>
        <w:t>-13/2/2008-26786)</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spellStart"/>
      <w:r w:rsidRPr="0049110E">
        <w:rPr>
          <w:rFonts w:ascii="Calibri" w:eastAsia="Times New Roman" w:hAnsi="Calibri" w:cs="Times New Roman"/>
          <w:color w:val="1C283D"/>
          <w:lang w:eastAsia="tr-TR"/>
        </w:rPr>
        <w:t>Atıksuların</w:t>
      </w:r>
      <w:proofErr w:type="spellEnd"/>
      <w:r w:rsidRPr="0049110E">
        <w:rPr>
          <w:rFonts w:ascii="Calibri" w:eastAsia="Times New Roman" w:hAnsi="Calibri" w:cs="Times New Roman"/>
          <w:color w:val="1C283D"/>
          <w:lang w:eastAsia="tr-TR"/>
        </w:rPr>
        <w:t xml:space="preserve"> nitelik ve niceliklerinin </w:t>
      </w:r>
      <w:proofErr w:type="spellStart"/>
      <w:r w:rsidRPr="0049110E">
        <w:rPr>
          <w:rFonts w:ascii="Calibri" w:eastAsia="Times New Roman" w:hAnsi="Calibri" w:cs="Times New Roman"/>
          <w:color w:val="1C283D"/>
          <w:lang w:eastAsia="tr-TR"/>
        </w:rPr>
        <w:t>kontrolu</w:t>
      </w:r>
      <w:proofErr w:type="spellEnd"/>
      <w:r w:rsidRPr="0049110E">
        <w:rPr>
          <w:rFonts w:ascii="Calibri" w:eastAsia="Times New Roman" w:hAnsi="Calibri" w:cs="Times New Roman"/>
          <w:color w:val="1C283D"/>
          <w:lang w:eastAsia="tr-TR"/>
        </w:rPr>
        <w:t xml:space="preserve">, kirliliğin azaltılması ve arıtılması, verilen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deşarj standartlarına uyulup uyulmadığı hususunun uygun aralıklarla ve düzenli bir biçimde gözlenmesi ve belgelenmesi kirletenin sorumluluk ve yükümlülüğündedir. Standartlara uyumun kontrolü açısından, kirleten tarafından yaptırılan bu ölçümler beş yıl süreyle saklanır. İdare, bu yükümlülüğün yerine getirilip getirilmediğini, gerekiyorsa kendi ölçümleriyle denetler. İdare tarafından denetim amacıyla yapılan ölçümlerin masrafı kirleten tarafından karşılanır.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Alıcı ortamlarda kirlenmenin önlenebilmesi için yapılacak uygulamalarda aşağıdaki genel esaslar geçerlidir.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a)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altyapı tesisi bulunan yörelerde endüstri kuruluşları kanalizasyon sistemine bağlantı esaslarına uyulmak şartıyla, </w:t>
      </w:r>
      <w:proofErr w:type="spellStart"/>
      <w:r w:rsidRPr="0049110E">
        <w:rPr>
          <w:rFonts w:ascii="Calibri" w:eastAsia="Times New Roman" w:hAnsi="Calibri" w:cs="Times New Roman"/>
          <w:color w:val="1C283D"/>
          <w:lang w:eastAsia="tr-TR"/>
        </w:rPr>
        <w:t>atıksularını</w:t>
      </w:r>
      <w:proofErr w:type="spellEnd"/>
      <w:r w:rsidRPr="0049110E">
        <w:rPr>
          <w:rFonts w:ascii="Calibri" w:eastAsia="Times New Roman" w:hAnsi="Calibri" w:cs="Times New Roman"/>
          <w:color w:val="1C283D"/>
          <w:lang w:eastAsia="tr-TR"/>
        </w:rPr>
        <w:t xml:space="preserve"> kentsel kanalizasyon sistemine deşarj edebilirler. Kent dışında kalan ve doğrudan alıcı ortama deşarj yapan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kaynakları için münferit veya ortak arıtma tesisleri yapılarak bunların </w:t>
      </w:r>
      <w:proofErr w:type="spellStart"/>
      <w:r w:rsidRPr="0049110E">
        <w:rPr>
          <w:rFonts w:ascii="Calibri" w:eastAsia="Times New Roman" w:hAnsi="Calibri" w:cs="Times New Roman"/>
          <w:color w:val="1C283D"/>
          <w:lang w:eastAsia="tr-TR"/>
        </w:rPr>
        <w:t>atıksularının</w:t>
      </w:r>
      <w:proofErr w:type="spellEnd"/>
      <w:r w:rsidRPr="0049110E">
        <w:rPr>
          <w:rFonts w:ascii="Calibri" w:eastAsia="Times New Roman" w:hAnsi="Calibri" w:cs="Times New Roman"/>
          <w:color w:val="1C283D"/>
          <w:lang w:eastAsia="tr-TR"/>
        </w:rPr>
        <w:t xml:space="preserve"> arıtılması gereklidir. Kent içinde veya dışında bulunan ve benzer nitelikte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üreten endüstriler için ortak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altyapı tesisi kurularak ortak arıtma imkânları incelenir ve değerlendirilir.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b) Deşarj standartlarının sağlanması amacıyla, </w:t>
      </w:r>
      <w:proofErr w:type="spellStart"/>
      <w:r w:rsidRPr="0049110E">
        <w:rPr>
          <w:rFonts w:ascii="Calibri" w:eastAsia="Times New Roman" w:hAnsi="Calibri" w:cs="Times New Roman"/>
          <w:color w:val="1C283D"/>
          <w:lang w:eastAsia="tr-TR"/>
        </w:rPr>
        <w:t>atıksuların</w:t>
      </w:r>
      <w:proofErr w:type="spellEnd"/>
      <w:r w:rsidRPr="0049110E">
        <w:rPr>
          <w:rFonts w:ascii="Calibri" w:eastAsia="Times New Roman" w:hAnsi="Calibri" w:cs="Times New Roman"/>
          <w:color w:val="1C283D"/>
          <w:lang w:eastAsia="tr-TR"/>
        </w:rPr>
        <w:t xml:space="preserve"> yağmur suları, soğutma suları, az kirli yıkama suları ve buna benzer az kirli sularla seyreltilmesi yasaktır.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c) Bu Yönetmeliğin 31 inci maddesinde yer alan sektörlerden atık sularında tehlikeli madde bulunanlar, Tehlikeli Maddelerin Su ve Çevresinde Neden Olduğu Kirliliğin Kontrolü Yönetmeliği hükümleri kapsamında Tehlikeli Madde Deşarj İzin Belgesi için ilgili idareye başvururlar.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d) Her türlü katı atık ve artıklarla, arıtma çamurları ve fosseptik çamurlarının alıcı su ortamlarına boşaltılmaları yasaktır.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e) Gerçek veya tüzel kişiler, faaliyet türlerine göre, alıcı ortama verdikleri </w:t>
      </w:r>
      <w:proofErr w:type="spellStart"/>
      <w:r w:rsidRPr="0049110E">
        <w:rPr>
          <w:rFonts w:ascii="Calibri" w:eastAsia="Times New Roman" w:hAnsi="Calibri" w:cs="Times New Roman"/>
          <w:color w:val="1C283D"/>
          <w:lang w:eastAsia="tr-TR"/>
        </w:rPr>
        <w:t>atıksular</w:t>
      </w:r>
      <w:proofErr w:type="spellEnd"/>
      <w:r w:rsidRPr="0049110E">
        <w:rPr>
          <w:rFonts w:ascii="Calibri" w:eastAsia="Times New Roman" w:hAnsi="Calibri" w:cs="Times New Roman"/>
          <w:color w:val="1C283D"/>
          <w:lang w:eastAsia="tr-TR"/>
        </w:rPr>
        <w:t xml:space="preserve"> için bu Yönetmeliğin ekinde yer alan Tablo 5’ten Tablo 21’e kadar konulan deşarj standartlarını sağlamakla yükümlüdürler.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f) Aynı sanayi kuruluşu içinde birden fazla sektörün bulunması ya da aynı sektörün alt sektörlerinin bulunması hâlinde, endüstriyel nitelikli atık su debisi en yüksek olan sektörün alıcı ortama deşarj standartlarının verildiği tablodaki parametre değerleri esas alınır. Ancak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debisi düşük olan sektör için Yönetmelikte verilen parametrelerden her hangi biri alıcı ortama deşarj için esas alınan tabloda bulunmuyor ise, bulunmayan parametreler deşarj iznine esas olan tabloya ilave edilir. Sanayi kuruluşlarının endüstriyel nitelikli </w:t>
      </w:r>
      <w:proofErr w:type="spellStart"/>
      <w:r w:rsidRPr="0049110E">
        <w:rPr>
          <w:rFonts w:ascii="Calibri" w:eastAsia="Times New Roman" w:hAnsi="Calibri" w:cs="Times New Roman"/>
          <w:color w:val="1C283D"/>
          <w:lang w:eastAsia="tr-TR"/>
        </w:rPr>
        <w:t>atıksuları</w:t>
      </w:r>
      <w:proofErr w:type="spellEnd"/>
      <w:r w:rsidRPr="0049110E">
        <w:rPr>
          <w:rFonts w:ascii="Calibri" w:eastAsia="Times New Roman" w:hAnsi="Calibri" w:cs="Times New Roman"/>
          <w:color w:val="1C283D"/>
          <w:lang w:eastAsia="tr-TR"/>
        </w:rPr>
        <w:t xml:space="preserve">, bu kuruluşa ait evsel nitelikli </w:t>
      </w:r>
      <w:proofErr w:type="spellStart"/>
      <w:r w:rsidRPr="0049110E">
        <w:rPr>
          <w:rFonts w:ascii="Calibri" w:eastAsia="Times New Roman" w:hAnsi="Calibri" w:cs="Times New Roman"/>
          <w:color w:val="1C283D"/>
          <w:lang w:eastAsia="tr-TR"/>
        </w:rPr>
        <w:t>atıksularla</w:t>
      </w:r>
      <w:proofErr w:type="spellEnd"/>
      <w:r w:rsidRPr="0049110E">
        <w:rPr>
          <w:rFonts w:ascii="Calibri" w:eastAsia="Times New Roman" w:hAnsi="Calibri" w:cs="Times New Roman"/>
          <w:color w:val="1C283D"/>
          <w:lang w:eastAsia="tr-TR"/>
        </w:rPr>
        <w:t xml:space="preserve"> birlikte arıtılıyorsa; </w:t>
      </w:r>
      <w:r w:rsidRPr="0049110E">
        <w:rPr>
          <w:rFonts w:ascii="Calibri" w:eastAsia="Times New Roman" w:hAnsi="Calibri" w:cs="Times New Roman"/>
          <w:color w:val="1C283D"/>
          <w:lang w:eastAsia="tr-TR"/>
        </w:rPr>
        <w:lastRenderedPageBreak/>
        <w:t xml:space="preserve">evsel nitelikli </w:t>
      </w:r>
      <w:proofErr w:type="spellStart"/>
      <w:r w:rsidRPr="0049110E">
        <w:rPr>
          <w:rFonts w:ascii="Calibri" w:eastAsia="Times New Roman" w:hAnsi="Calibri" w:cs="Times New Roman"/>
          <w:color w:val="1C283D"/>
          <w:lang w:eastAsia="tr-TR"/>
        </w:rPr>
        <w:t>atıksuyun</w:t>
      </w:r>
      <w:proofErr w:type="spellEnd"/>
      <w:r w:rsidRPr="0049110E">
        <w:rPr>
          <w:rFonts w:ascii="Calibri" w:eastAsia="Times New Roman" w:hAnsi="Calibri" w:cs="Times New Roman"/>
          <w:color w:val="1C283D"/>
          <w:lang w:eastAsia="tr-TR"/>
        </w:rPr>
        <w:t xml:space="preserve"> miktarına bakılmaksızın, ilgili sanayi kuruluşu için verilen deşarj standartları uygulanır.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g) Sulama kanallarına arıtılmış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deşarjında, alıcı ortama doğrudan boşaltımda uygulanan hükümler aynen geçerlidir. Ancak, sulama kanallarına arıtılmış atık su deşarjında Devlet Su İşleri Genel Müdürlüğünün uygun görüşünün alınması gereklidir.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Alıcı ortama doğrudan boşaltım </w:t>
      </w:r>
      <w:r w:rsidRPr="0049110E">
        <w:rPr>
          <w:rFonts w:ascii="Calibri" w:eastAsia="Times New Roman" w:hAnsi="Calibri" w:cs="Times New Roman"/>
          <w:b/>
          <w:bCs/>
          <w:color w:val="1C283D"/>
          <w:vertAlign w:val="superscript"/>
          <w:lang w:eastAsia="tr-TR"/>
        </w:rPr>
        <w:t>(1)</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Madde 27 -</w:t>
      </w:r>
      <w:r w:rsidRPr="0049110E">
        <w:rPr>
          <w:rFonts w:ascii="Calibri" w:eastAsia="Times New Roman" w:hAnsi="Calibri" w:cs="Times New Roman"/>
          <w:color w:val="1C283D"/>
          <w:lang w:eastAsia="tr-TR"/>
        </w:rPr>
        <w:t xml:space="preserve"> Türkiye’de kurulu halde bulunan endüstri tipleri, küçük sanayi bölgeleri, organize sanayi bölgeleri ve diğer küçük işletmeler </w:t>
      </w:r>
      <w:proofErr w:type="spellStart"/>
      <w:r w:rsidRPr="0049110E">
        <w:rPr>
          <w:rFonts w:ascii="Calibri" w:eastAsia="Times New Roman" w:hAnsi="Calibri" w:cs="Times New Roman"/>
          <w:color w:val="1C283D"/>
          <w:lang w:eastAsia="tr-TR"/>
        </w:rPr>
        <w:t>gözönüne</w:t>
      </w:r>
      <w:proofErr w:type="spellEnd"/>
      <w:r w:rsidRPr="0049110E">
        <w:rPr>
          <w:rFonts w:ascii="Calibri" w:eastAsia="Times New Roman" w:hAnsi="Calibri" w:cs="Times New Roman"/>
          <w:color w:val="1C283D"/>
          <w:lang w:eastAsia="tr-TR"/>
        </w:rPr>
        <w:t xml:space="preserve"> alınarak, standartlar endüstri bazında ayrı ayrı hazırlanmıştır. Çeşitli endüstriyel </w:t>
      </w:r>
      <w:proofErr w:type="spellStart"/>
      <w:r w:rsidRPr="0049110E">
        <w:rPr>
          <w:rFonts w:ascii="Calibri" w:eastAsia="Times New Roman" w:hAnsi="Calibri" w:cs="Times New Roman"/>
          <w:color w:val="1C283D"/>
          <w:lang w:eastAsia="tr-TR"/>
        </w:rPr>
        <w:t>atıksular</w:t>
      </w:r>
      <w:proofErr w:type="spellEnd"/>
      <w:r w:rsidRPr="0049110E">
        <w:rPr>
          <w:rFonts w:ascii="Calibri" w:eastAsia="Times New Roman" w:hAnsi="Calibri" w:cs="Times New Roman"/>
          <w:color w:val="1C283D"/>
          <w:lang w:eastAsia="tr-TR"/>
        </w:rPr>
        <w:t xml:space="preserve"> karışımı ise, karışık endüstriler sektörü olarak ayrıca grup standartlarıyla temsil edilmektedir.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Evsel nitelikli </w:t>
      </w:r>
      <w:proofErr w:type="spellStart"/>
      <w:r w:rsidRPr="0049110E">
        <w:rPr>
          <w:rFonts w:ascii="Calibri" w:eastAsia="Times New Roman" w:hAnsi="Calibri" w:cs="Times New Roman"/>
          <w:color w:val="1C283D"/>
          <w:lang w:eastAsia="tr-TR"/>
        </w:rPr>
        <w:t>atıksuların</w:t>
      </w:r>
      <w:proofErr w:type="spellEnd"/>
      <w:r w:rsidRPr="0049110E">
        <w:rPr>
          <w:rFonts w:ascii="Calibri" w:eastAsia="Times New Roman" w:hAnsi="Calibri" w:cs="Times New Roman"/>
          <w:color w:val="1C283D"/>
          <w:lang w:eastAsia="tr-TR"/>
        </w:rPr>
        <w:t xml:space="preserve"> alıcı su ortamlarına deşarjlarında uyulması gereken standart değerler de Tablo 21 de verilmiştir.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Doğal olarak kendiliğinden çıkan sıcak ve mineralli sulardan veya herhangi bir su ortamından alarak kullandıkları suyun kalitesini hiçbir şekilde değiştirmeden aynı su ortamına deşarj ettiklerini belgeleyen kurum, kuruluş ve işletmeler, bu kapsama giren su miktarı için deşarj standartlarını ihlal etmemiş sayılırlar. Ancak bu işletmelerin yukarıda belirtilenden başka kalitede ayrı bir su kaynağını kullanmaları veya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üretmeleri halinde bu istisna hükmü, kalitesi değiştirilerek atılan miktardaki sular için geçersizdir.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Kurum, kuruluş ve işletmeler, kendi gruplarına ait deşarj standartlarına kıyasla daha kirli suları alıp kullandıklarında, boşalttıkları </w:t>
      </w:r>
      <w:proofErr w:type="spellStart"/>
      <w:r w:rsidRPr="0049110E">
        <w:rPr>
          <w:rFonts w:ascii="Calibri" w:eastAsia="Times New Roman" w:hAnsi="Calibri" w:cs="Times New Roman"/>
          <w:color w:val="1C283D"/>
          <w:lang w:eastAsia="tr-TR"/>
        </w:rPr>
        <w:t>atıksuyun</w:t>
      </w:r>
      <w:proofErr w:type="spellEnd"/>
      <w:r w:rsidRPr="0049110E">
        <w:rPr>
          <w:rFonts w:ascii="Calibri" w:eastAsia="Times New Roman" w:hAnsi="Calibri" w:cs="Times New Roman"/>
          <w:color w:val="1C283D"/>
          <w:lang w:eastAsia="tr-TR"/>
        </w:rPr>
        <w:t xml:space="preserve"> kullanıma aldıkları sudan daha kirli olmamasını sağlamakla yükümlü tutulurlar.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 xml:space="preserve">(Değişik son </w:t>
      </w:r>
      <w:proofErr w:type="gramStart"/>
      <w:r w:rsidRPr="0049110E">
        <w:rPr>
          <w:rFonts w:ascii="Calibri" w:eastAsia="Times New Roman" w:hAnsi="Calibri" w:cs="Times New Roman"/>
          <w:b/>
          <w:bCs/>
          <w:color w:val="1C283D"/>
          <w:lang w:eastAsia="tr-TR"/>
        </w:rPr>
        <w:t>fıkra:RG</w:t>
      </w:r>
      <w:proofErr w:type="gramEnd"/>
      <w:r w:rsidRPr="0049110E">
        <w:rPr>
          <w:rFonts w:ascii="Calibri" w:eastAsia="Times New Roman" w:hAnsi="Calibri" w:cs="Times New Roman"/>
          <w:b/>
          <w:bCs/>
          <w:color w:val="1C283D"/>
          <w:lang w:eastAsia="tr-TR"/>
        </w:rPr>
        <w:t>-13/2/2008-26786)</w:t>
      </w:r>
      <w:r w:rsidRPr="0049110E">
        <w:rPr>
          <w:rFonts w:ascii="Calibri" w:eastAsia="Times New Roman" w:hAnsi="Calibri" w:cs="Times New Roman"/>
          <w:color w:val="1C283D"/>
          <w:lang w:eastAsia="tr-TR"/>
        </w:rPr>
        <w:t> Yeraltından çıkarılarak enerji üretme ve ısıtma gibi çeşitli amaçlarla kullanılan jeotermal kaynak sularının debisi 10 L/</w:t>
      </w:r>
      <w:proofErr w:type="spellStart"/>
      <w:r w:rsidRPr="0049110E">
        <w:rPr>
          <w:rFonts w:ascii="Calibri" w:eastAsia="Times New Roman" w:hAnsi="Calibri" w:cs="Times New Roman"/>
          <w:color w:val="1C283D"/>
          <w:lang w:eastAsia="tr-TR"/>
        </w:rPr>
        <w:t>sn</w:t>
      </w:r>
      <w:proofErr w:type="spellEnd"/>
      <w:r w:rsidRPr="0049110E">
        <w:rPr>
          <w:rFonts w:ascii="Calibri" w:eastAsia="Times New Roman" w:hAnsi="Calibri" w:cs="Times New Roman"/>
          <w:color w:val="1C283D"/>
          <w:lang w:eastAsia="tr-TR"/>
        </w:rPr>
        <w:t xml:space="preserve"> ve üzerinde ise suyun alındığı formasyona </w:t>
      </w:r>
      <w:proofErr w:type="spellStart"/>
      <w:r w:rsidRPr="0049110E">
        <w:rPr>
          <w:rFonts w:ascii="Calibri" w:eastAsia="Times New Roman" w:hAnsi="Calibri" w:cs="Times New Roman"/>
          <w:color w:val="1C283D"/>
          <w:lang w:eastAsia="tr-TR"/>
        </w:rPr>
        <w:t>reenjeksiyon</w:t>
      </w:r>
      <w:proofErr w:type="spellEnd"/>
      <w:r w:rsidRPr="0049110E">
        <w:rPr>
          <w:rFonts w:ascii="Calibri" w:eastAsia="Times New Roman" w:hAnsi="Calibri" w:cs="Times New Roman"/>
          <w:color w:val="1C283D"/>
          <w:lang w:eastAsia="tr-TR"/>
        </w:rPr>
        <w:t xml:space="preserve"> ile bertaraf edilmesi zorunludur. </w:t>
      </w:r>
      <w:proofErr w:type="spellStart"/>
      <w:r w:rsidRPr="0049110E">
        <w:rPr>
          <w:rFonts w:ascii="Calibri" w:eastAsia="Times New Roman" w:hAnsi="Calibri" w:cs="Times New Roman"/>
          <w:color w:val="1C283D"/>
          <w:lang w:eastAsia="tr-TR"/>
        </w:rPr>
        <w:t>Reenjeksiyon</w:t>
      </w:r>
      <w:proofErr w:type="spellEnd"/>
      <w:r w:rsidRPr="0049110E">
        <w:rPr>
          <w:rFonts w:ascii="Calibri" w:eastAsia="Times New Roman" w:hAnsi="Calibri" w:cs="Times New Roman"/>
          <w:color w:val="1C283D"/>
          <w:lang w:eastAsia="tr-TR"/>
        </w:rPr>
        <w:t xml:space="preserve"> ile bertaraf etmeyenlere işletme ruhsatı verilemez. Ancak, </w:t>
      </w:r>
      <w:proofErr w:type="spellStart"/>
      <w:r w:rsidRPr="0049110E">
        <w:rPr>
          <w:rFonts w:ascii="Calibri" w:eastAsia="Times New Roman" w:hAnsi="Calibri" w:cs="Times New Roman"/>
          <w:color w:val="1C283D"/>
          <w:lang w:eastAsia="tr-TR"/>
        </w:rPr>
        <w:t>reenjeksiyonun</w:t>
      </w:r>
      <w:proofErr w:type="spellEnd"/>
      <w:r w:rsidRPr="0049110E">
        <w:rPr>
          <w:rFonts w:ascii="Calibri" w:eastAsia="Times New Roman" w:hAnsi="Calibri" w:cs="Times New Roman"/>
          <w:color w:val="1C283D"/>
          <w:lang w:eastAsia="tr-TR"/>
        </w:rPr>
        <w:t xml:space="preserve"> mümkün olmadığının bilimsel olarak ispatlanması hâlinde; alıcı ortama deşarj edilecek olan suların içerisinde çözülmüş hâlde bulunan mineral ve elementlerin miktarlarının belirlenmesi için yapılacak </w:t>
      </w:r>
      <w:proofErr w:type="spellStart"/>
      <w:r w:rsidRPr="0049110E">
        <w:rPr>
          <w:rFonts w:ascii="Calibri" w:eastAsia="Times New Roman" w:hAnsi="Calibri" w:cs="Times New Roman"/>
          <w:color w:val="1C283D"/>
          <w:lang w:eastAsia="tr-TR"/>
        </w:rPr>
        <w:t>jeokimyasal</w:t>
      </w:r>
      <w:proofErr w:type="spellEnd"/>
      <w:r w:rsidRPr="0049110E">
        <w:rPr>
          <w:rFonts w:ascii="Calibri" w:eastAsia="Times New Roman" w:hAnsi="Calibri" w:cs="Times New Roman"/>
          <w:color w:val="1C283D"/>
          <w:lang w:eastAsia="tr-TR"/>
        </w:rPr>
        <w:t xml:space="preserve"> analizlerin sonucuna göre Bakanlıkça belirlenecek deşarj standartları esas alınarak izin verilebilir.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 xml:space="preserve">Arıtılmış </w:t>
      </w:r>
      <w:proofErr w:type="spellStart"/>
      <w:r w:rsidRPr="0049110E">
        <w:rPr>
          <w:rFonts w:ascii="Calibri" w:eastAsia="Times New Roman" w:hAnsi="Calibri" w:cs="Times New Roman"/>
          <w:b/>
          <w:bCs/>
          <w:color w:val="1C283D"/>
          <w:lang w:eastAsia="tr-TR"/>
        </w:rPr>
        <w:t>Atıksuların</w:t>
      </w:r>
      <w:proofErr w:type="spellEnd"/>
      <w:r w:rsidRPr="0049110E">
        <w:rPr>
          <w:rFonts w:ascii="Calibri" w:eastAsia="Times New Roman" w:hAnsi="Calibri" w:cs="Times New Roman"/>
          <w:b/>
          <w:bCs/>
          <w:color w:val="1C283D"/>
          <w:lang w:eastAsia="tr-TR"/>
        </w:rPr>
        <w:t xml:space="preserve"> Sulamada Kullanımı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Madde 28 -</w:t>
      </w:r>
      <w:r w:rsidRPr="0049110E">
        <w:rPr>
          <w:rFonts w:ascii="Calibri" w:eastAsia="Times New Roman" w:hAnsi="Calibri" w:cs="Times New Roman"/>
          <w:color w:val="1C283D"/>
          <w:lang w:eastAsia="tr-TR"/>
        </w:rPr>
        <w:t xml:space="preserve"> Sulama suyunun kıt olduğu ve ekonomik değer taşıdığı yörelerde, Su Kirliliği Kontrolü Yönetmeliği Teknik Usuller Tebliğinde verilen sulama suyu kalite </w:t>
      </w:r>
      <w:proofErr w:type="gramStart"/>
      <w:r w:rsidRPr="0049110E">
        <w:rPr>
          <w:rFonts w:ascii="Calibri" w:eastAsia="Times New Roman" w:hAnsi="Calibri" w:cs="Times New Roman"/>
          <w:color w:val="1C283D"/>
          <w:lang w:eastAsia="tr-TR"/>
        </w:rPr>
        <w:t>kriterlerini</w:t>
      </w:r>
      <w:proofErr w:type="gramEnd"/>
      <w:r w:rsidRPr="0049110E">
        <w:rPr>
          <w:rFonts w:ascii="Calibri" w:eastAsia="Times New Roman" w:hAnsi="Calibri" w:cs="Times New Roman"/>
          <w:color w:val="1C283D"/>
          <w:lang w:eastAsia="tr-TR"/>
        </w:rPr>
        <w:t xml:space="preserve"> sağlayacak derecede arıtılmış </w:t>
      </w:r>
      <w:proofErr w:type="spellStart"/>
      <w:r w:rsidRPr="0049110E">
        <w:rPr>
          <w:rFonts w:ascii="Calibri" w:eastAsia="Times New Roman" w:hAnsi="Calibri" w:cs="Times New Roman"/>
          <w:color w:val="1C283D"/>
          <w:lang w:eastAsia="tr-TR"/>
        </w:rPr>
        <w:t>atıksuların</w:t>
      </w:r>
      <w:proofErr w:type="spellEnd"/>
      <w:r w:rsidRPr="0049110E">
        <w:rPr>
          <w:rFonts w:ascii="Calibri" w:eastAsia="Times New Roman" w:hAnsi="Calibri" w:cs="Times New Roman"/>
          <w:color w:val="1C283D"/>
          <w:lang w:eastAsia="tr-TR"/>
        </w:rPr>
        <w:t xml:space="preserve">, sulama suyu olarak kullanılması teşvik edilir. Bu amaçla uygulanacak ön işlemler ve yapılması gereken incelemeler Teknik Usuller Tebliğine göre yapılır. Bir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kütlesinin bu tür kullanımlara uygunluğu, valilikçe il çevre ve orman müdürlüğü, il tarım müdürlüğü ve  devlet su işleri bölge müdürlüğünden  oluşturulacak komisyonca belirlenir. </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spellStart"/>
      <w:r w:rsidRPr="0049110E">
        <w:rPr>
          <w:rFonts w:ascii="Calibri" w:eastAsia="Times New Roman" w:hAnsi="Calibri" w:cs="Times New Roman"/>
          <w:b/>
          <w:bCs/>
          <w:color w:val="1C283D"/>
          <w:lang w:eastAsia="tr-TR"/>
        </w:rPr>
        <w:t>Kompozit</w:t>
      </w:r>
      <w:proofErr w:type="spellEnd"/>
      <w:r w:rsidRPr="0049110E">
        <w:rPr>
          <w:rFonts w:ascii="Calibri" w:eastAsia="Times New Roman" w:hAnsi="Calibri" w:cs="Times New Roman"/>
          <w:b/>
          <w:bCs/>
          <w:color w:val="1C283D"/>
          <w:lang w:eastAsia="tr-TR"/>
        </w:rPr>
        <w:t xml:space="preserve"> Numunelerin Alınma ve Değerlendirilme Esasları </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Madde 29 -</w:t>
      </w:r>
      <w:r w:rsidRPr="0049110E">
        <w:rPr>
          <w:rFonts w:ascii="Calibri" w:eastAsia="Times New Roman" w:hAnsi="Calibri" w:cs="Times New Roman"/>
          <w:color w:val="1C283D"/>
          <w:lang w:eastAsia="tr-TR"/>
        </w:rPr>
        <w:t>  </w:t>
      </w:r>
      <w:r w:rsidRPr="0049110E">
        <w:rPr>
          <w:rFonts w:ascii="Calibri" w:eastAsia="Times New Roman" w:hAnsi="Calibri" w:cs="Times New Roman"/>
          <w:b/>
          <w:bCs/>
          <w:color w:val="1C283D"/>
          <w:lang w:eastAsia="tr-TR"/>
        </w:rPr>
        <w:t xml:space="preserve">(Değişik birinci </w:t>
      </w:r>
      <w:proofErr w:type="gramStart"/>
      <w:r w:rsidRPr="0049110E">
        <w:rPr>
          <w:rFonts w:ascii="Calibri" w:eastAsia="Times New Roman" w:hAnsi="Calibri" w:cs="Times New Roman"/>
          <w:b/>
          <w:bCs/>
          <w:color w:val="1C283D"/>
          <w:lang w:eastAsia="tr-TR"/>
        </w:rPr>
        <w:t>fıkra:RG</w:t>
      </w:r>
      <w:proofErr w:type="gramEnd"/>
      <w:r w:rsidRPr="0049110E">
        <w:rPr>
          <w:rFonts w:ascii="Calibri" w:eastAsia="Times New Roman" w:hAnsi="Calibri" w:cs="Times New Roman"/>
          <w:b/>
          <w:bCs/>
          <w:color w:val="1C283D"/>
          <w:lang w:eastAsia="tr-TR"/>
        </w:rPr>
        <w:t>-13/2/2008-26786)</w:t>
      </w:r>
      <w:r w:rsidRPr="0049110E">
        <w:rPr>
          <w:rFonts w:ascii="Calibri" w:eastAsia="Times New Roman" w:hAnsi="Calibri" w:cs="Times New Roman"/>
          <w:color w:val="1C283D"/>
          <w:lang w:eastAsia="tr-TR"/>
        </w:rPr>
        <w:t> </w:t>
      </w:r>
      <w:proofErr w:type="spellStart"/>
      <w:r w:rsidRPr="0049110E">
        <w:rPr>
          <w:rFonts w:ascii="Calibri" w:eastAsia="Times New Roman" w:hAnsi="Calibri" w:cs="Times New Roman"/>
          <w:color w:val="1C283D"/>
          <w:lang w:eastAsia="tr-TR"/>
        </w:rPr>
        <w:t>Atıksuların</w:t>
      </w:r>
      <w:proofErr w:type="spellEnd"/>
      <w:r w:rsidRPr="0049110E">
        <w:rPr>
          <w:rFonts w:ascii="Calibri" w:eastAsia="Times New Roman" w:hAnsi="Calibri" w:cs="Times New Roman"/>
          <w:color w:val="1C283D"/>
          <w:lang w:eastAsia="tr-TR"/>
        </w:rPr>
        <w:t xml:space="preserve"> alıcı ortamlara doğrudan deşarjı ile ilgili olarak bu Yönetmelikte getirilmiş olan standart değerler, alınan </w:t>
      </w:r>
      <w:proofErr w:type="spellStart"/>
      <w:r w:rsidRPr="0049110E">
        <w:rPr>
          <w:rFonts w:ascii="Calibri" w:eastAsia="Times New Roman" w:hAnsi="Calibri" w:cs="Times New Roman"/>
          <w:color w:val="1C283D"/>
          <w:lang w:eastAsia="tr-TR"/>
        </w:rPr>
        <w:t>kompozit</w:t>
      </w:r>
      <w:proofErr w:type="spellEnd"/>
      <w:r w:rsidRPr="0049110E">
        <w:rPr>
          <w:rFonts w:ascii="Calibri" w:eastAsia="Times New Roman" w:hAnsi="Calibri" w:cs="Times New Roman"/>
          <w:color w:val="1C283D"/>
          <w:lang w:eastAsia="tr-TR"/>
        </w:rPr>
        <w:t xml:space="preserve">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numunelerinde aşılmaması gereken sınır değerleri ifade etmektedir.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kaynakları gerekli deşarj standartlarını sağlamak için  arıtma tesislerinin çıkış sularını deşarj izin belgesinde belirtilen aralıklarla numune almak, ölçüm ve analiz yapmak suretiyle kontrol etmek, atık suların özellikleri ve miktarlarına ilişkin bilgileri belirlemek, belgelemek ve denetimlerde beyan etmekle yükümlüdürler. İdare, bu yükümlülüğün yerine getirilip getirilmediğini, gerekiyorsa kendi ölçümleriyle denetler. İdare tarafından yapılan bu ölçümlerin masrafı kirleten tarafından karşılanır.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 xml:space="preserve">(Değişik üçüncü </w:t>
      </w:r>
      <w:proofErr w:type="gramStart"/>
      <w:r w:rsidRPr="0049110E">
        <w:rPr>
          <w:rFonts w:ascii="Calibri" w:eastAsia="Times New Roman" w:hAnsi="Calibri" w:cs="Times New Roman"/>
          <w:b/>
          <w:bCs/>
          <w:color w:val="1C283D"/>
          <w:lang w:eastAsia="tr-TR"/>
        </w:rPr>
        <w:t>fıkra:RG</w:t>
      </w:r>
      <w:proofErr w:type="gramEnd"/>
      <w:r w:rsidRPr="0049110E">
        <w:rPr>
          <w:rFonts w:ascii="Calibri" w:eastAsia="Times New Roman" w:hAnsi="Calibri" w:cs="Times New Roman"/>
          <w:b/>
          <w:bCs/>
          <w:color w:val="1C283D"/>
          <w:lang w:eastAsia="tr-TR"/>
        </w:rPr>
        <w:t>-13/2/2008-26786)</w:t>
      </w:r>
      <w:r w:rsidRPr="0049110E">
        <w:rPr>
          <w:rFonts w:ascii="Calibri" w:eastAsia="Times New Roman" w:hAnsi="Calibri" w:cs="Times New Roman"/>
          <w:color w:val="1C283D"/>
          <w:lang w:eastAsia="tr-TR"/>
        </w:rPr>
        <w:t xml:space="preserve"> Alıcı ortama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deşarj standartları için üç ayrı sınır verilmiştir. Bunlar; anlık, iki saatlik ve yirmi dört saatlik </w:t>
      </w:r>
      <w:proofErr w:type="spellStart"/>
      <w:r w:rsidRPr="0049110E">
        <w:rPr>
          <w:rFonts w:ascii="Calibri" w:eastAsia="Times New Roman" w:hAnsi="Calibri" w:cs="Times New Roman"/>
          <w:color w:val="1C283D"/>
          <w:lang w:eastAsia="tr-TR"/>
        </w:rPr>
        <w:t>kompozit</w:t>
      </w:r>
      <w:proofErr w:type="spellEnd"/>
      <w:r w:rsidRPr="0049110E">
        <w:rPr>
          <w:rFonts w:ascii="Calibri" w:eastAsia="Times New Roman" w:hAnsi="Calibri" w:cs="Times New Roman"/>
          <w:color w:val="1C283D"/>
          <w:lang w:eastAsia="tr-TR"/>
        </w:rPr>
        <w:t xml:space="preserve"> çıkış suyu numunelerinden elde edilen </w:t>
      </w:r>
      <w:proofErr w:type="gramStart"/>
      <w:r w:rsidRPr="0049110E">
        <w:rPr>
          <w:rFonts w:ascii="Calibri" w:eastAsia="Times New Roman" w:hAnsi="Calibri" w:cs="Times New Roman"/>
          <w:color w:val="1C283D"/>
          <w:lang w:eastAsia="tr-TR"/>
        </w:rPr>
        <w:t>konsantrasyonları</w:t>
      </w:r>
      <w:proofErr w:type="gramEnd"/>
      <w:r w:rsidRPr="0049110E">
        <w:rPr>
          <w:rFonts w:ascii="Calibri" w:eastAsia="Times New Roman" w:hAnsi="Calibri" w:cs="Times New Roman"/>
          <w:color w:val="1C283D"/>
          <w:lang w:eastAsia="tr-TR"/>
        </w:rPr>
        <w:t xml:space="preserve"> ifade etmektedir.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Denetlemelerde  normal işletme şartlarına ait iki saatlik </w:t>
      </w:r>
      <w:proofErr w:type="spellStart"/>
      <w:r w:rsidRPr="0049110E">
        <w:rPr>
          <w:rFonts w:ascii="Calibri" w:eastAsia="Times New Roman" w:hAnsi="Calibri" w:cs="Times New Roman"/>
          <w:color w:val="1C283D"/>
          <w:lang w:eastAsia="tr-TR"/>
        </w:rPr>
        <w:t>kompozit</w:t>
      </w:r>
      <w:proofErr w:type="spellEnd"/>
      <w:r w:rsidRPr="0049110E">
        <w:rPr>
          <w:rFonts w:ascii="Calibri" w:eastAsia="Times New Roman" w:hAnsi="Calibri" w:cs="Times New Roman"/>
          <w:color w:val="1C283D"/>
          <w:lang w:eastAsia="tr-TR"/>
        </w:rPr>
        <w:t xml:space="preserve"> numuneler ve bunlara ait sınır değerler esas alınır. Ancak iki saatlik </w:t>
      </w:r>
      <w:proofErr w:type="spellStart"/>
      <w:r w:rsidRPr="0049110E">
        <w:rPr>
          <w:rFonts w:ascii="Calibri" w:eastAsia="Times New Roman" w:hAnsi="Calibri" w:cs="Times New Roman"/>
          <w:color w:val="1C283D"/>
          <w:lang w:eastAsia="tr-TR"/>
        </w:rPr>
        <w:t>kompozit</w:t>
      </w:r>
      <w:proofErr w:type="spellEnd"/>
      <w:r w:rsidRPr="0049110E">
        <w:rPr>
          <w:rFonts w:ascii="Calibri" w:eastAsia="Times New Roman" w:hAnsi="Calibri" w:cs="Times New Roman"/>
          <w:color w:val="1C283D"/>
          <w:lang w:eastAsia="tr-TR"/>
        </w:rPr>
        <w:t xml:space="preserve"> numune alınması mümkün olmayan, arıtılmış atık sularını iki saatten daha kısa sürede alıcı ortama deşarj eden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arıtma tesislerinde, arıtılmış atık su </w:t>
      </w:r>
      <w:r w:rsidRPr="0049110E">
        <w:rPr>
          <w:rFonts w:ascii="Calibri" w:eastAsia="Times New Roman" w:hAnsi="Calibri" w:cs="Times New Roman"/>
          <w:color w:val="1C283D"/>
          <w:lang w:eastAsia="tr-TR"/>
        </w:rPr>
        <w:lastRenderedPageBreak/>
        <w:t xml:space="preserve">deşarjının devam ettiği süre içerisinde alınan </w:t>
      </w:r>
      <w:proofErr w:type="spellStart"/>
      <w:r w:rsidRPr="0049110E">
        <w:rPr>
          <w:rFonts w:ascii="Calibri" w:eastAsia="Times New Roman" w:hAnsi="Calibri" w:cs="Times New Roman"/>
          <w:color w:val="1C283D"/>
          <w:lang w:eastAsia="tr-TR"/>
        </w:rPr>
        <w:t>kompozit</w:t>
      </w:r>
      <w:proofErr w:type="spellEnd"/>
      <w:r w:rsidRPr="0049110E">
        <w:rPr>
          <w:rFonts w:ascii="Calibri" w:eastAsia="Times New Roman" w:hAnsi="Calibri" w:cs="Times New Roman"/>
          <w:color w:val="1C283D"/>
          <w:lang w:eastAsia="tr-TR"/>
        </w:rPr>
        <w:t xml:space="preserve"> numune değeri iki saatlik </w:t>
      </w:r>
      <w:proofErr w:type="spellStart"/>
      <w:r w:rsidRPr="0049110E">
        <w:rPr>
          <w:rFonts w:ascii="Calibri" w:eastAsia="Times New Roman" w:hAnsi="Calibri" w:cs="Times New Roman"/>
          <w:color w:val="1C283D"/>
          <w:lang w:eastAsia="tr-TR"/>
        </w:rPr>
        <w:t>kompozit</w:t>
      </w:r>
      <w:proofErr w:type="spellEnd"/>
      <w:r w:rsidRPr="0049110E">
        <w:rPr>
          <w:rFonts w:ascii="Calibri" w:eastAsia="Times New Roman" w:hAnsi="Calibri" w:cs="Times New Roman"/>
          <w:color w:val="1C283D"/>
          <w:lang w:eastAsia="tr-TR"/>
        </w:rPr>
        <w:t xml:space="preserve"> numune değeri ile kıyaslanarak denetleme yapılır.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 xml:space="preserve">(Değişik beşinci </w:t>
      </w:r>
      <w:proofErr w:type="gramStart"/>
      <w:r w:rsidRPr="0049110E">
        <w:rPr>
          <w:rFonts w:ascii="Calibri" w:eastAsia="Times New Roman" w:hAnsi="Calibri" w:cs="Times New Roman"/>
          <w:b/>
          <w:bCs/>
          <w:color w:val="1C283D"/>
          <w:lang w:eastAsia="tr-TR"/>
        </w:rPr>
        <w:t>fıkra:RG</w:t>
      </w:r>
      <w:proofErr w:type="gramEnd"/>
      <w:r w:rsidRPr="0049110E">
        <w:rPr>
          <w:rFonts w:ascii="Calibri" w:eastAsia="Times New Roman" w:hAnsi="Calibri" w:cs="Times New Roman"/>
          <w:b/>
          <w:bCs/>
          <w:color w:val="1C283D"/>
          <w:lang w:eastAsia="tr-TR"/>
        </w:rPr>
        <w:t>-13/2/2008-26786)</w:t>
      </w:r>
      <w:r w:rsidRPr="0049110E">
        <w:rPr>
          <w:rFonts w:ascii="Calibri" w:eastAsia="Times New Roman" w:hAnsi="Calibri" w:cs="Times New Roman"/>
          <w:color w:val="1C283D"/>
          <w:lang w:eastAsia="tr-TR"/>
        </w:rPr>
        <w:t xml:space="preserve"> Alıcı ortam deşarj standartlarının belirtildiği tablolarda anlık numune parametresi bulunmayan sektörlerle ilgili idare tarafından yapılacak denetlemelerde, alınacak anlık numuneler kontrol amacıyla kullanılabilir. Bu durumda alınan anlık numune değeri iki saatlik </w:t>
      </w:r>
      <w:proofErr w:type="spellStart"/>
      <w:r w:rsidRPr="0049110E">
        <w:rPr>
          <w:rFonts w:ascii="Calibri" w:eastAsia="Times New Roman" w:hAnsi="Calibri" w:cs="Times New Roman"/>
          <w:color w:val="1C283D"/>
          <w:lang w:eastAsia="tr-TR"/>
        </w:rPr>
        <w:t>kompozit</w:t>
      </w:r>
      <w:proofErr w:type="spellEnd"/>
      <w:r w:rsidRPr="0049110E">
        <w:rPr>
          <w:rFonts w:ascii="Calibri" w:eastAsia="Times New Roman" w:hAnsi="Calibri" w:cs="Times New Roman"/>
          <w:color w:val="1C283D"/>
          <w:lang w:eastAsia="tr-TR"/>
        </w:rPr>
        <w:t xml:space="preserve"> numune için verilen standart değerden %20 daha fazla çıkması durumunda cezai işleme esas olmak üzere değerlendirme yapılır.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Denetlemelerde Balık </w:t>
      </w:r>
      <w:proofErr w:type="spellStart"/>
      <w:r w:rsidRPr="0049110E">
        <w:rPr>
          <w:rFonts w:ascii="Calibri" w:eastAsia="Times New Roman" w:hAnsi="Calibri" w:cs="Times New Roman"/>
          <w:color w:val="1C283D"/>
          <w:lang w:eastAsia="tr-TR"/>
        </w:rPr>
        <w:t>Biyodeneyi</w:t>
      </w:r>
      <w:proofErr w:type="spellEnd"/>
      <w:r w:rsidRPr="0049110E">
        <w:rPr>
          <w:rFonts w:ascii="Calibri" w:eastAsia="Times New Roman" w:hAnsi="Calibri" w:cs="Times New Roman"/>
          <w:color w:val="1C283D"/>
          <w:lang w:eastAsia="tr-TR"/>
        </w:rPr>
        <w:t xml:space="preserve"> (ZSF) parametresine ilgili idare tarafından gerekli görülmesi durumunda bakılır.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arıtma tesislerinin tasarımında BOİ5  parametresi dikkate alınır.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Özellikle kurulacak arıtma tesislerinin tasarımında, işletilmesinde ve deşarj izni verilmesinde  iki veya </w:t>
      </w:r>
      <w:proofErr w:type="spellStart"/>
      <w:r w:rsidRPr="0049110E">
        <w:rPr>
          <w:rFonts w:ascii="Calibri" w:eastAsia="Times New Roman" w:hAnsi="Calibri" w:cs="Times New Roman"/>
          <w:color w:val="1C283D"/>
          <w:lang w:eastAsia="tr-TR"/>
        </w:rPr>
        <w:t>yirmidört</w:t>
      </w:r>
      <w:proofErr w:type="spellEnd"/>
      <w:r w:rsidRPr="0049110E">
        <w:rPr>
          <w:rFonts w:ascii="Calibri" w:eastAsia="Times New Roman" w:hAnsi="Calibri" w:cs="Times New Roman"/>
          <w:color w:val="1C283D"/>
          <w:lang w:eastAsia="tr-TR"/>
        </w:rPr>
        <w:t xml:space="preserve">  saatlik </w:t>
      </w:r>
      <w:proofErr w:type="spellStart"/>
      <w:r w:rsidRPr="0049110E">
        <w:rPr>
          <w:rFonts w:ascii="Calibri" w:eastAsia="Times New Roman" w:hAnsi="Calibri" w:cs="Times New Roman"/>
          <w:color w:val="1C283D"/>
          <w:lang w:eastAsia="tr-TR"/>
        </w:rPr>
        <w:t>kompozit</w:t>
      </w:r>
      <w:proofErr w:type="spellEnd"/>
      <w:r w:rsidRPr="0049110E">
        <w:rPr>
          <w:rFonts w:ascii="Calibri" w:eastAsia="Times New Roman" w:hAnsi="Calibri" w:cs="Times New Roman"/>
          <w:color w:val="1C283D"/>
          <w:lang w:eastAsia="tr-TR"/>
        </w:rPr>
        <w:t xml:space="preserve"> numuneler için verilen standartlar esas alınmalıdır. İki saatlik çalışma düzeni bulunmayan tesislerde, deşarj süresi boyunca alınan </w:t>
      </w:r>
      <w:proofErr w:type="spellStart"/>
      <w:r w:rsidRPr="0049110E">
        <w:rPr>
          <w:rFonts w:ascii="Calibri" w:eastAsia="Times New Roman" w:hAnsi="Calibri" w:cs="Times New Roman"/>
          <w:color w:val="1C283D"/>
          <w:lang w:eastAsia="tr-TR"/>
        </w:rPr>
        <w:t>kompozit</w:t>
      </w:r>
      <w:proofErr w:type="spellEnd"/>
      <w:r w:rsidRPr="0049110E">
        <w:rPr>
          <w:rFonts w:ascii="Calibri" w:eastAsia="Times New Roman" w:hAnsi="Calibri" w:cs="Times New Roman"/>
          <w:color w:val="1C283D"/>
          <w:lang w:eastAsia="tr-TR"/>
        </w:rPr>
        <w:t xml:space="preserve"> numune, iki  saatlik </w:t>
      </w:r>
      <w:proofErr w:type="spellStart"/>
      <w:r w:rsidRPr="0049110E">
        <w:rPr>
          <w:rFonts w:ascii="Calibri" w:eastAsia="Times New Roman" w:hAnsi="Calibri" w:cs="Times New Roman"/>
          <w:color w:val="1C283D"/>
          <w:lang w:eastAsia="tr-TR"/>
        </w:rPr>
        <w:t>kompozit</w:t>
      </w:r>
      <w:proofErr w:type="spellEnd"/>
      <w:r w:rsidRPr="0049110E">
        <w:rPr>
          <w:rFonts w:ascii="Calibri" w:eastAsia="Times New Roman" w:hAnsi="Calibri" w:cs="Times New Roman"/>
          <w:color w:val="1C283D"/>
          <w:lang w:eastAsia="tr-TR"/>
        </w:rPr>
        <w:t xml:space="preserve"> için verilen standartla kıyaslanır.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 xml:space="preserve">(Değişik dokuzuncu </w:t>
      </w:r>
      <w:proofErr w:type="gramStart"/>
      <w:r w:rsidRPr="0049110E">
        <w:rPr>
          <w:rFonts w:ascii="Calibri" w:eastAsia="Times New Roman" w:hAnsi="Calibri" w:cs="Times New Roman"/>
          <w:b/>
          <w:bCs/>
          <w:color w:val="1C283D"/>
          <w:lang w:eastAsia="tr-TR"/>
        </w:rPr>
        <w:t>fıkra:RG</w:t>
      </w:r>
      <w:proofErr w:type="gramEnd"/>
      <w:r w:rsidRPr="0049110E">
        <w:rPr>
          <w:rFonts w:ascii="Calibri" w:eastAsia="Times New Roman" w:hAnsi="Calibri" w:cs="Times New Roman"/>
          <w:b/>
          <w:bCs/>
          <w:color w:val="1C283D"/>
          <w:lang w:eastAsia="tr-TR"/>
        </w:rPr>
        <w:t>-13/2/2008-26786) </w:t>
      </w:r>
      <w:r w:rsidRPr="0049110E">
        <w:rPr>
          <w:rFonts w:ascii="Calibri" w:eastAsia="Times New Roman" w:hAnsi="Calibri" w:cs="Times New Roman"/>
          <w:color w:val="1C283D"/>
          <w:lang w:eastAsia="tr-TR"/>
        </w:rPr>
        <w:t xml:space="preserve">Atık su debisi 500 m3/gün üzerinde olan işletmelerin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arıtma tesisi çıkış noktasında numune alma bacası, otomatik numune alma ve debi ölçme cihazı bulundurması zorunludur. Atık su debisi 200-500 m3/gün arasında olan işletmelerin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arıtma tesisi çıkış noktasında numune alma bacası ve otomatik numune alma cihazı bulundurması zorunludur.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Atık sular veya arıtılmış sulardan numune alınması Numune Alma ve Analiz  </w:t>
      </w:r>
      <w:proofErr w:type="spellStart"/>
      <w:r w:rsidRPr="0049110E">
        <w:rPr>
          <w:rFonts w:ascii="Calibri" w:eastAsia="Times New Roman" w:hAnsi="Calibri" w:cs="Times New Roman"/>
          <w:color w:val="1C283D"/>
          <w:lang w:eastAsia="tr-TR"/>
        </w:rPr>
        <w:t>Metodları</w:t>
      </w:r>
      <w:proofErr w:type="spellEnd"/>
      <w:r w:rsidRPr="0049110E">
        <w:rPr>
          <w:rFonts w:ascii="Calibri" w:eastAsia="Times New Roman" w:hAnsi="Calibri" w:cs="Times New Roman"/>
          <w:color w:val="1C283D"/>
          <w:lang w:eastAsia="tr-TR"/>
        </w:rPr>
        <w:t xml:space="preserve"> Tebliğine göre yapılır.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 xml:space="preserve">(Ek </w:t>
      </w:r>
      <w:proofErr w:type="gramStart"/>
      <w:r w:rsidRPr="0049110E">
        <w:rPr>
          <w:rFonts w:ascii="Calibri" w:eastAsia="Times New Roman" w:hAnsi="Calibri" w:cs="Times New Roman"/>
          <w:b/>
          <w:bCs/>
          <w:color w:val="1C283D"/>
          <w:lang w:eastAsia="tr-TR"/>
        </w:rPr>
        <w:t>fıkra:RG</w:t>
      </w:r>
      <w:proofErr w:type="gramEnd"/>
      <w:r w:rsidRPr="0049110E">
        <w:rPr>
          <w:rFonts w:ascii="Calibri" w:eastAsia="Times New Roman" w:hAnsi="Calibri" w:cs="Times New Roman"/>
          <w:b/>
          <w:bCs/>
          <w:color w:val="1C283D"/>
          <w:lang w:eastAsia="tr-TR"/>
        </w:rPr>
        <w:t>-13/2/2008-26786) </w:t>
      </w:r>
      <w:r w:rsidRPr="0049110E">
        <w:rPr>
          <w:rFonts w:ascii="Calibri" w:eastAsia="Times New Roman" w:hAnsi="Calibri" w:cs="Times New Roman"/>
          <w:color w:val="1C283D"/>
          <w:lang w:eastAsia="tr-TR"/>
        </w:rPr>
        <w:t xml:space="preserve">Derin deniz deşarjı ile sonuçlanan bütün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arıtma veya ön arıtma tesislerinin çıkış noktasında numune alma bacası,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debisi 1000 m3/gün üzerinde olan tesislerin ise, ayrıca otomatik numune alma ve debi ölçme cihazlarını bulundurmaları zorunludur.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spellStart"/>
      <w:r w:rsidRPr="0049110E">
        <w:rPr>
          <w:rFonts w:ascii="Calibri" w:eastAsia="Times New Roman" w:hAnsi="Calibri" w:cs="Times New Roman"/>
          <w:b/>
          <w:bCs/>
          <w:color w:val="1C283D"/>
          <w:lang w:eastAsia="tr-TR"/>
        </w:rPr>
        <w:t>Atıksu</w:t>
      </w:r>
      <w:proofErr w:type="spellEnd"/>
      <w:r w:rsidRPr="0049110E">
        <w:rPr>
          <w:rFonts w:ascii="Calibri" w:eastAsia="Times New Roman" w:hAnsi="Calibri" w:cs="Times New Roman"/>
          <w:b/>
          <w:bCs/>
          <w:color w:val="1C283D"/>
          <w:lang w:eastAsia="tr-TR"/>
        </w:rPr>
        <w:t xml:space="preserve"> Miktarını ve Zararlarını Azaltmak için Alınabilecek Tedbirler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Madde 30 -</w:t>
      </w:r>
      <w:r w:rsidRPr="0049110E">
        <w:rPr>
          <w:rFonts w:ascii="Calibri" w:eastAsia="Times New Roman" w:hAnsi="Calibri" w:cs="Times New Roman"/>
          <w:color w:val="1C283D"/>
          <w:lang w:eastAsia="tr-TR"/>
        </w:rPr>
        <w:t> </w:t>
      </w: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Değişik:RG</w:t>
      </w:r>
      <w:proofErr w:type="gramEnd"/>
      <w:r w:rsidRPr="0049110E">
        <w:rPr>
          <w:rFonts w:ascii="Calibri" w:eastAsia="Times New Roman" w:hAnsi="Calibri" w:cs="Times New Roman"/>
          <w:b/>
          <w:bCs/>
          <w:color w:val="1C283D"/>
          <w:lang w:eastAsia="tr-TR"/>
        </w:rPr>
        <w:t>-13/2/2008-26786)</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arıtımı için uygulanabilir olduğu genelde kabul edilmiş </w:t>
      </w:r>
      <w:proofErr w:type="spellStart"/>
      <w:r w:rsidRPr="0049110E">
        <w:rPr>
          <w:rFonts w:ascii="Calibri" w:eastAsia="Times New Roman" w:hAnsi="Calibri" w:cs="Times New Roman"/>
          <w:color w:val="1C283D"/>
          <w:lang w:eastAsia="tr-TR"/>
        </w:rPr>
        <w:t>metodlar</w:t>
      </w:r>
      <w:proofErr w:type="spellEnd"/>
      <w:r w:rsidRPr="0049110E">
        <w:rPr>
          <w:rFonts w:ascii="Calibri" w:eastAsia="Times New Roman" w:hAnsi="Calibri" w:cs="Times New Roman"/>
          <w:color w:val="1C283D"/>
          <w:lang w:eastAsia="tr-TR"/>
        </w:rPr>
        <w:t xml:space="preserve">, Su Kirliliği Kontrolü Yönetmeliği Teknik Usuller Tebliğinde tanımlanır.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arıtım </w:t>
      </w:r>
      <w:proofErr w:type="spellStart"/>
      <w:r w:rsidRPr="0049110E">
        <w:rPr>
          <w:rFonts w:ascii="Calibri" w:eastAsia="Times New Roman" w:hAnsi="Calibri" w:cs="Times New Roman"/>
          <w:color w:val="1C283D"/>
          <w:lang w:eastAsia="tr-TR"/>
        </w:rPr>
        <w:t>metodları</w:t>
      </w:r>
      <w:proofErr w:type="spellEnd"/>
      <w:r w:rsidRPr="0049110E">
        <w:rPr>
          <w:rFonts w:ascii="Calibri" w:eastAsia="Times New Roman" w:hAnsi="Calibri" w:cs="Times New Roman"/>
          <w:color w:val="1C283D"/>
          <w:lang w:eastAsia="tr-TR"/>
        </w:rPr>
        <w:t xml:space="preserve"> seçilirken, alıcı ortam dışında kalan hava kirlenmesi, toprak kirlenmesi, katı artıklar gibi çevre sorunlarına neden olmamak üzere gerekli tedbirler alınır.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 xml:space="preserve">Endüstriyel </w:t>
      </w:r>
      <w:proofErr w:type="spellStart"/>
      <w:r w:rsidRPr="0049110E">
        <w:rPr>
          <w:rFonts w:ascii="Calibri" w:eastAsia="Times New Roman" w:hAnsi="Calibri" w:cs="Times New Roman"/>
          <w:b/>
          <w:bCs/>
          <w:color w:val="1C283D"/>
          <w:lang w:eastAsia="tr-TR"/>
        </w:rPr>
        <w:t>Atıksu</w:t>
      </w:r>
      <w:proofErr w:type="spellEnd"/>
      <w:r w:rsidRPr="0049110E">
        <w:rPr>
          <w:rFonts w:ascii="Calibri" w:eastAsia="Times New Roman" w:hAnsi="Calibri" w:cs="Times New Roman"/>
          <w:b/>
          <w:bCs/>
          <w:color w:val="1C283D"/>
          <w:lang w:eastAsia="tr-TR"/>
        </w:rPr>
        <w:t xml:space="preserve"> Deşarj Standartları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Madde 31 -</w:t>
      </w:r>
      <w:r w:rsidRPr="0049110E">
        <w:rPr>
          <w:rFonts w:ascii="Calibri" w:eastAsia="Times New Roman" w:hAnsi="Calibri" w:cs="Times New Roman"/>
          <w:color w:val="1C283D"/>
          <w:lang w:eastAsia="tr-TR"/>
        </w:rPr>
        <w:t xml:space="preserve"> Endüstriler üretim tiplerine göre gruplandırılmış ve </w:t>
      </w:r>
      <w:proofErr w:type="spellStart"/>
      <w:r w:rsidRPr="0049110E">
        <w:rPr>
          <w:rFonts w:ascii="Calibri" w:eastAsia="Times New Roman" w:hAnsi="Calibri" w:cs="Times New Roman"/>
          <w:color w:val="1C283D"/>
          <w:lang w:eastAsia="tr-TR"/>
        </w:rPr>
        <w:t>onaltı</w:t>
      </w:r>
      <w:proofErr w:type="spellEnd"/>
      <w:r w:rsidRPr="0049110E">
        <w:rPr>
          <w:rFonts w:ascii="Calibri" w:eastAsia="Times New Roman" w:hAnsi="Calibri" w:cs="Times New Roman"/>
          <w:color w:val="1C283D"/>
          <w:lang w:eastAsia="tr-TR"/>
        </w:rPr>
        <w:t xml:space="preserve"> tane sektör oluşturulmuştur. Bu sektörlere giren tesislerden tamamen kuru tipte çalışanlar için Tablo 5-20 arasındaki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standartları uygulanmaz. Bu sektörler ve sektörlerin içerdiği endüstri tipleri aşağıda verilmiştir;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a) Gıda sanayii sektörü; un fabrikaları, makarna fabrikaları, maya sanayii, süt ve süt ürünleri, yağlı tohumlardan yağ çıkarılması ve sıvı yağ </w:t>
      </w:r>
      <w:proofErr w:type="spellStart"/>
      <w:r w:rsidRPr="0049110E">
        <w:rPr>
          <w:rFonts w:ascii="Calibri" w:eastAsia="Times New Roman" w:hAnsi="Calibri" w:cs="Times New Roman"/>
          <w:color w:val="1C283D"/>
          <w:lang w:eastAsia="tr-TR"/>
        </w:rPr>
        <w:t>rafinasyonu</w:t>
      </w:r>
      <w:proofErr w:type="spellEnd"/>
      <w:r w:rsidRPr="0049110E">
        <w:rPr>
          <w:rFonts w:ascii="Calibri" w:eastAsia="Times New Roman" w:hAnsi="Calibri" w:cs="Times New Roman"/>
          <w:color w:val="1C283D"/>
          <w:lang w:eastAsia="tr-TR"/>
        </w:rPr>
        <w:t xml:space="preserve">, zeytin yağı ve  sabun üretimi, katı yağ </w:t>
      </w:r>
      <w:proofErr w:type="spellStart"/>
      <w:r w:rsidRPr="0049110E">
        <w:rPr>
          <w:rFonts w:ascii="Calibri" w:eastAsia="Times New Roman" w:hAnsi="Calibri" w:cs="Times New Roman"/>
          <w:color w:val="1C283D"/>
          <w:lang w:eastAsia="tr-TR"/>
        </w:rPr>
        <w:t>rafinasyonu</w:t>
      </w:r>
      <w:proofErr w:type="spellEnd"/>
      <w:r w:rsidRPr="0049110E">
        <w:rPr>
          <w:rFonts w:ascii="Calibri" w:eastAsia="Times New Roman" w:hAnsi="Calibri" w:cs="Times New Roman"/>
          <w:color w:val="1C283D"/>
          <w:lang w:eastAsia="tr-TR"/>
        </w:rPr>
        <w:t xml:space="preserve">, mezbahalar ve </w:t>
      </w:r>
      <w:proofErr w:type="gramStart"/>
      <w:r w:rsidRPr="0049110E">
        <w:rPr>
          <w:rFonts w:ascii="Calibri" w:eastAsia="Times New Roman" w:hAnsi="Calibri" w:cs="Times New Roman"/>
          <w:color w:val="1C283D"/>
          <w:lang w:eastAsia="tr-TR"/>
        </w:rPr>
        <w:t>entegre</w:t>
      </w:r>
      <w:proofErr w:type="gramEnd"/>
      <w:r w:rsidRPr="0049110E">
        <w:rPr>
          <w:rFonts w:ascii="Calibri" w:eastAsia="Times New Roman" w:hAnsi="Calibri" w:cs="Times New Roman"/>
          <w:color w:val="1C283D"/>
          <w:lang w:eastAsia="tr-TR"/>
        </w:rPr>
        <w:t xml:space="preserve"> et tesisleri, balık ve kemik unu üretimi, havyan kesimi yan ürünleri işleme, sebze ve meyve yıkama ve işleme, bitki işleme, şeker sanayii, tuz işletmeleri, tarla balıkçılığı, su ürünleri değerlendirme ve buna benzer sanayi kuruluşları.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b) İçki sanayii sektörü; alkolsüz içkiler (meşrubat) sanayii, alkol ve alkollü içki sanayi, bira ve malt üretimi, melastan alkol üretimi.</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c) Maden sanayii sektörü; demir ve demir dışı metal cevherleri, kömür üretimi ve nakli, bor cevheri, seramik ve toprak sanayii, çimento, taş kırma, toprak sanayii ve buna benzer sanayi kuruluşları.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d) Cam sanayii sektörü; cam eşya, düz cam ve pencere camı imali, cam yünü hazırlama, gümüş kaplamalı ve kaplamasız ayna imali.</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e) Kömür hazırlama işleme ve enerji üretimi sektörü; taş kömürü ve linyit kömürü hazırlama, kok ve havagazı üretimi, termik santraller, nükleer santraller, jeotermal santraller, soğutma suyu ve benzerleri, kapalı devre çalışan endüstriyel soğutma suları, </w:t>
      </w:r>
      <w:proofErr w:type="spellStart"/>
      <w:r w:rsidRPr="0049110E">
        <w:rPr>
          <w:rFonts w:ascii="Calibri" w:eastAsia="Times New Roman" w:hAnsi="Calibri" w:cs="Times New Roman"/>
          <w:color w:val="1C283D"/>
          <w:lang w:eastAsia="tr-TR"/>
        </w:rPr>
        <w:t>fuel-oil</w:t>
      </w:r>
      <w:proofErr w:type="spellEnd"/>
      <w:r w:rsidRPr="0049110E">
        <w:rPr>
          <w:rFonts w:ascii="Calibri" w:eastAsia="Times New Roman" w:hAnsi="Calibri" w:cs="Times New Roman"/>
          <w:color w:val="1C283D"/>
          <w:lang w:eastAsia="tr-TR"/>
        </w:rPr>
        <w:t xml:space="preserve"> ve kömürle çalışan buhar kazanları ve benzeri tesisler. </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lastRenderedPageBreak/>
        <w:t>f) Tekstil sanayii sektörü; açık elyaf, iplik üretimi ve terbiyesi, dokunmuş kumaş terbiyesi, pamuklu tekstil ve benzerleri, çırçır sanayii, yün yıkama, terbiye, dokuma ve benzerleri, örgü kumaş terbiyesi ve benzerleri, halı terbiyesi ve benzerleri, sentetik tekstil terbiyesi ve benzerleri.</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g) Petrol sanayii sektörü; petrol rafinerileri, petrol dolum tesisleri ve benzerleri.</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h) Deri ve deri </w:t>
      </w:r>
      <w:proofErr w:type="spellStart"/>
      <w:r w:rsidRPr="0049110E">
        <w:rPr>
          <w:rFonts w:ascii="Calibri" w:eastAsia="Times New Roman" w:hAnsi="Calibri" w:cs="Times New Roman"/>
          <w:color w:val="1C283D"/>
          <w:lang w:eastAsia="tr-TR"/>
        </w:rPr>
        <w:t>mamülleri</w:t>
      </w:r>
      <w:proofErr w:type="spellEnd"/>
      <w:r w:rsidRPr="0049110E">
        <w:rPr>
          <w:rFonts w:ascii="Calibri" w:eastAsia="Times New Roman" w:hAnsi="Calibri" w:cs="Times New Roman"/>
          <w:color w:val="1C283D"/>
          <w:lang w:eastAsia="tr-TR"/>
        </w:rPr>
        <w:t xml:space="preserve"> sanayi.</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ı)  Selüloz, </w:t>
      </w:r>
      <w:proofErr w:type="gramStart"/>
      <w:r w:rsidRPr="0049110E">
        <w:rPr>
          <w:rFonts w:ascii="Calibri" w:eastAsia="Times New Roman" w:hAnsi="Calibri" w:cs="Times New Roman"/>
          <w:color w:val="1C283D"/>
          <w:lang w:eastAsia="tr-TR"/>
        </w:rPr>
        <w:t>kağıt</w:t>
      </w:r>
      <w:proofErr w:type="gramEnd"/>
      <w:r w:rsidRPr="0049110E">
        <w:rPr>
          <w:rFonts w:ascii="Calibri" w:eastAsia="Times New Roman" w:hAnsi="Calibri" w:cs="Times New Roman"/>
          <w:color w:val="1C283D"/>
          <w:lang w:eastAsia="tr-TR"/>
        </w:rPr>
        <w:t>, karton sanayii sektörü; yarı selüloz üretimi, ağartılmamış selüloz üretimi, ağartılmış selüloz üretimi, saf selüloz üretimi, nişasta katkısız kağıt üretimi, nişasta katkılı kağıt üretimi, saf selülozdan elde edilen çok ince dokulu kağıt üretimi, yüzey kaplamalı-dolgulu kağıt üretimi, kırpıntı kağıt yüzdesi yüksek olmayan kağıt üretimi, kırpıntı kağıttan kağıt üretimi, parşömen kağıdı üretimi ve benzerleri.</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49110E">
        <w:rPr>
          <w:rFonts w:ascii="Calibri" w:eastAsia="Times New Roman" w:hAnsi="Calibri" w:cs="Times New Roman"/>
          <w:color w:val="1C283D"/>
          <w:lang w:eastAsia="tr-TR"/>
        </w:rPr>
        <w:t xml:space="preserve">j) Kimya sanayii sektörü; klor alkali sanayii, </w:t>
      </w:r>
      <w:proofErr w:type="spellStart"/>
      <w:r w:rsidRPr="0049110E">
        <w:rPr>
          <w:rFonts w:ascii="Calibri" w:eastAsia="Times New Roman" w:hAnsi="Calibri" w:cs="Times New Roman"/>
          <w:color w:val="1C283D"/>
          <w:lang w:eastAsia="tr-TR"/>
        </w:rPr>
        <w:t>perborat</w:t>
      </w:r>
      <w:proofErr w:type="spellEnd"/>
      <w:r w:rsidRPr="0049110E">
        <w:rPr>
          <w:rFonts w:ascii="Calibri" w:eastAsia="Times New Roman" w:hAnsi="Calibri" w:cs="Times New Roman"/>
          <w:color w:val="1C283D"/>
          <w:lang w:eastAsia="tr-TR"/>
        </w:rPr>
        <w:t xml:space="preserve"> ve diğer bor ürünleri sanayii; zırnık üretimi ve benzerleri, boya ve mürekkep sanayii; boya ham madde ve yardımcı madde sanayii; ilaç sanayii; gübre sanayii; plastik sanayii; boru, film, hortum, kauçuk sanayii; taşıt lastiği ve lastik </w:t>
      </w:r>
      <w:proofErr w:type="spellStart"/>
      <w:r w:rsidRPr="0049110E">
        <w:rPr>
          <w:rFonts w:ascii="Calibri" w:eastAsia="Times New Roman" w:hAnsi="Calibri" w:cs="Times New Roman"/>
          <w:color w:val="1C283D"/>
          <w:lang w:eastAsia="tr-TR"/>
        </w:rPr>
        <w:t>kaplamacılığı</w:t>
      </w:r>
      <w:proofErr w:type="spellEnd"/>
      <w:r w:rsidRPr="0049110E">
        <w:rPr>
          <w:rFonts w:ascii="Calibri" w:eastAsia="Times New Roman" w:hAnsi="Calibri" w:cs="Times New Roman"/>
          <w:color w:val="1C283D"/>
          <w:lang w:eastAsia="tr-TR"/>
        </w:rPr>
        <w:t xml:space="preserve">, tıbbi ve zirai müstahzarat sanayii (laboratuvarlar, tanenli maddeler, kozmetik); deterjan sanayii; petrokimya ve hidrokarbon üretim tesisleri, soda üretimi, karpit üretimi, baryum bileşikleri üretimi, </w:t>
      </w:r>
      <w:proofErr w:type="spellStart"/>
      <w:r w:rsidRPr="0049110E">
        <w:rPr>
          <w:rFonts w:ascii="Calibri" w:eastAsia="Times New Roman" w:hAnsi="Calibri" w:cs="Times New Roman"/>
          <w:color w:val="1C283D"/>
          <w:lang w:eastAsia="tr-TR"/>
        </w:rPr>
        <w:t>dispers</w:t>
      </w:r>
      <w:proofErr w:type="spellEnd"/>
      <w:r w:rsidRPr="0049110E">
        <w:rPr>
          <w:rFonts w:ascii="Calibri" w:eastAsia="Times New Roman" w:hAnsi="Calibri" w:cs="Times New Roman"/>
          <w:color w:val="1C283D"/>
          <w:lang w:eastAsia="tr-TR"/>
        </w:rPr>
        <w:t xml:space="preserve"> oksitler üretimi ve benzerleri.</w:t>
      </w:r>
      <w:proofErr w:type="gramEnd"/>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49110E">
        <w:rPr>
          <w:rFonts w:ascii="Calibri" w:eastAsia="Times New Roman" w:hAnsi="Calibri" w:cs="Times New Roman"/>
          <w:color w:val="1C283D"/>
          <w:lang w:eastAsia="tr-TR"/>
        </w:rPr>
        <w:t xml:space="preserve">k) Metal sanayii sektörü; demir çelik işleme tesisleri, genelde metal hazırlama ve işleme, galvanizleme, dağlama, elektrolitik kaplama, metal renklendirme, çinko kaplama, su verme-sertleştirme, iletken plaka imalatı, akü imalatı, </w:t>
      </w:r>
      <w:proofErr w:type="spellStart"/>
      <w:r w:rsidRPr="0049110E">
        <w:rPr>
          <w:rFonts w:ascii="Calibri" w:eastAsia="Times New Roman" w:hAnsi="Calibri" w:cs="Times New Roman"/>
          <w:color w:val="1C283D"/>
          <w:lang w:eastAsia="tr-TR"/>
        </w:rPr>
        <w:t>emayeleme</w:t>
      </w:r>
      <w:proofErr w:type="spellEnd"/>
      <w:r w:rsidRPr="0049110E">
        <w:rPr>
          <w:rFonts w:ascii="Calibri" w:eastAsia="Times New Roman" w:hAnsi="Calibri" w:cs="Times New Roman"/>
          <w:color w:val="1C283D"/>
          <w:lang w:eastAsia="tr-TR"/>
        </w:rPr>
        <w:t xml:space="preserve">, sırlama, mineleme tesisleri, metal taşlama ve zımparalama tesisleri, metal cilalama ve vernikleme tesisleri, </w:t>
      </w:r>
      <w:proofErr w:type="spellStart"/>
      <w:r w:rsidRPr="0049110E">
        <w:rPr>
          <w:rFonts w:ascii="Calibri" w:eastAsia="Times New Roman" w:hAnsi="Calibri" w:cs="Times New Roman"/>
          <w:color w:val="1C283D"/>
          <w:lang w:eastAsia="tr-TR"/>
        </w:rPr>
        <w:t>laklama</w:t>
      </w:r>
      <w:proofErr w:type="spellEnd"/>
      <w:r w:rsidRPr="0049110E">
        <w:rPr>
          <w:rFonts w:ascii="Calibri" w:eastAsia="Times New Roman" w:hAnsi="Calibri" w:cs="Times New Roman"/>
          <w:color w:val="1C283D"/>
          <w:lang w:eastAsia="tr-TR"/>
        </w:rPr>
        <w:t>-boyama, demir dışı metal üretimi, alüminyum oksit ve alüminyum izabesi, demir ve demir dışı dökümhane ve metal şekillendirme ve benzerleri. </w:t>
      </w:r>
      <w:proofErr w:type="gramEnd"/>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l) Ağaç </w:t>
      </w:r>
      <w:proofErr w:type="spellStart"/>
      <w:r w:rsidRPr="0049110E">
        <w:rPr>
          <w:rFonts w:ascii="Calibri" w:eastAsia="Times New Roman" w:hAnsi="Calibri" w:cs="Times New Roman"/>
          <w:color w:val="1C283D"/>
          <w:lang w:eastAsia="tr-TR"/>
        </w:rPr>
        <w:t>mamülleri</w:t>
      </w:r>
      <w:proofErr w:type="spellEnd"/>
      <w:r w:rsidRPr="0049110E">
        <w:rPr>
          <w:rFonts w:ascii="Calibri" w:eastAsia="Times New Roman" w:hAnsi="Calibri" w:cs="Times New Roman"/>
          <w:color w:val="1C283D"/>
          <w:lang w:eastAsia="tr-TR"/>
        </w:rPr>
        <w:t xml:space="preserve"> ve mobilya sanayii sektörü; kereste ve doğrama, sunta, kutu, ambalaj, mekik, </w:t>
      </w:r>
      <w:proofErr w:type="spellStart"/>
      <w:r w:rsidRPr="0049110E">
        <w:rPr>
          <w:rFonts w:ascii="Calibri" w:eastAsia="Times New Roman" w:hAnsi="Calibri" w:cs="Times New Roman"/>
          <w:color w:val="1C283D"/>
          <w:lang w:eastAsia="tr-TR"/>
        </w:rPr>
        <w:t>duralit</w:t>
      </w:r>
      <w:proofErr w:type="spellEnd"/>
      <w:r w:rsidRPr="0049110E">
        <w:rPr>
          <w:rFonts w:ascii="Calibri" w:eastAsia="Times New Roman" w:hAnsi="Calibri" w:cs="Times New Roman"/>
          <w:color w:val="1C283D"/>
          <w:lang w:eastAsia="tr-TR"/>
        </w:rPr>
        <w:t xml:space="preserve"> ve benzerleri.</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m)  Seri makina imalatı, elektrik makinaları ve teçhizatı, yedek parça sanayii sektörü.</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n) Taşıt fabrikaları ve tamirhaneleri sanayi; motorlu ve motorsuz taşıt tamirhaneleri, otomobil, kamyon, traktör, minibüs, bisiklet, motosiklet ve benzeri taşıt aracı üreten fabrikalar, tersaneler ve gemi söküm tesisleri.</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o) Karışık endüstriler; büyük ve küçük organize sanayi bölgeleri ve sektör belirlemesi yapılamayan diğer sanayiler. </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p) </w:t>
      </w: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Değişik:RG</w:t>
      </w:r>
      <w:proofErr w:type="gramEnd"/>
      <w:r w:rsidRPr="0049110E">
        <w:rPr>
          <w:rFonts w:ascii="Calibri" w:eastAsia="Times New Roman" w:hAnsi="Calibri" w:cs="Times New Roman"/>
          <w:b/>
          <w:bCs/>
          <w:color w:val="1C283D"/>
          <w:lang w:eastAsia="tr-TR"/>
        </w:rPr>
        <w:t>-13/2/2008-26786)</w:t>
      </w:r>
      <w:r w:rsidRPr="0049110E">
        <w:rPr>
          <w:rFonts w:ascii="Calibri" w:eastAsia="Times New Roman" w:hAnsi="Calibri" w:cs="Times New Roman"/>
          <w:color w:val="1C283D"/>
          <w:lang w:eastAsia="tr-TR"/>
        </w:rPr>
        <w:t xml:space="preserve"> Endüstriyel nitelikli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üreten diğer tesisler; içme suyu filtrelerinin geri yıkama suları, endüstriyel soğutma suları, hava kirliliği kontrol amacıyla kullanılan filtre su ve çamurları, benzin istasyonları, yer ve taşıt yıkama </w:t>
      </w:r>
      <w:proofErr w:type="spellStart"/>
      <w:r w:rsidRPr="0049110E">
        <w:rPr>
          <w:rFonts w:ascii="Calibri" w:eastAsia="Times New Roman" w:hAnsi="Calibri" w:cs="Times New Roman"/>
          <w:color w:val="1C283D"/>
          <w:lang w:eastAsia="tr-TR"/>
        </w:rPr>
        <w:t>atıksuları</w:t>
      </w:r>
      <w:proofErr w:type="spellEnd"/>
      <w:r w:rsidRPr="0049110E">
        <w:rPr>
          <w:rFonts w:ascii="Calibri" w:eastAsia="Times New Roman" w:hAnsi="Calibri" w:cs="Times New Roman"/>
          <w:color w:val="1C283D"/>
          <w:lang w:eastAsia="tr-TR"/>
        </w:rPr>
        <w:t xml:space="preserve">, katı artık değerlendirme ve bertaraf tesislerinden gelen </w:t>
      </w:r>
      <w:proofErr w:type="spellStart"/>
      <w:r w:rsidRPr="0049110E">
        <w:rPr>
          <w:rFonts w:ascii="Calibri" w:eastAsia="Times New Roman" w:hAnsi="Calibri" w:cs="Times New Roman"/>
          <w:color w:val="1C283D"/>
          <w:lang w:eastAsia="tr-TR"/>
        </w:rPr>
        <w:t>atıksular</w:t>
      </w:r>
      <w:proofErr w:type="spellEnd"/>
      <w:r w:rsidRPr="0049110E">
        <w:rPr>
          <w:rFonts w:ascii="Calibri" w:eastAsia="Times New Roman" w:hAnsi="Calibri" w:cs="Times New Roman"/>
          <w:color w:val="1C283D"/>
          <w:lang w:eastAsia="tr-TR"/>
        </w:rPr>
        <w:t xml:space="preserve">, benzin istasyonlarından gelen </w:t>
      </w:r>
      <w:proofErr w:type="spellStart"/>
      <w:r w:rsidRPr="0049110E">
        <w:rPr>
          <w:rFonts w:ascii="Calibri" w:eastAsia="Times New Roman" w:hAnsi="Calibri" w:cs="Times New Roman"/>
          <w:color w:val="1C283D"/>
          <w:lang w:eastAsia="tr-TR"/>
        </w:rPr>
        <w:t>atıksular</w:t>
      </w:r>
      <w:proofErr w:type="spellEnd"/>
      <w:r w:rsidRPr="0049110E">
        <w:rPr>
          <w:rFonts w:ascii="Calibri" w:eastAsia="Times New Roman" w:hAnsi="Calibri" w:cs="Times New Roman"/>
          <w:color w:val="1C283D"/>
          <w:lang w:eastAsia="tr-TR"/>
        </w:rPr>
        <w:t xml:space="preserve">, tutkal ve zamk üretimi </w:t>
      </w:r>
      <w:proofErr w:type="spellStart"/>
      <w:r w:rsidRPr="0049110E">
        <w:rPr>
          <w:rFonts w:ascii="Calibri" w:eastAsia="Times New Roman" w:hAnsi="Calibri" w:cs="Times New Roman"/>
          <w:color w:val="1C283D"/>
          <w:lang w:eastAsia="tr-TR"/>
        </w:rPr>
        <w:t>atıksuları</w:t>
      </w:r>
      <w:proofErr w:type="spellEnd"/>
      <w:r w:rsidRPr="0049110E">
        <w:rPr>
          <w:rFonts w:ascii="Calibri" w:eastAsia="Times New Roman" w:hAnsi="Calibri" w:cs="Times New Roman"/>
          <w:color w:val="1C283D"/>
          <w:lang w:eastAsia="tr-TR"/>
        </w:rPr>
        <w:t xml:space="preserve">, su yumuşatma, </w:t>
      </w:r>
      <w:proofErr w:type="spellStart"/>
      <w:r w:rsidRPr="0049110E">
        <w:rPr>
          <w:rFonts w:ascii="Calibri" w:eastAsia="Times New Roman" w:hAnsi="Calibri" w:cs="Times New Roman"/>
          <w:color w:val="1C283D"/>
          <w:lang w:eastAsia="tr-TR"/>
        </w:rPr>
        <w:t>demineralizasyon</w:t>
      </w:r>
      <w:proofErr w:type="spellEnd"/>
      <w:r w:rsidRPr="0049110E">
        <w:rPr>
          <w:rFonts w:ascii="Calibri" w:eastAsia="Times New Roman" w:hAnsi="Calibri" w:cs="Times New Roman"/>
          <w:color w:val="1C283D"/>
          <w:lang w:eastAsia="tr-TR"/>
        </w:rPr>
        <w:t xml:space="preserve"> ve </w:t>
      </w:r>
      <w:proofErr w:type="spellStart"/>
      <w:r w:rsidRPr="0049110E">
        <w:rPr>
          <w:rFonts w:ascii="Calibri" w:eastAsia="Times New Roman" w:hAnsi="Calibri" w:cs="Times New Roman"/>
          <w:color w:val="1C283D"/>
          <w:lang w:eastAsia="tr-TR"/>
        </w:rPr>
        <w:t>rejenerasyon</w:t>
      </w:r>
      <w:proofErr w:type="spellEnd"/>
      <w:r w:rsidRPr="0049110E">
        <w:rPr>
          <w:rFonts w:ascii="Calibri" w:eastAsia="Times New Roman" w:hAnsi="Calibri" w:cs="Times New Roman"/>
          <w:color w:val="1C283D"/>
          <w:lang w:eastAsia="tr-TR"/>
        </w:rPr>
        <w:t xml:space="preserve">, aktif karbon yıkama, </w:t>
      </w:r>
      <w:proofErr w:type="spellStart"/>
      <w:r w:rsidRPr="0049110E">
        <w:rPr>
          <w:rFonts w:ascii="Calibri" w:eastAsia="Times New Roman" w:hAnsi="Calibri" w:cs="Times New Roman"/>
          <w:color w:val="1C283D"/>
          <w:lang w:eastAsia="tr-TR"/>
        </w:rPr>
        <w:t>rejenerasyon</w:t>
      </w:r>
      <w:proofErr w:type="spellEnd"/>
      <w:r w:rsidRPr="0049110E">
        <w:rPr>
          <w:rFonts w:ascii="Calibri" w:eastAsia="Times New Roman" w:hAnsi="Calibri" w:cs="Times New Roman"/>
          <w:color w:val="1C283D"/>
          <w:lang w:eastAsia="tr-TR"/>
        </w:rPr>
        <w:t xml:space="preserve"> ve </w:t>
      </w:r>
      <w:proofErr w:type="spellStart"/>
      <w:r w:rsidRPr="0049110E">
        <w:rPr>
          <w:rFonts w:ascii="Calibri" w:eastAsia="Times New Roman" w:hAnsi="Calibri" w:cs="Times New Roman"/>
          <w:color w:val="1C283D"/>
          <w:lang w:eastAsia="tr-TR"/>
        </w:rPr>
        <w:t>Biodizel</w:t>
      </w:r>
      <w:proofErr w:type="spellEnd"/>
      <w:r w:rsidRPr="0049110E">
        <w:rPr>
          <w:rFonts w:ascii="Calibri" w:eastAsia="Times New Roman" w:hAnsi="Calibri" w:cs="Times New Roman"/>
          <w:color w:val="1C283D"/>
          <w:lang w:eastAsia="tr-TR"/>
        </w:rPr>
        <w:t xml:space="preserve"> tesisleri.</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Yukarıda verilen endüstriyel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kaynakları için belirlenen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deşarj standartları Tablo 5 ten Tablo 20 ye kadar düzenlenmiştir. Bu Yönetmelikte yer almayan endüstri tipleri için işletmenin </w:t>
      </w:r>
      <w:proofErr w:type="gramStart"/>
      <w:r w:rsidRPr="0049110E">
        <w:rPr>
          <w:rFonts w:ascii="Calibri" w:eastAsia="Times New Roman" w:hAnsi="Calibri" w:cs="Times New Roman"/>
          <w:color w:val="1C283D"/>
          <w:lang w:eastAsia="tr-TR"/>
        </w:rPr>
        <w:t>proses</w:t>
      </w:r>
      <w:proofErr w:type="gramEnd"/>
      <w:r w:rsidRPr="0049110E">
        <w:rPr>
          <w:rFonts w:ascii="Calibri" w:eastAsia="Times New Roman" w:hAnsi="Calibri" w:cs="Times New Roman"/>
          <w:color w:val="1C283D"/>
          <w:lang w:eastAsia="tr-TR"/>
        </w:rPr>
        <w:t xml:space="preserve"> türü, kullanılan hammaddeler, kimyasallar ve benzeri hususlar dikkate alınarak deşarj parametreleri ve bu parametreler için benzer sektörler ve  Tablo 19 esas alınarak   deşarj standartları ilgili idarece belirlendikten sonra Bakanlığın uygun görüşü  alınarak uygulanır.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 xml:space="preserve">Evsel Nitelikli </w:t>
      </w:r>
      <w:proofErr w:type="spellStart"/>
      <w:r w:rsidRPr="0049110E">
        <w:rPr>
          <w:rFonts w:ascii="Calibri" w:eastAsia="Times New Roman" w:hAnsi="Calibri" w:cs="Times New Roman"/>
          <w:b/>
          <w:bCs/>
          <w:color w:val="1C283D"/>
          <w:lang w:eastAsia="tr-TR"/>
        </w:rPr>
        <w:t>Atıksular</w:t>
      </w:r>
      <w:proofErr w:type="spellEnd"/>
      <w:r w:rsidRPr="0049110E">
        <w:rPr>
          <w:rFonts w:ascii="Calibri" w:eastAsia="Times New Roman" w:hAnsi="Calibri" w:cs="Times New Roman"/>
          <w:b/>
          <w:bCs/>
          <w:color w:val="1C283D"/>
          <w:lang w:eastAsia="tr-TR"/>
        </w:rPr>
        <w:t xml:space="preserve"> İçin Deşarj Standartları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Madde 32 -</w:t>
      </w:r>
      <w:r w:rsidRPr="0049110E">
        <w:rPr>
          <w:rFonts w:ascii="Calibri" w:eastAsia="Times New Roman" w:hAnsi="Calibri" w:cs="Times New Roman"/>
          <w:color w:val="1C283D"/>
          <w:lang w:eastAsia="tr-TR"/>
        </w:rPr>
        <w:t>  </w:t>
      </w: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Değişik:RG</w:t>
      </w:r>
      <w:proofErr w:type="gramEnd"/>
      <w:r w:rsidRPr="0049110E">
        <w:rPr>
          <w:rFonts w:ascii="Calibri" w:eastAsia="Times New Roman" w:hAnsi="Calibri" w:cs="Times New Roman"/>
          <w:b/>
          <w:bCs/>
          <w:color w:val="1C283D"/>
          <w:lang w:eastAsia="tr-TR"/>
        </w:rPr>
        <w:t>-13/2/2008-26786)</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Evsel nitelikli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kaynaklarından doğrudan ve/veya kentsel arıtma tesislerinden arıtılmış olarak çıkan suların alıcı ortama deşarjında istenen standart değerler bu Yönetmeliğin ekinde yer alan Tablo 21’de verilmiştir.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Evsel nitelikli </w:t>
      </w:r>
      <w:proofErr w:type="spellStart"/>
      <w:r w:rsidRPr="0049110E">
        <w:rPr>
          <w:rFonts w:ascii="Calibri" w:eastAsia="Times New Roman" w:hAnsi="Calibri" w:cs="Times New Roman"/>
          <w:color w:val="1C283D"/>
          <w:lang w:eastAsia="tr-TR"/>
        </w:rPr>
        <w:t>atıksular</w:t>
      </w:r>
      <w:proofErr w:type="spellEnd"/>
      <w:r w:rsidRPr="0049110E">
        <w:rPr>
          <w:rFonts w:ascii="Calibri" w:eastAsia="Times New Roman" w:hAnsi="Calibri" w:cs="Times New Roman"/>
          <w:color w:val="1C283D"/>
          <w:lang w:eastAsia="tr-TR"/>
        </w:rPr>
        <w:t xml:space="preserve"> kirlilik yüklerine göre aşağıdaki şekilde sınıflandırılır.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a) Kirlilik yükü ham BOİ</w:t>
      </w:r>
      <w:r w:rsidRPr="0049110E">
        <w:rPr>
          <w:rFonts w:ascii="Calibri" w:eastAsia="Times New Roman" w:hAnsi="Calibri" w:cs="Times New Roman"/>
          <w:color w:val="1C283D"/>
          <w:vertAlign w:val="subscript"/>
          <w:lang w:eastAsia="tr-TR"/>
        </w:rPr>
        <w:t>5</w:t>
      </w:r>
      <w:r w:rsidRPr="0049110E">
        <w:rPr>
          <w:rFonts w:ascii="Calibri" w:eastAsia="Times New Roman" w:hAnsi="Calibri" w:cs="Times New Roman"/>
          <w:color w:val="1C283D"/>
          <w:lang w:eastAsia="tr-TR"/>
        </w:rPr>
        <w:t> olarak 5-120 kg/gün arasında (Eşdeğer nüfus 84 - 2000 arasında).</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b) Kirlilik yükü ham BOİ</w:t>
      </w:r>
      <w:r w:rsidRPr="0049110E">
        <w:rPr>
          <w:rFonts w:ascii="Calibri" w:eastAsia="Times New Roman" w:hAnsi="Calibri" w:cs="Times New Roman"/>
          <w:color w:val="1C283D"/>
          <w:vertAlign w:val="subscript"/>
          <w:lang w:eastAsia="tr-TR"/>
        </w:rPr>
        <w:t>5</w:t>
      </w:r>
      <w:r w:rsidRPr="0049110E">
        <w:rPr>
          <w:rFonts w:ascii="Calibri" w:eastAsia="Times New Roman" w:hAnsi="Calibri" w:cs="Times New Roman"/>
          <w:color w:val="1C283D"/>
          <w:lang w:eastAsia="tr-TR"/>
        </w:rPr>
        <w:t> olarak 120-600 kg/gün (Eşdeğer nüfus 2000 -10 000 arasında).</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c) Kirlilik yükü ham BOİ</w:t>
      </w:r>
      <w:r w:rsidRPr="0049110E">
        <w:rPr>
          <w:rFonts w:ascii="Calibri" w:eastAsia="Times New Roman" w:hAnsi="Calibri" w:cs="Times New Roman"/>
          <w:color w:val="1C283D"/>
          <w:vertAlign w:val="subscript"/>
          <w:lang w:eastAsia="tr-TR"/>
        </w:rPr>
        <w:t>5</w:t>
      </w:r>
      <w:r w:rsidRPr="0049110E">
        <w:rPr>
          <w:rFonts w:ascii="Calibri" w:eastAsia="Times New Roman" w:hAnsi="Calibri" w:cs="Times New Roman"/>
          <w:color w:val="1C283D"/>
          <w:lang w:eastAsia="tr-TR"/>
        </w:rPr>
        <w:t> olarak 600-6000 kg/gün (Eşdeğer nüfus 10 000-100 000 arasında).</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d) Kirlilik yükü ham BOİ</w:t>
      </w:r>
      <w:r w:rsidRPr="0049110E">
        <w:rPr>
          <w:rFonts w:ascii="Calibri" w:eastAsia="Times New Roman" w:hAnsi="Calibri" w:cs="Times New Roman"/>
          <w:color w:val="1C283D"/>
          <w:vertAlign w:val="subscript"/>
          <w:lang w:eastAsia="tr-TR"/>
        </w:rPr>
        <w:t>5</w:t>
      </w:r>
      <w:r w:rsidRPr="0049110E">
        <w:rPr>
          <w:rFonts w:ascii="Calibri" w:eastAsia="Times New Roman" w:hAnsi="Calibri" w:cs="Times New Roman"/>
          <w:color w:val="1C283D"/>
          <w:lang w:eastAsia="tr-TR"/>
        </w:rPr>
        <w:t> olarak 6000 kg/</w:t>
      </w:r>
      <w:proofErr w:type="spellStart"/>
      <w:r w:rsidRPr="0049110E">
        <w:rPr>
          <w:rFonts w:ascii="Calibri" w:eastAsia="Times New Roman" w:hAnsi="Calibri" w:cs="Times New Roman"/>
          <w:color w:val="1C283D"/>
          <w:lang w:eastAsia="tr-TR"/>
        </w:rPr>
        <w:t>gün’den</w:t>
      </w:r>
      <w:proofErr w:type="spellEnd"/>
      <w:r w:rsidRPr="0049110E">
        <w:rPr>
          <w:rFonts w:ascii="Calibri" w:eastAsia="Times New Roman" w:hAnsi="Calibri" w:cs="Times New Roman"/>
          <w:color w:val="1C283D"/>
          <w:lang w:eastAsia="tr-TR"/>
        </w:rPr>
        <w:t xml:space="preserve"> büyük (Eşdeğer nüfus 100 000 veya daha fazla).</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49110E">
        <w:rPr>
          <w:rFonts w:ascii="Calibri" w:eastAsia="Times New Roman" w:hAnsi="Calibri" w:cs="Times New Roman"/>
          <w:color w:val="1C283D"/>
          <w:lang w:eastAsia="tr-TR"/>
        </w:rPr>
        <w:lastRenderedPageBreak/>
        <w:t xml:space="preserve">Nüfusu 2000’den az olan yerleşim yerlerinin; otel, motel, tatil köyü, tatil sitesi, yazlık siteler ve sanayi tesislerinin evsel </w:t>
      </w:r>
      <w:proofErr w:type="spellStart"/>
      <w:r w:rsidRPr="0049110E">
        <w:rPr>
          <w:rFonts w:ascii="Calibri" w:eastAsia="Times New Roman" w:hAnsi="Calibri" w:cs="Times New Roman"/>
          <w:color w:val="1C283D"/>
          <w:lang w:eastAsia="tr-TR"/>
        </w:rPr>
        <w:t>atıksuları</w:t>
      </w:r>
      <w:proofErr w:type="spellEnd"/>
      <w:r w:rsidRPr="0049110E">
        <w:rPr>
          <w:rFonts w:ascii="Calibri" w:eastAsia="Times New Roman" w:hAnsi="Calibri" w:cs="Times New Roman"/>
          <w:color w:val="1C283D"/>
          <w:lang w:eastAsia="tr-TR"/>
        </w:rPr>
        <w:t xml:space="preserve"> hariç, evsel nitelikli </w:t>
      </w:r>
      <w:proofErr w:type="spellStart"/>
      <w:r w:rsidRPr="0049110E">
        <w:rPr>
          <w:rFonts w:ascii="Calibri" w:eastAsia="Times New Roman" w:hAnsi="Calibri" w:cs="Times New Roman"/>
          <w:color w:val="1C283D"/>
          <w:lang w:eastAsia="tr-TR"/>
        </w:rPr>
        <w:t>atıksuları</w:t>
      </w:r>
      <w:proofErr w:type="spellEnd"/>
      <w:r w:rsidRPr="0049110E">
        <w:rPr>
          <w:rFonts w:ascii="Calibri" w:eastAsia="Times New Roman" w:hAnsi="Calibri" w:cs="Times New Roman"/>
          <w:color w:val="1C283D"/>
          <w:lang w:eastAsia="tr-TR"/>
        </w:rPr>
        <w:t xml:space="preserve"> için, yerleşim yerinin çevresel ve sosyoekonomik özellikleri dikkate alınarak çevre ve insan sağlığına zarar vermeyecek ve bu Yönetmeliğin ilgili hükümlerini karşılayacak şekilde İl Çevre ve Orman Müdürlüğünce uygun görülecek arıtma ve/veya bertaraf yöntemleri uygulanır.</w:t>
      </w:r>
      <w:proofErr w:type="gramEnd"/>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Nüfusu 84 kişinin altında olan otel, motel, tatil köyü, tatil sitesi ve yazlık siteler ve sanayi tesislerinin evsel atık suları </w:t>
      </w:r>
      <w:proofErr w:type="gramStart"/>
      <w:r w:rsidRPr="0049110E">
        <w:rPr>
          <w:rFonts w:ascii="Calibri" w:eastAsia="Times New Roman" w:hAnsi="Calibri" w:cs="Times New Roman"/>
          <w:color w:val="1C283D"/>
          <w:lang w:eastAsia="tr-TR"/>
        </w:rPr>
        <w:t>19/3/1971</w:t>
      </w:r>
      <w:proofErr w:type="gramEnd"/>
      <w:r w:rsidRPr="0049110E">
        <w:rPr>
          <w:rFonts w:ascii="Calibri" w:eastAsia="Times New Roman" w:hAnsi="Calibri" w:cs="Times New Roman"/>
          <w:color w:val="1C283D"/>
          <w:lang w:eastAsia="tr-TR"/>
        </w:rPr>
        <w:t xml:space="preserve"> tarihli ve 13783 sayılı Resmî </w:t>
      </w:r>
      <w:proofErr w:type="spellStart"/>
      <w:r w:rsidRPr="0049110E">
        <w:rPr>
          <w:rFonts w:ascii="Calibri" w:eastAsia="Times New Roman" w:hAnsi="Calibri" w:cs="Times New Roman"/>
          <w:color w:val="1C283D"/>
          <w:lang w:eastAsia="tr-TR"/>
        </w:rPr>
        <w:t>Gazete’de</w:t>
      </w:r>
      <w:proofErr w:type="spellEnd"/>
      <w:r w:rsidRPr="0049110E">
        <w:rPr>
          <w:rFonts w:ascii="Calibri" w:eastAsia="Times New Roman" w:hAnsi="Calibri" w:cs="Times New Roman"/>
          <w:color w:val="1C283D"/>
          <w:lang w:eastAsia="tr-TR"/>
        </w:rPr>
        <w:t xml:space="preserve"> yayımlanan Lağım Mecrası </w:t>
      </w:r>
      <w:proofErr w:type="spellStart"/>
      <w:r w:rsidRPr="0049110E">
        <w:rPr>
          <w:rFonts w:ascii="Calibri" w:eastAsia="Times New Roman" w:hAnsi="Calibri" w:cs="Times New Roman"/>
          <w:color w:val="1C283D"/>
          <w:lang w:eastAsia="tr-TR"/>
        </w:rPr>
        <w:t>İnşaası</w:t>
      </w:r>
      <w:proofErr w:type="spellEnd"/>
      <w:r w:rsidRPr="0049110E">
        <w:rPr>
          <w:rFonts w:ascii="Calibri" w:eastAsia="Times New Roman" w:hAnsi="Calibri" w:cs="Times New Roman"/>
          <w:color w:val="1C283D"/>
          <w:lang w:eastAsia="tr-TR"/>
        </w:rPr>
        <w:t xml:space="preserve"> Mümkün Olmayan Yerlerde Yapılacak Çukurlara Ait Yönetmelik hükümlerine göre yapılacak olan sızdırmaz nitelikteki fosseptikte toplanır ve vidanjör vasıtası ile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altyapı tesislerine verilir.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Evsel Atık sularını sızdırmaz nitelikteki fosseptikte toplayan ve vidanjör vasıtası ile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altyapı tesislerine veren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kaynakları,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Yönetimleriyle yaptıkları protokolü ve vidanjörle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w:t>
      </w:r>
      <w:proofErr w:type="spellStart"/>
      <w:r w:rsidRPr="0049110E">
        <w:rPr>
          <w:rFonts w:ascii="Calibri" w:eastAsia="Times New Roman" w:hAnsi="Calibri" w:cs="Times New Roman"/>
          <w:color w:val="1C283D"/>
          <w:lang w:eastAsia="tr-TR"/>
        </w:rPr>
        <w:t>bertarafı</w:t>
      </w:r>
      <w:proofErr w:type="spellEnd"/>
      <w:r w:rsidRPr="0049110E">
        <w:rPr>
          <w:rFonts w:ascii="Calibri" w:eastAsia="Times New Roman" w:hAnsi="Calibri" w:cs="Times New Roman"/>
          <w:color w:val="1C283D"/>
          <w:lang w:eastAsia="tr-TR"/>
        </w:rPr>
        <w:t xml:space="preserve"> sonucunda aldıkları belgeleri beş yıl süreyle saklamak ve denetimler sırasında görevlilere beyan etmek zorundadırlar.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Derin Deniz Deşarjlarıyla Alıcı Ortamlara Boşaltım</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Madde 33 -</w:t>
      </w:r>
      <w:r w:rsidRPr="0049110E">
        <w:rPr>
          <w:rFonts w:ascii="Calibri" w:eastAsia="Times New Roman" w:hAnsi="Calibri" w:cs="Times New Roman"/>
          <w:color w:val="1C283D"/>
          <w:lang w:eastAsia="tr-TR"/>
        </w:rPr>
        <w:t>  </w:t>
      </w: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Değişik:RG</w:t>
      </w:r>
      <w:proofErr w:type="gramEnd"/>
      <w:r w:rsidRPr="0049110E">
        <w:rPr>
          <w:rFonts w:ascii="Calibri" w:eastAsia="Times New Roman" w:hAnsi="Calibri" w:cs="Times New Roman"/>
          <w:b/>
          <w:bCs/>
          <w:color w:val="1C283D"/>
          <w:lang w:eastAsia="tr-TR"/>
        </w:rPr>
        <w:t>-13/2/2008-26786)</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Denize kıyısı olan yerleşimler ve kıyı bölgelerinde bulunan endüstriler için, alıcı ortamda yeterli seyreltme kapasitesinin bulunduğunun ayrıntılı mühendislik çalışmaları sonucunda kanıtlanması hâlinde, </w:t>
      </w:r>
      <w:proofErr w:type="spellStart"/>
      <w:r w:rsidRPr="0049110E">
        <w:rPr>
          <w:rFonts w:ascii="Calibri" w:eastAsia="Times New Roman" w:hAnsi="Calibri" w:cs="Times New Roman"/>
          <w:color w:val="1C283D"/>
          <w:lang w:eastAsia="tr-TR"/>
        </w:rPr>
        <w:t>atıksuların</w:t>
      </w:r>
      <w:proofErr w:type="spellEnd"/>
      <w:r w:rsidRPr="0049110E">
        <w:rPr>
          <w:rFonts w:ascii="Calibri" w:eastAsia="Times New Roman" w:hAnsi="Calibri" w:cs="Times New Roman"/>
          <w:color w:val="1C283D"/>
          <w:lang w:eastAsia="tr-TR"/>
        </w:rPr>
        <w:t xml:space="preserve"> ve soğutma sularının derin deniz deşarjlarıyla </w:t>
      </w:r>
      <w:proofErr w:type="spellStart"/>
      <w:r w:rsidRPr="0049110E">
        <w:rPr>
          <w:rFonts w:ascii="Calibri" w:eastAsia="Times New Roman" w:hAnsi="Calibri" w:cs="Times New Roman"/>
          <w:color w:val="1C283D"/>
          <w:lang w:eastAsia="tr-TR"/>
        </w:rPr>
        <w:t>bertarafına</w:t>
      </w:r>
      <w:proofErr w:type="spellEnd"/>
      <w:r w:rsidRPr="0049110E">
        <w:rPr>
          <w:rFonts w:ascii="Calibri" w:eastAsia="Times New Roman" w:hAnsi="Calibri" w:cs="Times New Roman"/>
          <w:color w:val="1C283D"/>
          <w:lang w:eastAsia="tr-TR"/>
        </w:rPr>
        <w:t xml:space="preserve"> izin verilir. Bu durumlarda evsel ve endüstriyel </w:t>
      </w:r>
      <w:proofErr w:type="spellStart"/>
      <w:r w:rsidRPr="0049110E">
        <w:rPr>
          <w:rFonts w:ascii="Calibri" w:eastAsia="Times New Roman" w:hAnsi="Calibri" w:cs="Times New Roman"/>
          <w:color w:val="1C283D"/>
          <w:lang w:eastAsia="tr-TR"/>
        </w:rPr>
        <w:t>atıksular</w:t>
      </w:r>
      <w:proofErr w:type="spellEnd"/>
      <w:r w:rsidRPr="0049110E">
        <w:rPr>
          <w:rFonts w:ascii="Calibri" w:eastAsia="Times New Roman" w:hAnsi="Calibri" w:cs="Times New Roman"/>
          <w:color w:val="1C283D"/>
          <w:lang w:eastAsia="tr-TR"/>
        </w:rPr>
        <w:t xml:space="preserve"> için alıcı ortama doğrudan deşarj için belirlenmiş olan deşarj standartları uygulanmaz. Arıtılmamış evsel nitelikli </w:t>
      </w:r>
      <w:proofErr w:type="spellStart"/>
      <w:r w:rsidRPr="0049110E">
        <w:rPr>
          <w:rFonts w:ascii="Calibri" w:eastAsia="Times New Roman" w:hAnsi="Calibri" w:cs="Times New Roman"/>
          <w:color w:val="1C283D"/>
          <w:lang w:eastAsia="tr-TR"/>
        </w:rPr>
        <w:t>atıksuların</w:t>
      </w:r>
      <w:proofErr w:type="spellEnd"/>
      <w:r w:rsidRPr="0049110E">
        <w:rPr>
          <w:rFonts w:ascii="Calibri" w:eastAsia="Times New Roman" w:hAnsi="Calibri" w:cs="Times New Roman"/>
          <w:color w:val="1C283D"/>
          <w:lang w:eastAsia="tr-TR"/>
        </w:rPr>
        <w:t xml:space="preserve"> ve soğutma sularının değişim ve seyreltme potansiyeli düşük olan yarı kapalı koy ve körfezlere, Coğrafi şartlar nedeniyle derin deniz deşarjı yapılması zorunlu olursa, yapılacak deşarjın alıcı ortamdaki </w:t>
      </w:r>
      <w:proofErr w:type="gramStart"/>
      <w:r w:rsidRPr="0049110E">
        <w:rPr>
          <w:rFonts w:ascii="Calibri" w:eastAsia="Times New Roman" w:hAnsi="Calibri" w:cs="Times New Roman"/>
          <w:color w:val="1C283D"/>
          <w:lang w:eastAsia="tr-TR"/>
        </w:rPr>
        <w:t>ekolojik dengeleri</w:t>
      </w:r>
      <w:proofErr w:type="gramEnd"/>
      <w:r w:rsidRPr="0049110E">
        <w:rPr>
          <w:rFonts w:ascii="Calibri" w:eastAsia="Times New Roman" w:hAnsi="Calibri" w:cs="Times New Roman"/>
          <w:color w:val="1C283D"/>
          <w:lang w:eastAsia="tr-TR"/>
        </w:rPr>
        <w:t xml:space="preserve"> bozmayacağı ve özellikle Tehlikeli Maddelerin Su ve Çevresinde Neden Olduğu Kirliliğin Kontrolü Yönetmeliğinde belirtilen maddelerin birikim yapmayacağı, bir çevresel etki değerlendirme çalışması ile ispat edilirse, bu Yönetmeliğin 42 </w:t>
      </w:r>
      <w:proofErr w:type="spellStart"/>
      <w:r w:rsidRPr="0049110E">
        <w:rPr>
          <w:rFonts w:ascii="Calibri" w:eastAsia="Times New Roman" w:hAnsi="Calibri" w:cs="Times New Roman"/>
          <w:color w:val="1C283D"/>
          <w:lang w:eastAsia="tr-TR"/>
        </w:rPr>
        <w:t>nci</w:t>
      </w:r>
      <w:proofErr w:type="spellEnd"/>
      <w:r w:rsidRPr="0049110E">
        <w:rPr>
          <w:rFonts w:ascii="Calibri" w:eastAsia="Times New Roman" w:hAnsi="Calibri" w:cs="Times New Roman"/>
          <w:color w:val="1C283D"/>
          <w:lang w:eastAsia="tr-TR"/>
        </w:rPr>
        <w:t xml:space="preserve"> maddesi uyarınca izin verilir.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 xml:space="preserve">Derin Deniz Deşarjına İzin Verilebilecek </w:t>
      </w:r>
      <w:proofErr w:type="spellStart"/>
      <w:r w:rsidRPr="0049110E">
        <w:rPr>
          <w:rFonts w:ascii="Calibri" w:eastAsia="Times New Roman" w:hAnsi="Calibri" w:cs="Times New Roman"/>
          <w:b/>
          <w:bCs/>
          <w:color w:val="1C283D"/>
          <w:lang w:eastAsia="tr-TR"/>
        </w:rPr>
        <w:t>Atıksuların</w:t>
      </w:r>
      <w:proofErr w:type="spellEnd"/>
      <w:r w:rsidRPr="0049110E">
        <w:rPr>
          <w:rFonts w:ascii="Calibri" w:eastAsia="Times New Roman" w:hAnsi="Calibri" w:cs="Times New Roman"/>
          <w:b/>
          <w:bCs/>
          <w:color w:val="1C283D"/>
          <w:lang w:eastAsia="tr-TR"/>
        </w:rPr>
        <w:t xml:space="preserve"> Özellikleri </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Madde 34 - </w:t>
      </w:r>
      <w:r w:rsidRPr="0049110E">
        <w:rPr>
          <w:rFonts w:ascii="Calibri" w:eastAsia="Times New Roman" w:hAnsi="Calibri" w:cs="Times New Roman"/>
          <w:color w:val="1C283D"/>
          <w:lang w:eastAsia="tr-TR"/>
        </w:rPr>
        <w:t xml:space="preserve">Derin deniz deşarjından önce sadece sınırlı düzeyde bir arıtma yapıldığı için, deniz ortamının korunabilmesi amacıyla, derin deniz deşarjıyla alıcı ortama verilebilecek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özellikleri sınırlandırılmıştır. Bu sınırlandırmalar aşağıda belirtilmektedir;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a) </w:t>
      </w: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Değişik:RG</w:t>
      </w:r>
      <w:proofErr w:type="gramEnd"/>
      <w:r w:rsidRPr="0049110E">
        <w:rPr>
          <w:rFonts w:ascii="Calibri" w:eastAsia="Times New Roman" w:hAnsi="Calibri" w:cs="Times New Roman"/>
          <w:b/>
          <w:bCs/>
          <w:color w:val="1C283D"/>
          <w:lang w:eastAsia="tr-TR"/>
        </w:rPr>
        <w:t>-13/2/2008-26786)</w:t>
      </w:r>
      <w:r w:rsidRPr="0049110E">
        <w:rPr>
          <w:rFonts w:ascii="Calibri" w:eastAsia="Times New Roman" w:hAnsi="Calibri" w:cs="Times New Roman"/>
          <w:color w:val="1C283D"/>
          <w:lang w:eastAsia="tr-TR"/>
        </w:rPr>
        <w:t xml:space="preserve"> Alıcı sulara derin deniz deşarjının yapılabilmesi için </w:t>
      </w:r>
      <w:proofErr w:type="spellStart"/>
      <w:r w:rsidRPr="0049110E">
        <w:rPr>
          <w:rFonts w:ascii="Calibri" w:eastAsia="Times New Roman" w:hAnsi="Calibri" w:cs="Times New Roman"/>
          <w:color w:val="1C283D"/>
          <w:lang w:eastAsia="tr-TR"/>
        </w:rPr>
        <w:t>atıksuların</w:t>
      </w:r>
      <w:proofErr w:type="spellEnd"/>
      <w:r w:rsidRPr="0049110E">
        <w:rPr>
          <w:rFonts w:ascii="Calibri" w:eastAsia="Times New Roman" w:hAnsi="Calibri" w:cs="Times New Roman"/>
          <w:color w:val="1C283D"/>
          <w:lang w:eastAsia="tr-TR"/>
        </w:rPr>
        <w:t xml:space="preserve"> Tehlikeli Maddelerin Su ve Çevresinde Neden Olduğu Kirliliğin Kontrolü Yönetmeliğinde belirtilen sınır değerleri sağlaması </w:t>
      </w:r>
      <w:proofErr w:type="spellStart"/>
      <w:r w:rsidRPr="0049110E">
        <w:rPr>
          <w:rFonts w:ascii="Calibri" w:eastAsia="Times New Roman" w:hAnsi="Calibri" w:cs="Times New Roman"/>
          <w:color w:val="1C283D"/>
          <w:lang w:eastAsia="tr-TR"/>
        </w:rPr>
        <w:t>gerekmektedirr</w:t>
      </w:r>
      <w:proofErr w:type="spellEnd"/>
      <w:r w:rsidRPr="0049110E">
        <w:rPr>
          <w:rFonts w:ascii="Calibri" w:eastAsia="Times New Roman" w:hAnsi="Calibri" w:cs="Times New Roman"/>
          <w:color w:val="1C283D"/>
          <w:lang w:eastAsia="tr-TR"/>
        </w:rPr>
        <w:t>.</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b) Derin deniz deşarjına 33 üncü madde uyarınca izin verilebilecek </w:t>
      </w:r>
      <w:proofErr w:type="spellStart"/>
      <w:r w:rsidRPr="0049110E">
        <w:rPr>
          <w:rFonts w:ascii="Calibri" w:eastAsia="Times New Roman" w:hAnsi="Calibri" w:cs="Times New Roman"/>
          <w:color w:val="1C283D"/>
          <w:lang w:eastAsia="tr-TR"/>
        </w:rPr>
        <w:t>atıksuların</w:t>
      </w:r>
      <w:proofErr w:type="spellEnd"/>
      <w:r w:rsidRPr="0049110E">
        <w:rPr>
          <w:rFonts w:ascii="Calibri" w:eastAsia="Times New Roman" w:hAnsi="Calibri" w:cs="Times New Roman"/>
          <w:color w:val="1C283D"/>
          <w:lang w:eastAsia="tr-TR"/>
        </w:rPr>
        <w:t xml:space="preserve"> özellikleri Tablo 22 de verilmiştir. Bu tablodaki sınır değerlerden fazla kirletici özellikler ihtiva eden suların denize boşaltımına izin verilmez.</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Derin Deniz Deşarj Kriterleri</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Madde 35 -</w:t>
      </w:r>
      <w:r w:rsidRPr="0049110E">
        <w:rPr>
          <w:rFonts w:ascii="Calibri" w:eastAsia="Times New Roman" w:hAnsi="Calibri" w:cs="Times New Roman"/>
          <w:color w:val="1C283D"/>
          <w:lang w:eastAsia="tr-TR"/>
        </w:rPr>
        <w:t> </w:t>
      </w:r>
      <w:proofErr w:type="spellStart"/>
      <w:r w:rsidRPr="0049110E">
        <w:rPr>
          <w:rFonts w:ascii="Calibri" w:eastAsia="Times New Roman" w:hAnsi="Calibri" w:cs="Times New Roman"/>
          <w:color w:val="1C283D"/>
          <w:lang w:eastAsia="tr-TR"/>
        </w:rPr>
        <w:t>Atıksuların</w:t>
      </w:r>
      <w:proofErr w:type="spellEnd"/>
      <w:r w:rsidRPr="0049110E">
        <w:rPr>
          <w:rFonts w:ascii="Calibri" w:eastAsia="Times New Roman" w:hAnsi="Calibri" w:cs="Times New Roman"/>
          <w:color w:val="1C283D"/>
          <w:lang w:eastAsia="tr-TR"/>
        </w:rPr>
        <w:t xml:space="preserve"> derin deniz deşarjlarıyla bertaraf edilmesi durumunda, alıcı ortamlar için uygulanacak olan derin deniz deşarj </w:t>
      </w:r>
      <w:proofErr w:type="gramStart"/>
      <w:r w:rsidRPr="0049110E">
        <w:rPr>
          <w:rFonts w:ascii="Calibri" w:eastAsia="Times New Roman" w:hAnsi="Calibri" w:cs="Times New Roman"/>
          <w:color w:val="1C283D"/>
          <w:lang w:eastAsia="tr-TR"/>
        </w:rPr>
        <w:t>kriterleri</w:t>
      </w:r>
      <w:proofErr w:type="gramEnd"/>
      <w:r w:rsidRPr="0049110E">
        <w:rPr>
          <w:rFonts w:ascii="Calibri" w:eastAsia="Times New Roman" w:hAnsi="Calibri" w:cs="Times New Roman"/>
          <w:color w:val="1C283D"/>
          <w:lang w:eastAsia="tr-TR"/>
        </w:rPr>
        <w:t xml:space="preserve"> Tablo 23 te düzenlenmiştir. Deşarj sistemlerinin tasarımında ayrıca aşağıdaki hususlar dikkate alınmalıdır;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a) Denize bu Yönetmelikle verilebileceği kabul edilen </w:t>
      </w:r>
      <w:proofErr w:type="spellStart"/>
      <w:r w:rsidRPr="0049110E">
        <w:rPr>
          <w:rFonts w:ascii="Calibri" w:eastAsia="Times New Roman" w:hAnsi="Calibri" w:cs="Times New Roman"/>
          <w:color w:val="1C283D"/>
          <w:lang w:eastAsia="tr-TR"/>
        </w:rPr>
        <w:t>atıksuların</w:t>
      </w:r>
      <w:proofErr w:type="spellEnd"/>
      <w:r w:rsidRPr="0049110E">
        <w:rPr>
          <w:rFonts w:ascii="Calibri" w:eastAsia="Times New Roman" w:hAnsi="Calibri" w:cs="Times New Roman"/>
          <w:color w:val="1C283D"/>
          <w:lang w:eastAsia="tr-TR"/>
        </w:rPr>
        <w:t xml:space="preserve"> deşarj edilebilmesi için projedeki ilk seyrelme S1 değeri 40 </w:t>
      </w:r>
      <w:proofErr w:type="spellStart"/>
      <w:r w:rsidRPr="0049110E">
        <w:rPr>
          <w:rFonts w:ascii="Calibri" w:eastAsia="Times New Roman" w:hAnsi="Calibri" w:cs="Times New Roman"/>
          <w:color w:val="1C283D"/>
          <w:lang w:eastAsia="tr-TR"/>
        </w:rPr>
        <w:t>ın</w:t>
      </w:r>
      <w:proofErr w:type="spellEnd"/>
      <w:r w:rsidRPr="0049110E">
        <w:rPr>
          <w:rFonts w:ascii="Calibri" w:eastAsia="Times New Roman" w:hAnsi="Calibri" w:cs="Times New Roman"/>
          <w:color w:val="1C283D"/>
          <w:lang w:eastAsia="tr-TR"/>
        </w:rPr>
        <w:t xml:space="preserve"> altında bulunmamalı, tercihen S1 = 100 olmalıdır. Bu seyrelmelerin </w:t>
      </w:r>
      <w:proofErr w:type="spellStart"/>
      <w:r w:rsidRPr="0049110E">
        <w:rPr>
          <w:rFonts w:ascii="Calibri" w:eastAsia="Times New Roman" w:hAnsi="Calibri" w:cs="Times New Roman"/>
          <w:color w:val="1C283D"/>
          <w:lang w:eastAsia="tr-TR"/>
        </w:rPr>
        <w:t>tesbiti</w:t>
      </w:r>
      <w:proofErr w:type="spellEnd"/>
      <w:r w:rsidRPr="0049110E">
        <w:rPr>
          <w:rFonts w:ascii="Calibri" w:eastAsia="Times New Roman" w:hAnsi="Calibri" w:cs="Times New Roman"/>
          <w:color w:val="1C283D"/>
          <w:lang w:eastAsia="tr-TR"/>
        </w:rPr>
        <w:t xml:space="preserve"> Su Kirliliği Kontrolü Yönetmeliği Teknik Usuller Tebliğine göre yapılır.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b) </w:t>
      </w: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Değişik:RG</w:t>
      </w:r>
      <w:proofErr w:type="gramEnd"/>
      <w:r w:rsidRPr="0049110E">
        <w:rPr>
          <w:rFonts w:ascii="Calibri" w:eastAsia="Times New Roman" w:hAnsi="Calibri" w:cs="Times New Roman"/>
          <w:b/>
          <w:bCs/>
          <w:color w:val="1C283D"/>
          <w:lang w:eastAsia="tr-TR"/>
        </w:rPr>
        <w:t>-13/2/2008-26786) </w:t>
      </w:r>
      <w:r w:rsidRPr="0049110E">
        <w:rPr>
          <w:rFonts w:ascii="Calibri" w:eastAsia="Times New Roman" w:hAnsi="Calibri" w:cs="Times New Roman"/>
          <w:color w:val="1C283D"/>
          <w:lang w:eastAsia="tr-TR"/>
        </w:rPr>
        <w:t xml:space="preserve">Minimum deşarj derinliği 20 metre olmalı, eğer 20 metre derinliğe inmek ekonomik olarak mümkün değilse, </w:t>
      </w:r>
      <w:proofErr w:type="spellStart"/>
      <w:r w:rsidRPr="0049110E">
        <w:rPr>
          <w:rFonts w:ascii="Calibri" w:eastAsia="Times New Roman" w:hAnsi="Calibri" w:cs="Times New Roman"/>
          <w:color w:val="1C283D"/>
          <w:lang w:eastAsia="tr-TR"/>
        </w:rPr>
        <w:t>difüzör</w:t>
      </w:r>
      <w:proofErr w:type="spellEnd"/>
      <w:r w:rsidRPr="0049110E">
        <w:rPr>
          <w:rFonts w:ascii="Calibri" w:eastAsia="Times New Roman" w:hAnsi="Calibri" w:cs="Times New Roman"/>
          <w:color w:val="1C283D"/>
          <w:lang w:eastAsia="tr-TR"/>
        </w:rPr>
        <w:t xml:space="preserve"> hariç deşarj boru boyu ortalama kıyı çizgisinden itibaren bu Yönetmeliğin ekinde yer alan Tablo 24’te gösterilenden az olmamalıdır. Tablodaki nüfus değerlerinden daha büyük yerleşim yerleri, "önemli kirletici kaynak" sınıfına giren faaliyetler ve sanayi kuruluşları için deşarj boru boyu, ön veya tam arıtma alternatifleri ile birlikte ele alınarak belirlenir.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c) </w:t>
      </w: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Değişik:RG</w:t>
      </w:r>
      <w:proofErr w:type="gramEnd"/>
      <w:r w:rsidRPr="0049110E">
        <w:rPr>
          <w:rFonts w:ascii="Calibri" w:eastAsia="Times New Roman" w:hAnsi="Calibri" w:cs="Times New Roman"/>
          <w:b/>
          <w:bCs/>
          <w:color w:val="1C283D"/>
          <w:lang w:eastAsia="tr-TR"/>
        </w:rPr>
        <w:t>-13/2/2008-26786) </w:t>
      </w:r>
      <w:r w:rsidRPr="0049110E">
        <w:rPr>
          <w:rFonts w:ascii="Calibri" w:eastAsia="Times New Roman" w:hAnsi="Calibri" w:cs="Times New Roman"/>
          <w:color w:val="1C283D"/>
          <w:lang w:eastAsia="tr-TR"/>
        </w:rPr>
        <w:t>Yaz aylarında T90 değeri Ege ve Akdeniz’de en az 1 saat, Karadeniz’de 2 saat Marmara Denizinde ise 1,5 saat alınmalıdır. Kış aylarında ise T90 değeri daha yüksek olacağı için bu değer ortalama 3-5 saat arasında alınmalıdır.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lastRenderedPageBreak/>
        <w:t>İstisna Hükümleri</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Madde 36 -</w:t>
      </w:r>
      <w:r w:rsidRPr="0049110E">
        <w:rPr>
          <w:rFonts w:ascii="Calibri" w:eastAsia="Times New Roman" w:hAnsi="Calibri" w:cs="Times New Roman"/>
          <w:color w:val="1C283D"/>
          <w:lang w:eastAsia="tr-TR"/>
        </w:rPr>
        <w:t> </w:t>
      </w: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Değişik:RG</w:t>
      </w:r>
      <w:proofErr w:type="gramEnd"/>
      <w:r w:rsidRPr="0049110E">
        <w:rPr>
          <w:rFonts w:ascii="Calibri" w:eastAsia="Times New Roman" w:hAnsi="Calibri" w:cs="Times New Roman"/>
          <w:b/>
          <w:bCs/>
          <w:color w:val="1C283D"/>
          <w:lang w:eastAsia="tr-TR"/>
        </w:rPr>
        <w:t>-30/3/2010-27537)</w:t>
      </w:r>
      <w:r w:rsidRPr="0049110E">
        <w:rPr>
          <w:rFonts w:ascii="Calibri" w:eastAsia="Times New Roman" w:hAnsi="Calibri" w:cs="Times New Roman"/>
          <w:b/>
          <w:bCs/>
          <w:color w:val="1C283D"/>
          <w:vertAlign w:val="superscript"/>
          <w:lang w:eastAsia="tr-TR"/>
        </w:rPr>
        <w:t> (2)</w:t>
      </w:r>
      <w:r w:rsidRPr="0049110E">
        <w:rPr>
          <w:rFonts w:ascii="Calibri" w:eastAsia="Times New Roman" w:hAnsi="Calibri" w:cs="Times New Roman"/>
          <w:b/>
          <w:bCs/>
          <w:color w:val="1C283D"/>
          <w:lang w:eastAsia="tr-TR"/>
        </w:rPr>
        <w:t> </w:t>
      </w:r>
      <w:r w:rsidRPr="0049110E">
        <w:rPr>
          <w:rFonts w:ascii="Calibri" w:eastAsia="Times New Roman" w:hAnsi="Calibri" w:cs="Times New Roman"/>
          <w:color w:val="1C283D"/>
          <w:lang w:eastAsia="tr-TR"/>
        </w:rPr>
        <w:t xml:space="preserve">İdare tarafından, belirli bir deniz ortamına deşarj yapmış olan ve yapabilecek diğer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kaynaklarının topluca deniz suyu kalitesi üzerinde olumsuz etkileri göz önüne alınarak izin için gerektiğinde 35 inci maddede öngörülenden daha sıkı kriterler ve tedbirler aldırılabilir.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Derin deniz deşarjına 33 üncü madde uyarınca izin verilebilecek </w:t>
      </w:r>
      <w:proofErr w:type="spellStart"/>
      <w:r w:rsidRPr="0049110E">
        <w:rPr>
          <w:rFonts w:ascii="Calibri" w:eastAsia="Times New Roman" w:hAnsi="Calibri" w:cs="Times New Roman"/>
          <w:color w:val="1C283D"/>
          <w:lang w:eastAsia="tr-TR"/>
        </w:rPr>
        <w:t>atıksuların</w:t>
      </w:r>
      <w:proofErr w:type="spellEnd"/>
      <w:r w:rsidRPr="0049110E">
        <w:rPr>
          <w:rFonts w:ascii="Calibri" w:eastAsia="Times New Roman" w:hAnsi="Calibri" w:cs="Times New Roman"/>
          <w:color w:val="1C283D"/>
          <w:lang w:eastAsia="tr-TR"/>
        </w:rPr>
        <w:t xml:space="preserve"> özellikleri Tablo 22 de verilmiştir. Bu tabloda verilen parametrelerin dışında kirletici özellikler ihtiva eden suların denize boşaltımına, yapılacak deşarjın alıcı ortamdaki ekolojik dengeleri bozmayacağı ayrıntılı bilimsel çalışmalar ile kanıtlandığı </w:t>
      </w:r>
      <w:proofErr w:type="gramStart"/>
      <w:r w:rsidRPr="0049110E">
        <w:rPr>
          <w:rFonts w:ascii="Calibri" w:eastAsia="Times New Roman" w:hAnsi="Calibri" w:cs="Times New Roman"/>
          <w:color w:val="1C283D"/>
          <w:lang w:eastAsia="tr-TR"/>
        </w:rPr>
        <w:t>taktirde</w:t>
      </w:r>
      <w:proofErr w:type="gramEnd"/>
      <w:r w:rsidRPr="0049110E">
        <w:rPr>
          <w:rFonts w:ascii="Calibri" w:eastAsia="Times New Roman" w:hAnsi="Calibri" w:cs="Times New Roman"/>
          <w:color w:val="1C283D"/>
          <w:lang w:eastAsia="tr-TR"/>
        </w:rPr>
        <w:t xml:space="preserve"> izin verilebilir.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 xml:space="preserve">(Ek </w:t>
      </w:r>
      <w:proofErr w:type="gramStart"/>
      <w:r w:rsidRPr="0049110E">
        <w:rPr>
          <w:rFonts w:ascii="Calibri" w:eastAsia="Times New Roman" w:hAnsi="Calibri" w:cs="Times New Roman"/>
          <w:b/>
          <w:bCs/>
          <w:color w:val="1C283D"/>
          <w:lang w:eastAsia="tr-TR"/>
        </w:rPr>
        <w:t>fıkra:RG</w:t>
      </w:r>
      <w:proofErr w:type="gramEnd"/>
      <w:r w:rsidRPr="0049110E">
        <w:rPr>
          <w:rFonts w:ascii="Calibri" w:eastAsia="Times New Roman" w:hAnsi="Calibri" w:cs="Times New Roman"/>
          <w:b/>
          <w:bCs/>
          <w:color w:val="1C283D"/>
          <w:lang w:eastAsia="tr-TR"/>
        </w:rPr>
        <w:t>-13/2/2008-26786) </w:t>
      </w:r>
      <w:r w:rsidRPr="0049110E">
        <w:rPr>
          <w:rFonts w:ascii="Calibri" w:eastAsia="Times New Roman" w:hAnsi="Calibri" w:cs="Times New Roman"/>
          <w:color w:val="1C283D"/>
          <w:lang w:eastAsia="tr-TR"/>
        </w:rPr>
        <w:t>Yüzme ve Rekreasyon amacıyla kullanılan sulara yapılacak derin deniz deşarjının mümkün olmadığı hâllerde atık suların arıtılmasında azot ve fosfor giderimi ile birlikte dezenfeksiyon işlemi yapılır ve deşarj, söz konusu su ortamlarının kalitesini bozmayacak şekilde gerçekleştirilir.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 </w:t>
      </w:r>
    </w:p>
    <w:p w:rsidR="0049110E" w:rsidRPr="0049110E" w:rsidRDefault="0049110E" w:rsidP="0049110E">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ALTINCI BÖLÜM</w:t>
      </w:r>
    </w:p>
    <w:p w:rsidR="0049110E" w:rsidRPr="0049110E" w:rsidRDefault="0049110E" w:rsidP="0049110E">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 xml:space="preserve">(Değişik bölüm </w:t>
      </w:r>
      <w:proofErr w:type="gramStart"/>
      <w:r w:rsidRPr="0049110E">
        <w:rPr>
          <w:rFonts w:ascii="Calibri" w:eastAsia="Times New Roman" w:hAnsi="Calibri" w:cs="Times New Roman"/>
          <w:b/>
          <w:bCs/>
          <w:color w:val="1C283D"/>
          <w:lang w:eastAsia="tr-TR"/>
        </w:rPr>
        <w:t>başlığı:RG</w:t>
      </w:r>
      <w:proofErr w:type="gramEnd"/>
      <w:r w:rsidRPr="0049110E">
        <w:rPr>
          <w:rFonts w:ascii="Calibri" w:eastAsia="Times New Roman" w:hAnsi="Calibri" w:cs="Times New Roman"/>
          <w:b/>
          <w:bCs/>
          <w:color w:val="1C283D"/>
          <w:lang w:eastAsia="tr-TR"/>
        </w:rPr>
        <w:t>-30/3/2010-27537)</w:t>
      </w:r>
      <w:r w:rsidRPr="0049110E">
        <w:rPr>
          <w:rFonts w:ascii="Calibri" w:eastAsia="Times New Roman" w:hAnsi="Calibri" w:cs="Times New Roman"/>
          <w:b/>
          <w:bCs/>
          <w:color w:val="1C283D"/>
          <w:vertAlign w:val="superscript"/>
          <w:lang w:eastAsia="tr-TR"/>
        </w:rPr>
        <w:t> (2)</w:t>
      </w:r>
    </w:p>
    <w:p w:rsidR="0049110E" w:rsidRPr="0049110E" w:rsidRDefault="0049110E" w:rsidP="0049110E">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Çevre İzni Alınması İle İlgili Hükümler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 xml:space="preserve">Alıcı ortama </w:t>
      </w:r>
      <w:proofErr w:type="spellStart"/>
      <w:r w:rsidRPr="0049110E">
        <w:rPr>
          <w:rFonts w:ascii="Calibri" w:eastAsia="Times New Roman" w:hAnsi="Calibri" w:cs="Times New Roman"/>
          <w:b/>
          <w:bCs/>
          <w:color w:val="1C283D"/>
          <w:lang w:eastAsia="tr-TR"/>
        </w:rPr>
        <w:t>atıksu</w:t>
      </w:r>
      <w:proofErr w:type="spellEnd"/>
      <w:r w:rsidRPr="0049110E">
        <w:rPr>
          <w:rFonts w:ascii="Calibri" w:eastAsia="Times New Roman" w:hAnsi="Calibri" w:cs="Times New Roman"/>
          <w:b/>
          <w:bCs/>
          <w:color w:val="1C283D"/>
          <w:lang w:eastAsia="tr-TR"/>
        </w:rPr>
        <w:t xml:space="preserve"> deşarjı olan kurum, kuruluş ve işletmeler için çevre izni</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 xml:space="preserve">MADDE 37 - (Başlığıyla birlikte </w:t>
      </w:r>
      <w:proofErr w:type="gramStart"/>
      <w:r w:rsidRPr="0049110E">
        <w:rPr>
          <w:rFonts w:ascii="Calibri" w:eastAsia="Times New Roman" w:hAnsi="Calibri" w:cs="Times New Roman"/>
          <w:b/>
          <w:bCs/>
          <w:color w:val="1C283D"/>
          <w:lang w:eastAsia="tr-TR"/>
        </w:rPr>
        <w:t>değişik:RG</w:t>
      </w:r>
      <w:proofErr w:type="gramEnd"/>
      <w:r w:rsidRPr="0049110E">
        <w:rPr>
          <w:rFonts w:ascii="Calibri" w:eastAsia="Times New Roman" w:hAnsi="Calibri" w:cs="Times New Roman"/>
          <w:b/>
          <w:bCs/>
          <w:color w:val="1C283D"/>
          <w:lang w:eastAsia="tr-TR"/>
        </w:rPr>
        <w:t>-30/3/2010-27537)</w:t>
      </w:r>
      <w:r w:rsidRPr="0049110E">
        <w:rPr>
          <w:rFonts w:ascii="Calibri" w:eastAsia="Times New Roman" w:hAnsi="Calibri" w:cs="Times New Roman"/>
          <w:b/>
          <w:bCs/>
          <w:color w:val="1C283D"/>
          <w:vertAlign w:val="superscript"/>
          <w:lang w:eastAsia="tr-TR"/>
        </w:rPr>
        <w:t> (2)</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Her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deşarjı için bu Yönetmelik çerçevesinde idarenin istediği çıkış suyu kalitesinin ve diğer şartların sağlanması koşuluyla, alıcı ortama her türlü evsel ve/veya endüstriyel nitelikli </w:t>
      </w:r>
      <w:proofErr w:type="spellStart"/>
      <w:r w:rsidRPr="0049110E">
        <w:rPr>
          <w:rFonts w:ascii="Calibri" w:eastAsia="Times New Roman" w:hAnsi="Calibri" w:cs="Times New Roman"/>
          <w:color w:val="1C283D"/>
          <w:lang w:eastAsia="tr-TR"/>
        </w:rPr>
        <w:t>atıksuların</w:t>
      </w:r>
      <w:proofErr w:type="spellEnd"/>
      <w:r w:rsidRPr="0049110E">
        <w:rPr>
          <w:rFonts w:ascii="Calibri" w:eastAsia="Times New Roman" w:hAnsi="Calibri" w:cs="Times New Roman"/>
          <w:color w:val="1C283D"/>
          <w:lang w:eastAsia="tr-TR"/>
        </w:rPr>
        <w:t xml:space="preserve"> doğrudan deşarjı için idareden çevre izni alınması mecburidir.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Çevre izni alınması işlemlerinde Çevre Kanununca Alınması Gereken İzin ve Lisanslar Hakkında Yönetmelik hükümleri uygulanır. Söz konusu Yönetmeliğin Ek-3C’sinde yer alan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Deşarjı Teknik Bilgiler Listesi”, bu Yönetmelik uyarınca çıkarılan tebliğde belirtilen usule göre doldurulur.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 xml:space="preserve">Alıcı ortama </w:t>
      </w:r>
      <w:proofErr w:type="spellStart"/>
      <w:r w:rsidRPr="0049110E">
        <w:rPr>
          <w:rFonts w:ascii="Calibri" w:eastAsia="Times New Roman" w:hAnsi="Calibri" w:cs="Times New Roman"/>
          <w:b/>
          <w:bCs/>
          <w:color w:val="1C283D"/>
          <w:lang w:eastAsia="tr-TR"/>
        </w:rPr>
        <w:t>atıksu</w:t>
      </w:r>
      <w:proofErr w:type="spellEnd"/>
      <w:r w:rsidRPr="0049110E">
        <w:rPr>
          <w:rFonts w:ascii="Calibri" w:eastAsia="Times New Roman" w:hAnsi="Calibri" w:cs="Times New Roman"/>
          <w:b/>
          <w:bCs/>
          <w:color w:val="1C283D"/>
          <w:lang w:eastAsia="tr-TR"/>
        </w:rPr>
        <w:t xml:space="preserve"> deşarjı konusunda çevre iznine tabi işletmeler için genel hükümler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MADDE 38 -</w:t>
      </w:r>
      <w:r w:rsidRPr="0049110E">
        <w:rPr>
          <w:rFonts w:ascii="Calibri" w:eastAsia="Times New Roman" w:hAnsi="Calibri" w:cs="Times New Roman"/>
          <w:color w:val="1C283D"/>
          <w:lang w:eastAsia="tr-TR"/>
        </w:rPr>
        <w:t> </w:t>
      </w:r>
      <w:r w:rsidRPr="0049110E">
        <w:rPr>
          <w:rFonts w:ascii="Calibri" w:eastAsia="Times New Roman" w:hAnsi="Calibri" w:cs="Times New Roman"/>
          <w:b/>
          <w:bCs/>
          <w:color w:val="1C283D"/>
          <w:lang w:eastAsia="tr-TR"/>
        </w:rPr>
        <w:t xml:space="preserve">(Başlığıyla birlikte </w:t>
      </w:r>
      <w:proofErr w:type="gramStart"/>
      <w:r w:rsidRPr="0049110E">
        <w:rPr>
          <w:rFonts w:ascii="Calibri" w:eastAsia="Times New Roman" w:hAnsi="Calibri" w:cs="Times New Roman"/>
          <w:b/>
          <w:bCs/>
          <w:color w:val="1C283D"/>
          <w:lang w:eastAsia="tr-TR"/>
        </w:rPr>
        <w:t>değişik:RG</w:t>
      </w:r>
      <w:proofErr w:type="gramEnd"/>
      <w:r w:rsidRPr="0049110E">
        <w:rPr>
          <w:rFonts w:ascii="Calibri" w:eastAsia="Times New Roman" w:hAnsi="Calibri" w:cs="Times New Roman"/>
          <w:b/>
          <w:bCs/>
          <w:color w:val="1C283D"/>
          <w:lang w:eastAsia="tr-TR"/>
        </w:rPr>
        <w:t>-30/3/2010-27537)</w:t>
      </w:r>
      <w:r w:rsidRPr="0049110E">
        <w:rPr>
          <w:rFonts w:ascii="Calibri" w:eastAsia="Times New Roman" w:hAnsi="Calibri" w:cs="Times New Roman"/>
          <w:b/>
          <w:bCs/>
          <w:color w:val="1C283D"/>
          <w:vertAlign w:val="superscript"/>
          <w:lang w:eastAsia="tr-TR"/>
        </w:rPr>
        <w:t> (2)</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İşletmenin Çevre İzin başvurusunda bulunabilmesi için bir adet yirmi dört saatlik </w:t>
      </w:r>
      <w:proofErr w:type="spellStart"/>
      <w:r w:rsidRPr="0049110E">
        <w:rPr>
          <w:rFonts w:ascii="Calibri" w:eastAsia="Times New Roman" w:hAnsi="Calibri" w:cs="Times New Roman"/>
          <w:color w:val="1C283D"/>
          <w:lang w:eastAsia="tr-TR"/>
        </w:rPr>
        <w:t>kompozit</w:t>
      </w:r>
      <w:proofErr w:type="spellEnd"/>
      <w:r w:rsidRPr="0049110E">
        <w:rPr>
          <w:rFonts w:ascii="Calibri" w:eastAsia="Times New Roman" w:hAnsi="Calibri" w:cs="Times New Roman"/>
          <w:color w:val="1C283D"/>
          <w:lang w:eastAsia="tr-TR"/>
        </w:rPr>
        <w:t xml:space="preserve">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numune sonucunun veya en az üç adet iki saatlik </w:t>
      </w:r>
      <w:proofErr w:type="spellStart"/>
      <w:r w:rsidRPr="0049110E">
        <w:rPr>
          <w:rFonts w:ascii="Calibri" w:eastAsia="Times New Roman" w:hAnsi="Calibri" w:cs="Times New Roman"/>
          <w:color w:val="1C283D"/>
          <w:lang w:eastAsia="tr-TR"/>
        </w:rPr>
        <w:t>kompozit</w:t>
      </w:r>
      <w:proofErr w:type="spellEnd"/>
      <w:r w:rsidRPr="0049110E">
        <w:rPr>
          <w:rFonts w:ascii="Calibri" w:eastAsia="Times New Roman" w:hAnsi="Calibri" w:cs="Times New Roman"/>
          <w:color w:val="1C283D"/>
          <w:lang w:eastAsia="tr-TR"/>
        </w:rPr>
        <w:t xml:space="preserve"> atık su numunesi analiz sonuçlarının aritmetik ortalamasının bu Yönetmelikte belirtilen standartları sağlaması gerekmektedir.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İşletmelerin Çevre İzni işlemlerinde gerekli olan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analizlerinin, Bakanlıktan Çevre Analizleri Ön Yeterlilik/Yeterlilik Belgesi almış </w:t>
      </w:r>
      <w:proofErr w:type="spellStart"/>
      <w:r w:rsidRPr="0049110E">
        <w:rPr>
          <w:rFonts w:ascii="Calibri" w:eastAsia="Times New Roman" w:hAnsi="Calibri" w:cs="Times New Roman"/>
          <w:color w:val="1C283D"/>
          <w:lang w:eastAsia="tr-TR"/>
        </w:rPr>
        <w:t>laboratuarlarda</w:t>
      </w:r>
      <w:proofErr w:type="spellEnd"/>
      <w:r w:rsidRPr="0049110E">
        <w:rPr>
          <w:rFonts w:ascii="Calibri" w:eastAsia="Times New Roman" w:hAnsi="Calibri" w:cs="Times New Roman"/>
          <w:color w:val="1C283D"/>
          <w:lang w:eastAsia="tr-TR"/>
        </w:rPr>
        <w:t xml:space="preserve"> yapılması zorunludur.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Alıcı ortamın çok yoğun bir şekilde kirletilmiş olduğu yörelerde alıcı ortam deşarj standartları, yer ve sınır belirlemeleri ve uygulanacak diğer işlemlerin, havza koruma planı ile tespit edilmesi esastır.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Bakanlıkça bir alıcı ortamın, mevcut kullanım amaçlarının olumsuz yönde etkilenmesini önlemek veya kalitesini düzeltmek amacı ile alıcı ortama, bilimsel çalışmalar sonucu oluşturulan Havza Koruma Planı çalışması yapılıncaya kadar alıcı ortamdaki su kaynaklarının minimum debileri ve kirlilik seviyesi dikkate alınarak mevcut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deşarjlarında bu Yönetmelikte öngörülen sınırların ötesinde kısıtlamalar yapılabilir. Bu Yönetmeliğin ekinde yer alan Tablo 1’deki limit değerler dikkate alınarak yapılacak hesaplamalar sonucunda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deşarj limitlerinde gerekli oranda kısıtlama yapılır. Yapılan kısıtlamalar tebliği tarihinden itibaren </w:t>
      </w:r>
      <w:proofErr w:type="spellStart"/>
      <w:r w:rsidRPr="0049110E">
        <w:rPr>
          <w:rFonts w:ascii="Calibri" w:eastAsia="Times New Roman" w:hAnsi="Calibri" w:cs="Times New Roman"/>
          <w:color w:val="1C283D"/>
          <w:lang w:eastAsia="tr-TR"/>
        </w:rPr>
        <w:t>oniki</w:t>
      </w:r>
      <w:proofErr w:type="spellEnd"/>
      <w:r w:rsidRPr="0049110E">
        <w:rPr>
          <w:rFonts w:ascii="Calibri" w:eastAsia="Times New Roman" w:hAnsi="Calibri" w:cs="Times New Roman"/>
          <w:color w:val="1C283D"/>
          <w:lang w:eastAsia="tr-TR"/>
        </w:rPr>
        <w:t xml:space="preserve"> ay içerisinde faaliyet sahibi tarafından gerçekleştirilir.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Mülga:RG</w:t>
      </w:r>
      <w:proofErr w:type="gramEnd"/>
      <w:r w:rsidRPr="0049110E">
        <w:rPr>
          <w:rFonts w:ascii="Calibri" w:eastAsia="Times New Roman" w:hAnsi="Calibri" w:cs="Times New Roman"/>
          <w:b/>
          <w:bCs/>
          <w:color w:val="1C283D"/>
          <w:lang w:eastAsia="tr-TR"/>
        </w:rPr>
        <w:t>-24/4/2011-27914)</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Çevre izninin verildiği şekilde kullanımı esnasında alıcı ortamın mevcut veya ileriye yönelik kullanım amaçlarına olumsuz etkiler yaptığı tespit edildiğinde deşarj limitleri sınırlandırılır veya </w:t>
      </w:r>
      <w:proofErr w:type="spellStart"/>
      <w:r w:rsidRPr="0049110E">
        <w:rPr>
          <w:rFonts w:ascii="Calibri" w:eastAsia="Times New Roman" w:hAnsi="Calibri" w:cs="Times New Roman"/>
          <w:color w:val="1C283D"/>
          <w:lang w:eastAsia="tr-TR"/>
        </w:rPr>
        <w:t>atıksuyun</w:t>
      </w:r>
      <w:proofErr w:type="spellEnd"/>
      <w:r w:rsidRPr="0049110E">
        <w:rPr>
          <w:rFonts w:ascii="Calibri" w:eastAsia="Times New Roman" w:hAnsi="Calibri" w:cs="Times New Roman"/>
          <w:color w:val="1C283D"/>
          <w:lang w:eastAsia="tr-TR"/>
        </w:rPr>
        <w:t xml:space="preserve"> arıtıldıktan sonra geri dönüşümlü olarak kullanılması Bakanlıkça istenebilir.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 xml:space="preserve">Alıcı ortama </w:t>
      </w:r>
      <w:proofErr w:type="spellStart"/>
      <w:r w:rsidRPr="0049110E">
        <w:rPr>
          <w:rFonts w:ascii="Calibri" w:eastAsia="Times New Roman" w:hAnsi="Calibri" w:cs="Times New Roman"/>
          <w:b/>
          <w:bCs/>
          <w:color w:val="1C283D"/>
          <w:lang w:eastAsia="tr-TR"/>
        </w:rPr>
        <w:t>atıksu</w:t>
      </w:r>
      <w:proofErr w:type="spellEnd"/>
      <w:r w:rsidRPr="0049110E">
        <w:rPr>
          <w:rFonts w:ascii="Calibri" w:eastAsia="Times New Roman" w:hAnsi="Calibri" w:cs="Times New Roman"/>
          <w:b/>
          <w:bCs/>
          <w:color w:val="1C283D"/>
          <w:lang w:eastAsia="tr-TR"/>
        </w:rPr>
        <w:t xml:space="preserve"> deşarjı olan kurum, kuruluş ve işletmeler için çevre iznine itiraz</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MADDE 39 -</w:t>
      </w:r>
      <w:r w:rsidRPr="0049110E">
        <w:rPr>
          <w:rFonts w:ascii="Calibri" w:eastAsia="Times New Roman" w:hAnsi="Calibri" w:cs="Times New Roman"/>
          <w:color w:val="1C283D"/>
          <w:lang w:eastAsia="tr-TR"/>
        </w:rPr>
        <w:t> </w:t>
      </w:r>
      <w:r w:rsidRPr="0049110E">
        <w:rPr>
          <w:rFonts w:ascii="Calibri" w:eastAsia="Times New Roman" w:hAnsi="Calibri" w:cs="Times New Roman"/>
          <w:b/>
          <w:bCs/>
          <w:color w:val="1C283D"/>
          <w:lang w:eastAsia="tr-TR"/>
        </w:rPr>
        <w:t xml:space="preserve">(Başlığıyla birlikte </w:t>
      </w:r>
      <w:proofErr w:type="gramStart"/>
      <w:r w:rsidRPr="0049110E">
        <w:rPr>
          <w:rFonts w:ascii="Calibri" w:eastAsia="Times New Roman" w:hAnsi="Calibri" w:cs="Times New Roman"/>
          <w:b/>
          <w:bCs/>
          <w:color w:val="1C283D"/>
          <w:lang w:eastAsia="tr-TR"/>
        </w:rPr>
        <w:t>değişik:RG</w:t>
      </w:r>
      <w:proofErr w:type="gramEnd"/>
      <w:r w:rsidRPr="0049110E">
        <w:rPr>
          <w:rFonts w:ascii="Calibri" w:eastAsia="Times New Roman" w:hAnsi="Calibri" w:cs="Times New Roman"/>
          <w:b/>
          <w:bCs/>
          <w:color w:val="1C283D"/>
          <w:lang w:eastAsia="tr-TR"/>
        </w:rPr>
        <w:t>-30/3/2010-27537)</w:t>
      </w:r>
      <w:r w:rsidRPr="0049110E">
        <w:rPr>
          <w:rFonts w:ascii="Calibri" w:eastAsia="Times New Roman" w:hAnsi="Calibri" w:cs="Times New Roman"/>
          <w:b/>
          <w:bCs/>
          <w:color w:val="1C283D"/>
          <w:vertAlign w:val="superscript"/>
          <w:lang w:eastAsia="tr-TR"/>
        </w:rPr>
        <w:t> (2)</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Bir alıcı ortama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deşarjından dolayı bazı olumsuz etkilerin oluştuğunun belirlenmesi hâlinde veya bu deşarjdan dolayı zarar gören veya zarar görmesi muhtemel olan üçüncü kişiler, izni veren idareye delilleriyle birlikte başvurarak, alıcı ortama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deşarjı olan kurum, kuruluş ve işletmeler için çevre iznine itiraz etme hakkına sahiptirler. Bu itirazların uygun bulunması hâlinde, deşarjı yapanlar gerekli iyileştirme tedbirlerini almak mecburiyetindedirler.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lastRenderedPageBreak/>
        <w:t>Deşarj ön izin işlemi ve deşarj izin işlemi</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MADDE 40 -</w:t>
      </w:r>
      <w:r w:rsidRPr="0049110E">
        <w:rPr>
          <w:rFonts w:ascii="Calibri" w:eastAsia="Times New Roman" w:hAnsi="Calibri" w:cs="Times New Roman"/>
          <w:color w:val="1C283D"/>
          <w:lang w:eastAsia="tr-TR"/>
        </w:rPr>
        <w:t> </w:t>
      </w: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Mülga:RG</w:t>
      </w:r>
      <w:proofErr w:type="gramEnd"/>
      <w:r w:rsidRPr="0049110E">
        <w:rPr>
          <w:rFonts w:ascii="Calibri" w:eastAsia="Times New Roman" w:hAnsi="Calibri" w:cs="Times New Roman"/>
          <w:b/>
          <w:bCs/>
          <w:color w:val="1C283D"/>
          <w:lang w:eastAsia="tr-TR"/>
        </w:rPr>
        <w:t>-30/3/2010-27537)</w:t>
      </w:r>
      <w:r w:rsidRPr="0049110E">
        <w:rPr>
          <w:rFonts w:ascii="Calibri" w:eastAsia="Times New Roman" w:hAnsi="Calibri" w:cs="Times New Roman"/>
          <w:b/>
          <w:bCs/>
          <w:color w:val="1C283D"/>
          <w:vertAlign w:val="superscript"/>
          <w:lang w:eastAsia="tr-TR"/>
        </w:rPr>
        <w:t> (2)</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Kirlenmeye karşı tedbir yükümlülüğü</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MADDE 41 -</w:t>
      </w:r>
      <w:r w:rsidRPr="0049110E">
        <w:rPr>
          <w:rFonts w:ascii="Calibri" w:eastAsia="Times New Roman" w:hAnsi="Calibri" w:cs="Times New Roman"/>
          <w:color w:val="1C283D"/>
          <w:lang w:eastAsia="tr-TR"/>
        </w:rPr>
        <w:t> </w:t>
      </w:r>
      <w:r w:rsidRPr="0049110E">
        <w:rPr>
          <w:rFonts w:ascii="Calibri" w:eastAsia="Times New Roman" w:hAnsi="Calibri" w:cs="Times New Roman"/>
          <w:b/>
          <w:bCs/>
          <w:color w:val="1C283D"/>
          <w:lang w:eastAsia="tr-TR"/>
        </w:rPr>
        <w:t xml:space="preserve">(Başlığıyla birlikte </w:t>
      </w:r>
      <w:proofErr w:type="gramStart"/>
      <w:r w:rsidRPr="0049110E">
        <w:rPr>
          <w:rFonts w:ascii="Calibri" w:eastAsia="Times New Roman" w:hAnsi="Calibri" w:cs="Times New Roman"/>
          <w:b/>
          <w:bCs/>
          <w:color w:val="1C283D"/>
          <w:lang w:eastAsia="tr-TR"/>
        </w:rPr>
        <w:t>değişik:RG</w:t>
      </w:r>
      <w:proofErr w:type="gramEnd"/>
      <w:r w:rsidRPr="0049110E">
        <w:rPr>
          <w:rFonts w:ascii="Calibri" w:eastAsia="Times New Roman" w:hAnsi="Calibri" w:cs="Times New Roman"/>
          <w:b/>
          <w:bCs/>
          <w:color w:val="1C283D"/>
          <w:lang w:eastAsia="tr-TR"/>
        </w:rPr>
        <w:t>-30/3/2010-27537)</w:t>
      </w:r>
      <w:r w:rsidRPr="0049110E">
        <w:rPr>
          <w:rFonts w:ascii="Calibri" w:eastAsia="Times New Roman" w:hAnsi="Calibri" w:cs="Times New Roman"/>
          <w:b/>
          <w:bCs/>
          <w:color w:val="1C283D"/>
          <w:vertAlign w:val="superscript"/>
          <w:lang w:eastAsia="tr-TR"/>
        </w:rPr>
        <w:t> (2)</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altyapı tesisleri yönetimleri ile alıcı ortama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deşarjı ve/veya derin deniz deşarjı konularında çevre izni alan kurum, kuruluş ve işletmeler, tesislerini kurup işletmeye aldıktan sonra da çevre izin belgesinde öngörülenin ötesinde kirletici atmamakla ve gerek alıcı ortam, gerekse deşarj standartlarını aşmamakla yükümlüdürler.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Derin deniz deşarjı olan kurum, kuruluş ve işletmeler için çevre izni</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MADDE 42 -</w:t>
      </w:r>
      <w:r w:rsidRPr="0049110E">
        <w:rPr>
          <w:rFonts w:ascii="Calibri" w:eastAsia="Times New Roman" w:hAnsi="Calibri" w:cs="Times New Roman"/>
          <w:color w:val="1C283D"/>
          <w:lang w:eastAsia="tr-TR"/>
        </w:rPr>
        <w:t> </w:t>
      </w:r>
      <w:r w:rsidRPr="0049110E">
        <w:rPr>
          <w:rFonts w:ascii="Calibri" w:eastAsia="Times New Roman" w:hAnsi="Calibri" w:cs="Times New Roman"/>
          <w:b/>
          <w:bCs/>
          <w:color w:val="1C283D"/>
          <w:lang w:eastAsia="tr-TR"/>
        </w:rPr>
        <w:t xml:space="preserve">(Başlığıyla birlikte </w:t>
      </w:r>
      <w:proofErr w:type="gramStart"/>
      <w:r w:rsidRPr="0049110E">
        <w:rPr>
          <w:rFonts w:ascii="Calibri" w:eastAsia="Times New Roman" w:hAnsi="Calibri" w:cs="Times New Roman"/>
          <w:b/>
          <w:bCs/>
          <w:color w:val="1C283D"/>
          <w:lang w:eastAsia="tr-TR"/>
        </w:rPr>
        <w:t>değişik:RG</w:t>
      </w:r>
      <w:proofErr w:type="gramEnd"/>
      <w:r w:rsidRPr="0049110E">
        <w:rPr>
          <w:rFonts w:ascii="Calibri" w:eastAsia="Times New Roman" w:hAnsi="Calibri" w:cs="Times New Roman"/>
          <w:b/>
          <w:bCs/>
          <w:color w:val="1C283D"/>
          <w:lang w:eastAsia="tr-TR"/>
        </w:rPr>
        <w:t>-30/3/2010-27537)</w:t>
      </w:r>
      <w:r w:rsidRPr="0049110E">
        <w:rPr>
          <w:rFonts w:ascii="Calibri" w:eastAsia="Times New Roman" w:hAnsi="Calibri" w:cs="Times New Roman"/>
          <w:b/>
          <w:bCs/>
          <w:color w:val="1C283D"/>
          <w:vertAlign w:val="superscript"/>
          <w:lang w:eastAsia="tr-TR"/>
        </w:rPr>
        <w:t> (2)</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Derin deniz deşarjı olan kurum, kuruluş ve işletmeler için idareden çevre izni alınması mecburidir. Çevre izni alınması işlemlerinde Çevre Kanununca Alınması Gereken İzin ve Lisanslar Hakkında Yönetmelik hükümleri uygulanır. Söz konusu Yönetmeliğin Ek-3C’sinde yer alan “Derin Deniz Deşarjı Teknik Bilgiler Listesi”, bu Yönetmelik uyarınca çıkarılan tebliğde belirtilen usule göre doldurularak izleme sonuçları ile birlikte idareye sunulur.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 </w:t>
      </w:r>
    </w:p>
    <w:p w:rsidR="0049110E" w:rsidRPr="0049110E" w:rsidRDefault="0049110E" w:rsidP="0049110E">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YEDİNCİ BÖLÜM</w:t>
      </w:r>
    </w:p>
    <w:p w:rsidR="0049110E" w:rsidRPr="0049110E" w:rsidRDefault="0049110E" w:rsidP="0049110E">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proofErr w:type="spellStart"/>
      <w:r w:rsidRPr="0049110E">
        <w:rPr>
          <w:rFonts w:ascii="Calibri" w:eastAsia="Times New Roman" w:hAnsi="Calibri" w:cs="Times New Roman"/>
          <w:b/>
          <w:bCs/>
          <w:color w:val="1C283D"/>
          <w:lang w:eastAsia="tr-TR"/>
        </w:rPr>
        <w:t>Atıksu</w:t>
      </w:r>
      <w:proofErr w:type="spellEnd"/>
      <w:r w:rsidRPr="0049110E">
        <w:rPr>
          <w:rFonts w:ascii="Calibri" w:eastAsia="Times New Roman" w:hAnsi="Calibri" w:cs="Times New Roman"/>
          <w:b/>
          <w:bCs/>
          <w:color w:val="1C283D"/>
          <w:lang w:eastAsia="tr-TR"/>
        </w:rPr>
        <w:t xml:space="preserve"> Altyapı Tesislerindeki Uygulamalar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spellStart"/>
      <w:r w:rsidRPr="0049110E">
        <w:rPr>
          <w:rFonts w:ascii="Calibri" w:eastAsia="Times New Roman" w:hAnsi="Calibri" w:cs="Times New Roman"/>
          <w:b/>
          <w:bCs/>
          <w:color w:val="1C283D"/>
          <w:lang w:eastAsia="tr-TR"/>
        </w:rPr>
        <w:t>Atıksu</w:t>
      </w:r>
      <w:proofErr w:type="spellEnd"/>
      <w:r w:rsidRPr="0049110E">
        <w:rPr>
          <w:rFonts w:ascii="Calibri" w:eastAsia="Times New Roman" w:hAnsi="Calibri" w:cs="Times New Roman"/>
          <w:b/>
          <w:bCs/>
          <w:color w:val="1C283D"/>
          <w:lang w:eastAsia="tr-TR"/>
        </w:rPr>
        <w:t xml:space="preserve"> Toplama ve Bertaraf  Yükümlülüğü</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Madde 43 -</w:t>
      </w:r>
      <w:r w:rsidRPr="0049110E">
        <w:rPr>
          <w:rFonts w:ascii="Calibri" w:eastAsia="Times New Roman" w:hAnsi="Calibri" w:cs="Times New Roman"/>
          <w:color w:val="1C283D"/>
          <w:lang w:eastAsia="tr-TR"/>
        </w:rPr>
        <w:t>  </w:t>
      </w: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Değişik:RG</w:t>
      </w:r>
      <w:proofErr w:type="gramEnd"/>
      <w:r w:rsidRPr="0049110E">
        <w:rPr>
          <w:rFonts w:ascii="Calibri" w:eastAsia="Times New Roman" w:hAnsi="Calibri" w:cs="Times New Roman"/>
          <w:b/>
          <w:bCs/>
          <w:color w:val="1C283D"/>
          <w:lang w:eastAsia="tr-TR"/>
        </w:rPr>
        <w:t>-13/2/2008-26786)</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altyapı  tesisleri yönetimleri, Çevre Kanununun 11 inci maddesi uyarınca, sorumluluk bölgelerinde oluşan </w:t>
      </w:r>
      <w:proofErr w:type="spellStart"/>
      <w:r w:rsidRPr="0049110E">
        <w:rPr>
          <w:rFonts w:ascii="Calibri" w:eastAsia="Times New Roman" w:hAnsi="Calibri" w:cs="Times New Roman"/>
          <w:color w:val="1C283D"/>
          <w:lang w:eastAsia="tr-TR"/>
        </w:rPr>
        <w:t>atıksuların</w:t>
      </w:r>
      <w:proofErr w:type="spellEnd"/>
      <w:r w:rsidRPr="0049110E">
        <w:rPr>
          <w:rFonts w:ascii="Calibri" w:eastAsia="Times New Roman" w:hAnsi="Calibri" w:cs="Times New Roman"/>
          <w:color w:val="1C283D"/>
          <w:lang w:eastAsia="tr-TR"/>
        </w:rPr>
        <w:t xml:space="preserve"> toplanması, iletilmesi ve bertaraf edilmesi işlemlerini yerine getirirler. Bu yönetimler, toplanan </w:t>
      </w:r>
      <w:proofErr w:type="spellStart"/>
      <w:r w:rsidRPr="0049110E">
        <w:rPr>
          <w:rFonts w:ascii="Calibri" w:eastAsia="Times New Roman" w:hAnsi="Calibri" w:cs="Times New Roman"/>
          <w:color w:val="1C283D"/>
          <w:lang w:eastAsia="tr-TR"/>
        </w:rPr>
        <w:t>atıksuların</w:t>
      </w:r>
      <w:proofErr w:type="spellEnd"/>
      <w:r w:rsidRPr="0049110E">
        <w:rPr>
          <w:rFonts w:ascii="Calibri" w:eastAsia="Times New Roman" w:hAnsi="Calibri" w:cs="Times New Roman"/>
          <w:color w:val="1C283D"/>
          <w:lang w:eastAsia="tr-TR"/>
        </w:rPr>
        <w:t xml:space="preserve"> bu Yönetmelikte belirtilen esaslar çerçevesinde </w:t>
      </w:r>
      <w:proofErr w:type="spellStart"/>
      <w:r w:rsidRPr="0049110E">
        <w:rPr>
          <w:rFonts w:ascii="Calibri" w:eastAsia="Times New Roman" w:hAnsi="Calibri" w:cs="Times New Roman"/>
          <w:color w:val="1C283D"/>
          <w:lang w:eastAsia="tr-TR"/>
        </w:rPr>
        <w:t>bertarafı</w:t>
      </w:r>
      <w:proofErr w:type="spellEnd"/>
      <w:r w:rsidRPr="0049110E">
        <w:rPr>
          <w:rFonts w:ascii="Calibri" w:eastAsia="Times New Roman" w:hAnsi="Calibri" w:cs="Times New Roman"/>
          <w:color w:val="1C283D"/>
          <w:lang w:eastAsia="tr-TR"/>
        </w:rPr>
        <w:t xml:space="preserve"> ile yükümlüdür.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altyapı tesisleri yönetimleri, yetki sınırları içindeki kanalizasyon sistemleri ile toplanan </w:t>
      </w:r>
      <w:proofErr w:type="spellStart"/>
      <w:r w:rsidRPr="0049110E">
        <w:rPr>
          <w:rFonts w:ascii="Calibri" w:eastAsia="Times New Roman" w:hAnsi="Calibri" w:cs="Times New Roman"/>
          <w:color w:val="1C283D"/>
          <w:lang w:eastAsia="tr-TR"/>
        </w:rPr>
        <w:t>atıksuları</w:t>
      </w:r>
      <w:proofErr w:type="spellEnd"/>
      <w:r w:rsidRPr="0049110E">
        <w:rPr>
          <w:rFonts w:ascii="Calibri" w:eastAsia="Times New Roman" w:hAnsi="Calibri" w:cs="Times New Roman"/>
          <w:color w:val="1C283D"/>
          <w:lang w:eastAsia="tr-TR"/>
        </w:rPr>
        <w:t xml:space="preserve">, bertaraf etmek amacıyla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arıtma tesislerini Çevre Kanununda öngörülen sürelerde, kurmak zorundadırlar.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altyapı tesisleri yönetimleri, Bakanlığa sunulan İş </w:t>
      </w:r>
      <w:proofErr w:type="spellStart"/>
      <w:r w:rsidRPr="0049110E">
        <w:rPr>
          <w:rFonts w:ascii="Calibri" w:eastAsia="Times New Roman" w:hAnsi="Calibri" w:cs="Times New Roman"/>
          <w:color w:val="1C283D"/>
          <w:lang w:eastAsia="tr-TR"/>
        </w:rPr>
        <w:t>Termin</w:t>
      </w:r>
      <w:proofErr w:type="spellEnd"/>
      <w:r w:rsidRPr="0049110E">
        <w:rPr>
          <w:rFonts w:ascii="Calibri" w:eastAsia="Times New Roman" w:hAnsi="Calibri" w:cs="Times New Roman"/>
          <w:color w:val="1C283D"/>
          <w:lang w:eastAsia="tr-TR"/>
        </w:rPr>
        <w:t xml:space="preserve"> Planının uygulanmasıyla ilgili gelişmeleri bildirmek mecburiyetindedirler. İlgili başvuru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arıtma tesisi ile ilgili iş </w:t>
      </w:r>
      <w:proofErr w:type="spellStart"/>
      <w:r w:rsidRPr="0049110E">
        <w:rPr>
          <w:rFonts w:ascii="Calibri" w:eastAsia="Times New Roman" w:hAnsi="Calibri" w:cs="Times New Roman"/>
          <w:color w:val="1C283D"/>
          <w:lang w:eastAsia="tr-TR"/>
        </w:rPr>
        <w:t>termin</w:t>
      </w:r>
      <w:proofErr w:type="spellEnd"/>
      <w:r w:rsidRPr="0049110E">
        <w:rPr>
          <w:rFonts w:ascii="Calibri" w:eastAsia="Times New Roman" w:hAnsi="Calibri" w:cs="Times New Roman"/>
          <w:color w:val="1C283D"/>
          <w:lang w:eastAsia="tr-TR"/>
        </w:rPr>
        <w:t xml:space="preserve"> planı hazırladıktan sonra mülki amir kanalıyla yapılır.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spellStart"/>
      <w:r w:rsidRPr="0049110E">
        <w:rPr>
          <w:rFonts w:ascii="Calibri" w:eastAsia="Times New Roman" w:hAnsi="Calibri" w:cs="Times New Roman"/>
          <w:color w:val="1C283D"/>
          <w:lang w:eastAsia="tr-TR"/>
        </w:rPr>
        <w:t>Atıksuyunda</w:t>
      </w:r>
      <w:proofErr w:type="spellEnd"/>
      <w:r w:rsidRPr="0049110E">
        <w:rPr>
          <w:rFonts w:ascii="Calibri" w:eastAsia="Times New Roman" w:hAnsi="Calibri" w:cs="Times New Roman"/>
          <w:color w:val="1C283D"/>
          <w:lang w:eastAsia="tr-TR"/>
        </w:rPr>
        <w:t xml:space="preserve">, Tehlikeli Maddelerin Su ve Çevresinde Neden Olduğu Kirliliğin Kontrolü Yönetmeliğinin ekinde yer alan Ek-1’de belirtilen maddeleri bulunduran faaliyetler İş </w:t>
      </w:r>
      <w:proofErr w:type="spellStart"/>
      <w:r w:rsidRPr="0049110E">
        <w:rPr>
          <w:rFonts w:ascii="Calibri" w:eastAsia="Times New Roman" w:hAnsi="Calibri" w:cs="Times New Roman"/>
          <w:color w:val="1C283D"/>
          <w:lang w:eastAsia="tr-TR"/>
        </w:rPr>
        <w:t>Termin</w:t>
      </w:r>
      <w:proofErr w:type="spellEnd"/>
      <w:r w:rsidRPr="0049110E">
        <w:rPr>
          <w:rFonts w:ascii="Calibri" w:eastAsia="Times New Roman" w:hAnsi="Calibri" w:cs="Times New Roman"/>
          <w:color w:val="1C283D"/>
          <w:lang w:eastAsia="tr-TR"/>
        </w:rPr>
        <w:t xml:space="preserve"> Planı kapsamında değerlendirilemez, bu tür faaliyetler derhâl gerekli tedbirleri almakla yükümlüdürler.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Belediyeler atık su arıtma tesisinin kurulmasıyla ilgili iş </w:t>
      </w:r>
      <w:proofErr w:type="spellStart"/>
      <w:r w:rsidRPr="0049110E">
        <w:rPr>
          <w:rFonts w:ascii="Calibri" w:eastAsia="Times New Roman" w:hAnsi="Calibri" w:cs="Times New Roman"/>
          <w:color w:val="1C283D"/>
          <w:lang w:eastAsia="tr-TR"/>
        </w:rPr>
        <w:t>termin</w:t>
      </w:r>
      <w:proofErr w:type="spellEnd"/>
      <w:r w:rsidRPr="0049110E">
        <w:rPr>
          <w:rFonts w:ascii="Calibri" w:eastAsia="Times New Roman" w:hAnsi="Calibri" w:cs="Times New Roman"/>
          <w:color w:val="1C283D"/>
          <w:lang w:eastAsia="tr-TR"/>
        </w:rPr>
        <w:t xml:space="preserve"> planındaki taahhütlerini mücbir sebepler dışında yerine getirmedikleri takdirde belediye başkanları hakkında Cumhuriyet Savcılığına suç duyurusunda bulunulur.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İş </w:t>
      </w:r>
      <w:proofErr w:type="spellStart"/>
      <w:r w:rsidRPr="0049110E">
        <w:rPr>
          <w:rFonts w:ascii="Calibri" w:eastAsia="Times New Roman" w:hAnsi="Calibri" w:cs="Times New Roman"/>
          <w:color w:val="1C283D"/>
          <w:lang w:eastAsia="tr-TR"/>
        </w:rPr>
        <w:t>Termin</w:t>
      </w:r>
      <w:proofErr w:type="spellEnd"/>
      <w:r w:rsidRPr="0049110E">
        <w:rPr>
          <w:rFonts w:ascii="Calibri" w:eastAsia="Times New Roman" w:hAnsi="Calibri" w:cs="Times New Roman"/>
          <w:color w:val="1C283D"/>
          <w:lang w:eastAsia="tr-TR"/>
        </w:rPr>
        <w:t xml:space="preserve"> Planını süresi içerisinde vermeyen ve/veya İş </w:t>
      </w:r>
      <w:proofErr w:type="spellStart"/>
      <w:r w:rsidRPr="0049110E">
        <w:rPr>
          <w:rFonts w:ascii="Calibri" w:eastAsia="Times New Roman" w:hAnsi="Calibri" w:cs="Times New Roman"/>
          <w:color w:val="1C283D"/>
          <w:lang w:eastAsia="tr-TR"/>
        </w:rPr>
        <w:t>Termin</w:t>
      </w:r>
      <w:proofErr w:type="spellEnd"/>
      <w:r w:rsidRPr="0049110E">
        <w:rPr>
          <w:rFonts w:ascii="Calibri" w:eastAsia="Times New Roman" w:hAnsi="Calibri" w:cs="Times New Roman"/>
          <w:color w:val="1C283D"/>
          <w:lang w:eastAsia="tr-TR"/>
        </w:rPr>
        <w:t xml:space="preserve"> Planındaki taahhüt ettikleri işleri yerine getirmeyen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alt yapı yönetimi kanalizasyonuna deşarj ile ilgili olarak, Bakanlık bu Yönetmeliğin 45 inci maddesinin (h) ve (ı) bentlerini uygulamaya yetkilidir.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Bu yönetimlerin yetki sınırları içindeki taşınmaz mal sahipleri için </w:t>
      </w:r>
      <w:proofErr w:type="spellStart"/>
      <w:r w:rsidRPr="0049110E">
        <w:rPr>
          <w:rFonts w:ascii="Calibri" w:eastAsia="Times New Roman" w:hAnsi="Calibri" w:cs="Times New Roman"/>
          <w:color w:val="1C283D"/>
          <w:lang w:eastAsia="tr-TR"/>
        </w:rPr>
        <w:t>atıksularını</w:t>
      </w:r>
      <w:proofErr w:type="spellEnd"/>
      <w:r w:rsidRPr="0049110E">
        <w:rPr>
          <w:rFonts w:ascii="Calibri" w:eastAsia="Times New Roman" w:hAnsi="Calibri" w:cs="Times New Roman"/>
          <w:color w:val="1C283D"/>
          <w:lang w:eastAsia="tr-TR"/>
        </w:rPr>
        <w:t xml:space="preserve"> bu tür ortak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altyapı tesislerine bağlamak ve bu tesisleri kullanmak bir hak ve mecburiyettir.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spellStart"/>
      <w:r w:rsidRPr="0049110E">
        <w:rPr>
          <w:rFonts w:ascii="Calibri" w:eastAsia="Times New Roman" w:hAnsi="Calibri" w:cs="Times New Roman"/>
          <w:b/>
          <w:bCs/>
          <w:color w:val="1C283D"/>
          <w:lang w:eastAsia="tr-TR"/>
        </w:rPr>
        <w:t>Atıksu</w:t>
      </w:r>
      <w:proofErr w:type="spellEnd"/>
      <w:r w:rsidRPr="0049110E">
        <w:rPr>
          <w:rFonts w:ascii="Calibri" w:eastAsia="Times New Roman" w:hAnsi="Calibri" w:cs="Times New Roman"/>
          <w:b/>
          <w:bCs/>
          <w:color w:val="1C283D"/>
          <w:lang w:eastAsia="tr-TR"/>
        </w:rPr>
        <w:t xml:space="preserve"> Bağlantı İzni ve Belgesi </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Madde 44 -</w:t>
      </w:r>
      <w:r w:rsidRPr="0049110E">
        <w:rPr>
          <w:rFonts w:ascii="Calibri" w:eastAsia="Times New Roman" w:hAnsi="Calibri" w:cs="Times New Roman"/>
          <w:color w:val="1C283D"/>
          <w:lang w:eastAsia="tr-TR"/>
        </w:rPr>
        <w:t xml:space="preserve"> Bir şehir ve/veya sanayi bölgesinde parsellerin, kurum, kuruluş ve işletmelerin </w:t>
      </w:r>
      <w:proofErr w:type="spellStart"/>
      <w:r w:rsidRPr="0049110E">
        <w:rPr>
          <w:rFonts w:ascii="Calibri" w:eastAsia="Times New Roman" w:hAnsi="Calibri" w:cs="Times New Roman"/>
          <w:color w:val="1C283D"/>
          <w:lang w:eastAsia="tr-TR"/>
        </w:rPr>
        <w:t>atıksularını</w:t>
      </w:r>
      <w:proofErr w:type="spellEnd"/>
      <w:r w:rsidRPr="0049110E">
        <w:rPr>
          <w:rFonts w:ascii="Calibri" w:eastAsia="Times New Roman" w:hAnsi="Calibri" w:cs="Times New Roman"/>
          <w:color w:val="1C283D"/>
          <w:lang w:eastAsia="tr-TR"/>
        </w:rPr>
        <w:t xml:space="preserve">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altyapı tesislerine bağlayabilmeleri,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altyapı tesisleri yönetimince verilecek olan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bağlantı iznine tabidir.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bağlantı izni, evsel </w:t>
      </w:r>
      <w:proofErr w:type="spellStart"/>
      <w:r w:rsidRPr="0049110E">
        <w:rPr>
          <w:rFonts w:ascii="Calibri" w:eastAsia="Times New Roman" w:hAnsi="Calibri" w:cs="Times New Roman"/>
          <w:color w:val="1C283D"/>
          <w:lang w:eastAsia="tr-TR"/>
        </w:rPr>
        <w:t>atıksuların</w:t>
      </w:r>
      <w:proofErr w:type="spellEnd"/>
      <w:r w:rsidRPr="0049110E">
        <w:rPr>
          <w:rFonts w:ascii="Calibri" w:eastAsia="Times New Roman" w:hAnsi="Calibri" w:cs="Times New Roman"/>
          <w:color w:val="1C283D"/>
          <w:lang w:eastAsia="tr-TR"/>
        </w:rPr>
        <w:t xml:space="preserve"> yazılı bir belge karşılığında; endüstriyel ve karışık </w:t>
      </w:r>
      <w:proofErr w:type="spellStart"/>
      <w:r w:rsidRPr="0049110E">
        <w:rPr>
          <w:rFonts w:ascii="Calibri" w:eastAsia="Times New Roman" w:hAnsi="Calibri" w:cs="Times New Roman"/>
          <w:color w:val="1C283D"/>
          <w:lang w:eastAsia="tr-TR"/>
        </w:rPr>
        <w:t>atıksuların</w:t>
      </w:r>
      <w:proofErr w:type="spellEnd"/>
      <w:r w:rsidRPr="0049110E">
        <w:rPr>
          <w:rFonts w:ascii="Calibri" w:eastAsia="Times New Roman" w:hAnsi="Calibri" w:cs="Times New Roman"/>
          <w:color w:val="1C283D"/>
          <w:lang w:eastAsia="tr-TR"/>
        </w:rPr>
        <w:t xml:space="preserve"> ise düzenlenecek bağlantı kalite kontrol izin belgesindeki koşulları sağlaması halinde,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altyapı tesisleri yönetimi tarafından verilen izindir. Bağlantı kalite kontrol izni;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altyapı tesisleri yönetimi tarafından, endüstriyel </w:t>
      </w:r>
      <w:proofErr w:type="spellStart"/>
      <w:r w:rsidRPr="0049110E">
        <w:rPr>
          <w:rFonts w:ascii="Calibri" w:eastAsia="Times New Roman" w:hAnsi="Calibri" w:cs="Times New Roman"/>
          <w:color w:val="1C283D"/>
          <w:lang w:eastAsia="tr-TR"/>
        </w:rPr>
        <w:t>atıksuların</w:t>
      </w:r>
      <w:proofErr w:type="spellEnd"/>
      <w:r w:rsidRPr="0049110E">
        <w:rPr>
          <w:rFonts w:ascii="Calibri" w:eastAsia="Times New Roman" w:hAnsi="Calibri" w:cs="Times New Roman"/>
          <w:color w:val="1C283D"/>
          <w:lang w:eastAsia="tr-TR"/>
        </w:rPr>
        <w:t xml:space="preserve"> kanalizasyon sistemine bağlantı şartlarını belirleyen bağlantı kalite kontrol izin belgesi ile verilir. Bu izin ve belgeler   45, 46, 47 ve 48 inci maddelerde açıklanan hususlara uyulması şartıyla verilir.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Kanalizasyon Sistemine Bağlantı Kısıtları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Madde 45 -</w:t>
      </w:r>
      <w:r w:rsidRPr="0049110E">
        <w:rPr>
          <w:rFonts w:ascii="Calibri" w:eastAsia="Times New Roman" w:hAnsi="Calibri" w:cs="Times New Roman"/>
          <w:color w:val="1C283D"/>
          <w:lang w:eastAsia="tr-TR"/>
        </w:rPr>
        <w:t>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altyapı tesisleri kapsamında inşa edilen ve işletilen kanalizasyon sistemlerine yapılacak bağlantılar aşağıdaki kısıtlamalara tabidir;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lastRenderedPageBreak/>
        <w:t>a) Kanalizasyonun ayrık sistemde olması halinde, yağmur suları ve kirli olmayan diğer drenaj suları, kanalizasyona bağlanamaz.</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b) Birleşik ve ayrık sistemlerde, izne esas olacak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miktarları ve özellikleri yağışsız havalarda belirlenir.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c) Kesikli çalışan işletmeler, kanalizasyon sistemine bağlantı yapmadan önce ön arıtma tesislerinin gerekli olup olmadığına bakılmaksızın, dengeleme havuzu inşa etmek mecburiyetindedirler. Bu işletmelerin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debileri ve kaliteleri bu dengeleme havuzu çıkışında belirlenir. Dengeleme havuzu bulundurmayan tesislerde izne esas olacak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miktarları ve kirlilik yükleri, tesisten çıkacak maksimum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miktar ve kalitesi dikkate alınarak tespit edilir.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d) Kirletici maddeler ihtiva etmeyen soğutma sularının, yetkili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altyapı tesisleri yönetiminin özel onayı olmadan kanalizasyon sistemine bağlanması yasaktır.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e) Endüstriyel </w:t>
      </w:r>
      <w:proofErr w:type="spellStart"/>
      <w:r w:rsidRPr="0049110E">
        <w:rPr>
          <w:rFonts w:ascii="Calibri" w:eastAsia="Times New Roman" w:hAnsi="Calibri" w:cs="Times New Roman"/>
          <w:color w:val="1C283D"/>
          <w:lang w:eastAsia="tr-TR"/>
        </w:rPr>
        <w:t>atıksular</w:t>
      </w:r>
      <w:proofErr w:type="spellEnd"/>
      <w:r w:rsidRPr="0049110E">
        <w:rPr>
          <w:rFonts w:ascii="Calibri" w:eastAsia="Times New Roman" w:hAnsi="Calibri" w:cs="Times New Roman"/>
          <w:color w:val="1C283D"/>
          <w:lang w:eastAsia="tr-TR"/>
        </w:rPr>
        <w:t xml:space="preserve"> ön arıtma gereğini ortadan kaldırmak üzere kirletilmemiş sularla seyreltilerek kanalizasyon sistemine verilemez.</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f)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altyapı tesislerine deşarj edilmiş olan </w:t>
      </w:r>
      <w:proofErr w:type="spellStart"/>
      <w:r w:rsidRPr="0049110E">
        <w:rPr>
          <w:rFonts w:ascii="Calibri" w:eastAsia="Times New Roman" w:hAnsi="Calibri" w:cs="Times New Roman"/>
          <w:color w:val="1C283D"/>
          <w:lang w:eastAsia="tr-TR"/>
        </w:rPr>
        <w:t>atıksular</w:t>
      </w:r>
      <w:proofErr w:type="spellEnd"/>
      <w:r w:rsidRPr="0049110E">
        <w:rPr>
          <w:rFonts w:ascii="Calibri" w:eastAsia="Times New Roman" w:hAnsi="Calibri" w:cs="Times New Roman"/>
          <w:color w:val="1C283D"/>
          <w:lang w:eastAsia="tr-TR"/>
        </w:rPr>
        <w:t xml:space="preserve">,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altyapı tesisleri yönetimlerinin yazılı izni olmadıkça herhangi bir amaç için kullanılamaz.</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g) Kanalizasyon sisteminin arıtma ile sonlanmasına bakılmaksızın  evsel atık sular kanalizasyon sistemine belediyenin izni ile bağlantı yapabilir.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h) </w:t>
      </w: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Değişik:RG</w:t>
      </w:r>
      <w:proofErr w:type="gramEnd"/>
      <w:r w:rsidRPr="0049110E">
        <w:rPr>
          <w:rFonts w:ascii="Calibri" w:eastAsia="Times New Roman" w:hAnsi="Calibri" w:cs="Times New Roman"/>
          <w:b/>
          <w:bCs/>
          <w:color w:val="1C283D"/>
          <w:lang w:eastAsia="tr-TR"/>
        </w:rPr>
        <w:t>-13/2/2008-26786) </w:t>
      </w:r>
      <w:r w:rsidRPr="0049110E">
        <w:rPr>
          <w:rFonts w:ascii="Calibri" w:eastAsia="Times New Roman" w:hAnsi="Calibri" w:cs="Times New Roman"/>
          <w:color w:val="1C283D"/>
          <w:lang w:eastAsia="tr-TR"/>
        </w:rPr>
        <w:t>Endüstriyel nitelikli küçük atık su kaynaklarının, sonu arıtma tesisi ile sonuçlanmayan kanalizasyon sistemine doğrudan veya kısıtlama yaparak bu Yönetmeliğin ekinde yer alan Tablo 25’te verilen standart değerleri sağlayarak bağlanıp bağlanamayacağına toplam kirlilik yükleri ve alıcı ortam özellikleri dikkate alınarak, Mahalli Çevre Kurulu tarafından karar verilir.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ı) </w:t>
      </w: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Değişik:RG</w:t>
      </w:r>
      <w:proofErr w:type="gramEnd"/>
      <w:r w:rsidRPr="0049110E">
        <w:rPr>
          <w:rFonts w:ascii="Calibri" w:eastAsia="Times New Roman" w:hAnsi="Calibri" w:cs="Times New Roman"/>
          <w:b/>
          <w:bCs/>
          <w:color w:val="1C283D"/>
          <w:lang w:eastAsia="tr-TR"/>
        </w:rPr>
        <w:t>-13/2/2008-26786) </w:t>
      </w:r>
      <w:r w:rsidRPr="0049110E">
        <w:rPr>
          <w:rFonts w:ascii="Calibri" w:eastAsia="Times New Roman" w:hAnsi="Calibri" w:cs="Times New Roman"/>
          <w:color w:val="1C283D"/>
          <w:lang w:eastAsia="tr-TR"/>
        </w:rPr>
        <w:t xml:space="preserve">Tehlikeli madde içermeyen, ancak kanalizasyon sisteminin taşıdığı toplam debi ve kirletici yükünün %1’inden fazla olan endüstriyel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niteliğindeki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kaynaklarının, sonu arıtma tesisi ile sonuçlanmayan kanalizasyon sistemine bu Yönetmeliğin ekinde yer alan Tablo 25’te verilen standart değerleri veya kısıtlama yaparak alıcı ortam deşarj standartlarını sağlayarak bağlanıp bağlanamayacağına toplam kirlilik yükleri ve alıcı ortam özellikleri dikkate alınarak, Mahalli Çevre Kurulu tarafından karar verilir.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spellStart"/>
      <w:r w:rsidRPr="0049110E">
        <w:rPr>
          <w:rFonts w:ascii="Calibri" w:eastAsia="Times New Roman" w:hAnsi="Calibri" w:cs="Times New Roman"/>
          <w:b/>
          <w:bCs/>
          <w:color w:val="1C283D"/>
          <w:lang w:eastAsia="tr-TR"/>
        </w:rPr>
        <w:t>Atıksu</w:t>
      </w:r>
      <w:proofErr w:type="spellEnd"/>
      <w:r w:rsidRPr="0049110E">
        <w:rPr>
          <w:rFonts w:ascii="Calibri" w:eastAsia="Times New Roman" w:hAnsi="Calibri" w:cs="Times New Roman"/>
          <w:b/>
          <w:bCs/>
          <w:color w:val="1C283D"/>
          <w:lang w:eastAsia="tr-TR"/>
        </w:rPr>
        <w:t xml:space="preserve"> Toplama Sistemine Verilemeyecek Maddeler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Madde 46 -</w:t>
      </w:r>
      <w:r w:rsidRPr="0049110E">
        <w:rPr>
          <w:rFonts w:ascii="Calibri" w:eastAsia="Times New Roman" w:hAnsi="Calibri" w:cs="Times New Roman"/>
          <w:color w:val="1C283D"/>
          <w:lang w:eastAsia="tr-TR"/>
        </w:rPr>
        <w:t xml:space="preserve"> Arıtma tesisinin arıtma verimini, çamur tesislerinin işletilmesini, çamur </w:t>
      </w:r>
      <w:proofErr w:type="spellStart"/>
      <w:r w:rsidRPr="0049110E">
        <w:rPr>
          <w:rFonts w:ascii="Calibri" w:eastAsia="Times New Roman" w:hAnsi="Calibri" w:cs="Times New Roman"/>
          <w:color w:val="1C283D"/>
          <w:lang w:eastAsia="tr-TR"/>
        </w:rPr>
        <w:t>bertarafını</w:t>
      </w:r>
      <w:proofErr w:type="spellEnd"/>
      <w:r w:rsidRPr="0049110E">
        <w:rPr>
          <w:rFonts w:ascii="Calibri" w:eastAsia="Times New Roman" w:hAnsi="Calibri" w:cs="Times New Roman"/>
          <w:color w:val="1C283D"/>
          <w:lang w:eastAsia="tr-TR"/>
        </w:rPr>
        <w:t xml:space="preserve"> veya çamur değerlendirilmesini olumsuz yönde etkileyen maddeler;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tesislerini tahrip eden, </w:t>
      </w:r>
      <w:proofErr w:type="spellStart"/>
      <w:r w:rsidRPr="0049110E">
        <w:rPr>
          <w:rFonts w:ascii="Calibri" w:eastAsia="Times New Roman" w:hAnsi="Calibri" w:cs="Times New Roman"/>
          <w:color w:val="1C283D"/>
          <w:lang w:eastAsia="tr-TR"/>
        </w:rPr>
        <w:t>fonkisyonlarını</w:t>
      </w:r>
      <w:proofErr w:type="spellEnd"/>
      <w:r w:rsidRPr="0049110E">
        <w:rPr>
          <w:rFonts w:ascii="Calibri" w:eastAsia="Times New Roman" w:hAnsi="Calibri" w:cs="Times New Roman"/>
          <w:color w:val="1C283D"/>
          <w:lang w:eastAsia="tr-TR"/>
        </w:rPr>
        <w:t xml:space="preserve"> ve bakımlarını engelleyen, zorlaştıran, tehlikeye sokan veya tesislerde çalışan personele zarar veren maddelerin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altyapı tesislerine verilmesi yasaktır. Sanayi ve endüstri tesislerinde çöp ve katı maddelerin öğütülerek kanalizasyona verilmesini sağlayan çöp öğütücülerinin kullanılması yasaktır. Konut, işyeri ve sanayii tesislerinde kullanılan bitkisel ve madeni atık yağların kanalizasyona verilmesi yasaktır.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spellStart"/>
      <w:r w:rsidRPr="0049110E">
        <w:rPr>
          <w:rFonts w:ascii="Calibri" w:eastAsia="Times New Roman" w:hAnsi="Calibri" w:cs="Times New Roman"/>
          <w:b/>
          <w:bCs/>
          <w:color w:val="1C283D"/>
          <w:lang w:eastAsia="tr-TR"/>
        </w:rPr>
        <w:t>Atıksu</w:t>
      </w:r>
      <w:proofErr w:type="spellEnd"/>
      <w:r w:rsidRPr="0049110E">
        <w:rPr>
          <w:rFonts w:ascii="Calibri" w:eastAsia="Times New Roman" w:hAnsi="Calibri" w:cs="Times New Roman"/>
          <w:b/>
          <w:bCs/>
          <w:color w:val="1C283D"/>
          <w:lang w:eastAsia="tr-TR"/>
        </w:rPr>
        <w:t xml:space="preserve"> Altyapı Tesislerine Bağlanabilecek </w:t>
      </w:r>
      <w:proofErr w:type="spellStart"/>
      <w:r w:rsidRPr="0049110E">
        <w:rPr>
          <w:rFonts w:ascii="Calibri" w:eastAsia="Times New Roman" w:hAnsi="Calibri" w:cs="Times New Roman"/>
          <w:b/>
          <w:bCs/>
          <w:color w:val="1C283D"/>
          <w:lang w:eastAsia="tr-TR"/>
        </w:rPr>
        <w:t>Atıksuların</w:t>
      </w:r>
      <w:proofErr w:type="spellEnd"/>
      <w:r w:rsidRPr="0049110E">
        <w:rPr>
          <w:rFonts w:ascii="Calibri" w:eastAsia="Times New Roman" w:hAnsi="Calibri" w:cs="Times New Roman"/>
          <w:b/>
          <w:bCs/>
          <w:color w:val="1C283D"/>
          <w:lang w:eastAsia="tr-TR"/>
        </w:rPr>
        <w:t xml:space="preserve"> Özellikleri</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Madde 47 -</w:t>
      </w:r>
      <w:r w:rsidRPr="0049110E">
        <w:rPr>
          <w:rFonts w:ascii="Calibri" w:eastAsia="Times New Roman" w:hAnsi="Calibri" w:cs="Times New Roman"/>
          <w:color w:val="1C283D"/>
          <w:lang w:eastAsia="tr-TR"/>
        </w:rPr>
        <w:t xml:space="preserve"> Önemli kirletici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kaynağı tanımına giren endüstri atık sularının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altyapı tesislerine kabul edilmesi için Tablo 25 te verilen standart değerlere uyum göstermesi şarttır.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Küçük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kaynakları  tanımına giren endüstri atık sularından Tablo 25 te verilen standart değerleri aşanların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altyapı tesislerine doğrudan bağlanabilmesi,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altyapı yönetimlerinin iznine bağlıdır. </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Ön Arıtma Tesisleri </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Madde 48 -</w:t>
      </w:r>
      <w:r w:rsidRPr="0049110E">
        <w:rPr>
          <w:rFonts w:ascii="Calibri" w:eastAsia="Times New Roman" w:hAnsi="Calibri" w:cs="Times New Roman"/>
          <w:color w:val="1C283D"/>
          <w:lang w:eastAsia="tr-TR"/>
        </w:rPr>
        <w:t> </w:t>
      </w:r>
      <w:proofErr w:type="spellStart"/>
      <w:r w:rsidRPr="0049110E">
        <w:rPr>
          <w:rFonts w:ascii="Calibri" w:eastAsia="Times New Roman" w:hAnsi="Calibri" w:cs="Times New Roman"/>
          <w:color w:val="1C283D"/>
          <w:lang w:eastAsia="tr-TR"/>
        </w:rPr>
        <w:t>Atıksularının</w:t>
      </w:r>
      <w:proofErr w:type="spellEnd"/>
      <w:r w:rsidRPr="0049110E">
        <w:rPr>
          <w:rFonts w:ascii="Calibri" w:eastAsia="Times New Roman" w:hAnsi="Calibri" w:cs="Times New Roman"/>
          <w:color w:val="1C283D"/>
          <w:lang w:eastAsia="tr-TR"/>
        </w:rPr>
        <w:t xml:space="preserve"> özellikleri nedeni </w:t>
      </w:r>
      <w:proofErr w:type="gramStart"/>
      <w:r w:rsidRPr="0049110E">
        <w:rPr>
          <w:rFonts w:ascii="Calibri" w:eastAsia="Times New Roman" w:hAnsi="Calibri" w:cs="Times New Roman"/>
          <w:color w:val="1C283D"/>
          <w:lang w:eastAsia="tr-TR"/>
        </w:rPr>
        <w:t>ile,</w:t>
      </w:r>
      <w:proofErr w:type="gramEnd"/>
      <w:r w:rsidRPr="0049110E">
        <w:rPr>
          <w:rFonts w:ascii="Calibri" w:eastAsia="Times New Roman" w:hAnsi="Calibri" w:cs="Times New Roman"/>
          <w:color w:val="1C283D"/>
          <w:lang w:eastAsia="tr-TR"/>
        </w:rPr>
        <w:t xml:space="preserve">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altyapı tesisine doğrudan bağlantıları,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altyapı tesisleri yönetimleri tarafından uygun görülmeyen endüstriler; kuruluş, işletme, bakım, kontrol ve belgeleme harcamaları kendilerine ait olmak üzere, bu Yönetmelikte tanımı yapılmış olan bir ön arıtma sistemini kurmak ve işletmek yükümlülüğündedirler. </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 xml:space="preserve">(Değişik ikinci </w:t>
      </w:r>
      <w:proofErr w:type="gramStart"/>
      <w:r w:rsidRPr="0049110E">
        <w:rPr>
          <w:rFonts w:ascii="Calibri" w:eastAsia="Times New Roman" w:hAnsi="Calibri" w:cs="Times New Roman"/>
          <w:b/>
          <w:bCs/>
          <w:color w:val="1C283D"/>
          <w:lang w:eastAsia="tr-TR"/>
        </w:rPr>
        <w:t>fıkra:RG</w:t>
      </w:r>
      <w:proofErr w:type="gramEnd"/>
      <w:r w:rsidRPr="0049110E">
        <w:rPr>
          <w:rFonts w:ascii="Calibri" w:eastAsia="Times New Roman" w:hAnsi="Calibri" w:cs="Times New Roman"/>
          <w:b/>
          <w:bCs/>
          <w:color w:val="1C283D"/>
          <w:lang w:eastAsia="tr-TR"/>
        </w:rPr>
        <w:t>-13/2/2008-26786) </w:t>
      </w:r>
      <w:r w:rsidRPr="0049110E">
        <w:rPr>
          <w:rFonts w:ascii="Calibri" w:eastAsia="Times New Roman" w:hAnsi="Calibri" w:cs="Times New Roman"/>
          <w:color w:val="1C283D"/>
          <w:lang w:eastAsia="tr-TR"/>
        </w:rPr>
        <w:t xml:space="preserve">Ayrıca ilgililer, herhangi bir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toplama alanında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debisi veya ilgili sanayi sektörüne ait bu Yönetmeliğin ekinde yer alan Tablo 5 ilâ Tablo 20 arasındaki grup standartlarında verilen her bir parametre itibarıyla kirlenme yükü, o kanalizasyon sisteminin taşıdığı toplam debi ve kirletici yükünün %10’undan fazla olan endüstriyel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kaynaklarında, teknik özellikleri bağlantı kalite kontrol izin belgesinde belirtilen ve Çevre Kanununun 11 inci maddesinde tanımlanan esaslar çerçevesinde bir özel arıtma tesisini kurmak ve işletmekle </w:t>
      </w:r>
      <w:r w:rsidRPr="0049110E">
        <w:rPr>
          <w:rFonts w:ascii="Calibri" w:eastAsia="Times New Roman" w:hAnsi="Calibri" w:cs="Times New Roman"/>
          <w:color w:val="1C283D"/>
          <w:lang w:eastAsia="tr-TR"/>
        </w:rPr>
        <w:lastRenderedPageBreak/>
        <w:t xml:space="preserve">yükümlü tutulurlar. Bu durumda alıcı ortama doğrudan boşaltım ilkesi ve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standartları geçerlidir ve ayrıca bu Yönetmeliğin 37 </w:t>
      </w:r>
      <w:proofErr w:type="spellStart"/>
      <w:r w:rsidRPr="0049110E">
        <w:rPr>
          <w:rFonts w:ascii="Calibri" w:eastAsia="Times New Roman" w:hAnsi="Calibri" w:cs="Times New Roman"/>
          <w:color w:val="1C283D"/>
          <w:lang w:eastAsia="tr-TR"/>
        </w:rPr>
        <w:t>nci</w:t>
      </w:r>
      <w:proofErr w:type="spellEnd"/>
      <w:r w:rsidRPr="0049110E">
        <w:rPr>
          <w:rFonts w:ascii="Calibri" w:eastAsia="Times New Roman" w:hAnsi="Calibri" w:cs="Times New Roman"/>
          <w:color w:val="1C283D"/>
          <w:lang w:eastAsia="tr-TR"/>
        </w:rPr>
        <w:t xml:space="preserve"> maddesi uyarınca taşınmaz mal sahibi ilgili idareden izin alır.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Kanalizasyon Sistemine Bağlantı ve Boşaltımların Kontrol Düzeni </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Madde 49 -</w:t>
      </w:r>
      <w:r w:rsidRPr="0049110E">
        <w:rPr>
          <w:rFonts w:ascii="Calibri" w:eastAsia="Times New Roman" w:hAnsi="Calibri" w:cs="Times New Roman"/>
          <w:color w:val="1C283D"/>
          <w:lang w:eastAsia="tr-TR"/>
        </w:rPr>
        <w:t>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üreten kurum, kuruluş ve işletmelerin kanalizasyon sistemine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bağlantısının yapıldığı yerde veya ön arıtma tesisi çıkışında kolayca ulaşılabilen ve çalışmaya müsait bir kontrol bacası inşa edilir. Kontrol bacasının projesi ve tipi bir plan üzerinde gösterilerek ilgili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altyapı tesisleri yönetiminin bilgisine sunulur. Yönetimin gerekli gördüğü kurum, kuruluş ve işletmelerin bağlantı yerinde veya ön arıtma tesisi çıkışında, </w:t>
      </w:r>
      <w:proofErr w:type="spellStart"/>
      <w:r w:rsidRPr="0049110E">
        <w:rPr>
          <w:rFonts w:ascii="Calibri" w:eastAsia="Times New Roman" w:hAnsi="Calibri" w:cs="Times New Roman"/>
          <w:color w:val="1C283D"/>
          <w:lang w:eastAsia="tr-TR"/>
        </w:rPr>
        <w:t>atıksuların</w:t>
      </w:r>
      <w:proofErr w:type="spellEnd"/>
      <w:r w:rsidRPr="0049110E">
        <w:rPr>
          <w:rFonts w:ascii="Calibri" w:eastAsia="Times New Roman" w:hAnsi="Calibri" w:cs="Times New Roman"/>
          <w:color w:val="1C283D"/>
          <w:lang w:eastAsia="tr-TR"/>
        </w:rPr>
        <w:t xml:space="preserve"> özelliklerinin tespiti, bu Yönetmeliğin 29 uncu maddesinde tanımlandığı şekilde yapılır. Kontrol düzeninin </w:t>
      </w:r>
      <w:proofErr w:type="spellStart"/>
      <w:r w:rsidRPr="0049110E">
        <w:rPr>
          <w:rFonts w:ascii="Calibri" w:eastAsia="Times New Roman" w:hAnsi="Calibri" w:cs="Times New Roman"/>
          <w:color w:val="1C283D"/>
          <w:lang w:eastAsia="tr-TR"/>
        </w:rPr>
        <w:t>tesbit</w:t>
      </w:r>
      <w:proofErr w:type="spellEnd"/>
      <w:r w:rsidRPr="0049110E">
        <w:rPr>
          <w:rFonts w:ascii="Calibri" w:eastAsia="Times New Roman" w:hAnsi="Calibri" w:cs="Times New Roman"/>
          <w:color w:val="1C283D"/>
          <w:lang w:eastAsia="tr-TR"/>
        </w:rPr>
        <w:t xml:space="preserve"> edemeyeceği ani dökülme ve deşarjların olabileceği kaynaklar için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altyapı tesisleri yönetimi ilave tedbirler belirtir. Bu tedbirlere ilişkin detaylı bilgi, bağlantı kalite kontrol izin belgesinde yer alır.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spellStart"/>
      <w:r w:rsidRPr="0049110E">
        <w:rPr>
          <w:rFonts w:ascii="Calibri" w:eastAsia="Times New Roman" w:hAnsi="Calibri" w:cs="Times New Roman"/>
          <w:b/>
          <w:bCs/>
          <w:color w:val="1C283D"/>
          <w:lang w:eastAsia="tr-TR"/>
        </w:rPr>
        <w:t>Atıksu</w:t>
      </w:r>
      <w:proofErr w:type="spellEnd"/>
      <w:r w:rsidRPr="0049110E">
        <w:rPr>
          <w:rFonts w:ascii="Calibri" w:eastAsia="Times New Roman" w:hAnsi="Calibri" w:cs="Times New Roman"/>
          <w:b/>
          <w:bCs/>
          <w:color w:val="1C283D"/>
          <w:lang w:eastAsia="tr-TR"/>
        </w:rPr>
        <w:t xml:space="preserve"> Altyapı Tesisleri Kullanımı Çerçevesinde Yönetmeliğin İhlali Kapsamına Giren Davranışlar </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Madde 50 -</w:t>
      </w:r>
      <w:r w:rsidRPr="0049110E">
        <w:rPr>
          <w:rFonts w:ascii="Calibri" w:eastAsia="Times New Roman" w:hAnsi="Calibri" w:cs="Times New Roman"/>
          <w:color w:val="1C283D"/>
          <w:lang w:eastAsia="tr-TR"/>
        </w:rPr>
        <w:t> </w:t>
      </w: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Değişik:RG</w:t>
      </w:r>
      <w:proofErr w:type="gramEnd"/>
      <w:r w:rsidRPr="0049110E">
        <w:rPr>
          <w:rFonts w:ascii="Calibri" w:eastAsia="Times New Roman" w:hAnsi="Calibri" w:cs="Times New Roman"/>
          <w:b/>
          <w:bCs/>
          <w:color w:val="1C283D"/>
          <w:lang w:eastAsia="tr-TR"/>
        </w:rPr>
        <w:t>-13/2/2008-26786)</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altyapı tesisleri kullanımı çerçevesinde, Yönetmeliğin ihlali kapsamına giren davranışlar aşağıda belirtilmiştir.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a) Bağlantı ile ilgili kısıtlamalar ve bununla ilgili yasaklara ilişkin 44, 45 ve 46 </w:t>
      </w:r>
      <w:proofErr w:type="spellStart"/>
      <w:r w:rsidRPr="0049110E">
        <w:rPr>
          <w:rFonts w:ascii="Calibri" w:eastAsia="Times New Roman" w:hAnsi="Calibri" w:cs="Times New Roman"/>
          <w:color w:val="1C283D"/>
          <w:lang w:eastAsia="tr-TR"/>
        </w:rPr>
        <w:t>ncı</w:t>
      </w:r>
      <w:proofErr w:type="spellEnd"/>
      <w:r w:rsidRPr="0049110E">
        <w:rPr>
          <w:rFonts w:ascii="Calibri" w:eastAsia="Times New Roman" w:hAnsi="Calibri" w:cs="Times New Roman"/>
          <w:color w:val="1C283D"/>
          <w:lang w:eastAsia="tr-TR"/>
        </w:rPr>
        <w:t xml:space="preserve"> maddelerdeki hükümlerin aksine, bağlantısı yasaklanan </w:t>
      </w:r>
      <w:proofErr w:type="spellStart"/>
      <w:r w:rsidRPr="0049110E">
        <w:rPr>
          <w:rFonts w:ascii="Calibri" w:eastAsia="Times New Roman" w:hAnsi="Calibri" w:cs="Times New Roman"/>
          <w:color w:val="1C283D"/>
          <w:lang w:eastAsia="tr-TR"/>
        </w:rPr>
        <w:t>atıksular</w:t>
      </w:r>
      <w:proofErr w:type="spellEnd"/>
      <w:r w:rsidRPr="0049110E">
        <w:rPr>
          <w:rFonts w:ascii="Calibri" w:eastAsia="Times New Roman" w:hAnsi="Calibri" w:cs="Times New Roman"/>
          <w:color w:val="1C283D"/>
          <w:lang w:eastAsia="tr-TR"/>
        </w:rPr>
        <w:t xml:space="preserve"> veya maddeler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sistemine boşaltılıyorsa veya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bağlantı kalite kontrol izin belgesinde öngörülen sınır değerler aşılıyorsa,</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b) </w:t>
      </w:r>
      <w:proofErr w:type="spellStart"/>
      <w:r w:rsidRPr="0049110E">
        <w:rPr>
          <w:rFonts w:ascii="Calibri" w:eastAsia="Times New Roman" w:hAnsi="Calibri" w:cs="Times New Roman"/>
          <w:color w:val="1C283D"/>
          <w:lang w:eastAsia="tr-TR"/>
        </w:rPr>
        <w:t>Atıksular</w:t>
      </w:r>
      <w:proofErr w:type="spellEnd"/>
      <w:r w:rsidRPr="0049110E">
        <w:rPr>
          <w:rFonts w:ascii="Calibri" w:eastAsia="Times New Roman" w:hAnsi="Calibri" w:cs="Times New Roman"/>
          <w:color w:val="1C283D"/>
          <w:lang w:eastAsia="tr-TR"/>
        </w:rPr>
        <w:t xml:space="preserve">, bağlantı sınırlamaları ile ilgili 47 ve 48 inci maddelerin aksine, ön arıtmasız olarak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altyapı sistemine veriliyorsa,</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c) Yeraltı suyu veya arıtılmasına gerek ve mecburiyet olmayan sular, bağlantı ile ilgili kısıtlamaları belirleyen 45 inci maddenin (d) bendinin aksine, onay alınmadan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altyapı tesisine veriliyorsa,</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49110E">
        <w:rPr>
          <w:rFonts w:ascii="Calibri" w:eastAsia="Times New Roman" w:hAnsi="Calibri" w:cs="Times New Roman"/>
          <w:color w:val="1C283D"/>
          <w:lang w:eastAsia="tr-TR"/>
        </w:rPr>
        <w:t xml:space="preserve">d) Kontrol ve belgeleme yükümlülüğüne ilişkin 49 uncu maddenin aksine,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miktarları ve özelliklerini ölçebilmek amacıyla gerekli ölçüm düzenekleri ve kontrol bacaları tesis çıkışında kurulmamışsa, uygun yere konulmamışsa veya çalıştırılamıyorsa, bakımı yapılmıyorsa, uygun ve sorumlu bir personel tayin edilmemişse veya kayıt defteri beş yıl boyunca saklanmamışsa ya da resmen denetimle görevli kişinin talebine rağmen ibraz edilmemişse,</w:t>
      </w:r>
      <w:proofErr w:type="gramEnd"/>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e) Kontrol düzeni ile ilgili 49 uncu maddenin aksine, parsel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sisteminin veya </w:t>
      </w:r>
      <w:proofErr w:type="spellStart"/>
      <w:r w:rsidRPr="0049110E">
        <w:rPr>
          <w:rFonts w:ascii="Calibri" w:eastAsia="Times New Roman" w:hAnsi="Calibri" w:cs="Times New Roman"/>
          <w:color w:val="1C283D"/>
          <w:lang w:eastAsia="tr-TR"/>
        </w:rPr>
        <w:t>atıksuyun</w:t>
      </w:r>
      <w:proofErr w:type="spellEnd"/>
      <w:r w:rsidRPr="0049110E">
        <w:rPr>
          <w:rFonts w:ascii="Calibri" w:eastAsia="Times New Roman" w:hAnsi="Calibri" w:cs="Times New Roman"/>
          <w:color w:val="1C283D"/>
          <w:lang w:eastAsia="tr-TR"/>
        </w:rPr>
        <w:t xml:space="preserve"> incelenmesine müsaade edilmemişse,</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49110E">
        <w:rPr>
          <w:rFonts w:ascii="Calibri" w:eastAsia="Times New Roman" w:hAnsi="Calibri" w:cs="Times New Roman"/>
          <w:color w:val="1C283D"/>
          <w:lang w:eastAsia="tr-TR"/>
        </w:rPr>
        <w:t>yukarıdaki</w:t>
      </w:r>
      <w:proofErr w:type="gramEnd"/>
      <w:r w:rsidRPr="0049110E">
        <w:rPr>
          <w:rFonts w:ascii="Calibri" w:eastAsia="Times New Roman" w:hAnsi="Calibri" w:cs="Times New Roman"/>
          <w:color w:val="1C283D"/>
          <w:lang w:eastAsia="tr-TR"/>
        </w:rPr>
        <w:t xml:space="preserve"> davranışları gerçekleştiren gerçek ve tüzel kişiler hakkında ilgili idare kendi mevzuatı çerçevesinde gerekli işlemleri yapar.            </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Ayrıca,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alt yapı sistemi sonunda alıcı ortamda kirliliğin tespit edilmesi hâlinde 2872 sayılı Çevre Kanunu çerçevesinde ilgili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altyapı yönetimine gerekli işlem uygulanır.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Taşınmaz mal sahibi,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altyapı tesislerinden yararlanma şartlarına ilişkin 43 üncü maddedeki yükümlülüklere rağmen, verilen süre içinde şehir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sistemine bağlantı yapmaması nedeni ile Alıcı Ortamda Kirliliğe neden olması ve yönetmelik hükümlerine aykırı davranması nedeniyle 2872 sayılı Çevre Kanunu çerçevesinde gerekli işlem yapılır.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 </w:t>
      </w:r>
    </w:p>
    <w:p w:rsidR="0049110E" w:rsidRPr="0049110E" w:rsidRDefault="0049110E" w:rsidP="0049110E">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SEKİZİNCİ BÖLÜM</w:t>
      </w:r>
    </w:p>
    <w:p w:rsidR="0049110E" w:rsidRPr="0049110E" w:rsidRDefault="0049110E" w:rsidP="0049110E">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Çeşitli Hükümler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Denetim </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Madde 51 -</w:t>
      </w:r>
      <w:r w:rsidRPr="0049110E">
        <w:rPr>
          <w:rFonts w:ascii="Calibri" w:eastAsia="Times New Roman" w:hAnsi="Calibri" w:cs="Times New Roman"/>
          <w:color w:val="1C283D"/>
          <w:lang w:eastAsia="tr-TR"/>
        </w:rPr>
        <w:t> </w:t>
      </w: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Değişik:RG</w:t>
      </w:r>
      <w:proofErr w:type="gramEnd"/>
      <w:r w:rsidRPr="0049110E">
        <w:rPr>
          <w:rFonts w:ascii="Calibri" w:eastAsia="Times New Roman" w:hAnsi="Calibri" w:cs="Times New Roman"/>
          <w:b/>
          <w:bCs/>
          <w:color w:val="1C283D"/>
          <w:lang w:eastAsia="tr-TR"/>
        </w:rPr>
        <w:t>-13/2/2008-26786)</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Bu Yönetmelik uyarınca;</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Alıcı ortama her türlü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deşarj denetiminde Çevre Kanunu ve Çevre ve Orman Bakanlığı Teşkilat ve Görevleri Hakkında Kanun uyarınca Bakanlık yetkilidir. Bu yetki taşrada İl Çevre ve Orman Müdürlüklerince kullanılır.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Büyükşehirlere içme ve kullanma suyu temin edilen kıta içi yüzeysel su kaynakları havzalarındaki denetim faaliyetlerinden 2560 sayılı Kanun çerçevesinde Büyükşehir Belediyeleri sorumludur.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Çevre Kanunu çerçevesinde Büyükşehir Belediyeleri haricindeki yerleşimlere içme ve kullanma suyu temin edilen su havzalarındaki denetim faaliyetlerinden İl Çevre ve Orman Müdürlüğü sorumludur.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lastRenderedPageBreak/>
        <w:t>(</w:t>
      </w:r>
      <w:proofErr w:type="gramStart"/>
      <w:r w:rsidRPr="0049110E">
        <w:rPr>
          <w:rFonts w:ascii="Calibri" w:eastAsia="Times New Roman" w:hAnsi="Calibri" w:cs="Times New Roman"/>
          <w:b/>
          <w:bCs/>
          <w:color w:val="1C283D"/>
          <w:lang w:eastAsia="tr-TR"/>
        </w:rPr>
        <w:t>Değişik:RG</w:t>
      </w:r>
      <w:proofErr w:type="gramEnd"/>
      <w:r w:rsidRPr="0049110E">
        <w:rPr>
          <w:rFonts w:ascii="Calibri" w:eastAsia="Times New Roman" w:hAnsi="Calibri" w:cs="Times New Roman"/>
          <w:b/>
          <w:bCs/>
          <w:color w:val="1C283D"/>
          <w:lang w:eastAsia="tr-TR"/>
        </w:rPr>
        <w:t>-30/3/2010-27537)</w:t>
      </w:r>
      <w:r w:rsidRPr="0049110E">
        <w:rPr>
          <w:rFonts w:ascii="Calibri" w:eastAsia="Times New Roman" w:hAnsi="Calibri" w:cs="Times New Roman"/>
          <w:b/>
          <w:bCs/>
          <w:color w:val="1C283D"/>
          <w:vertAlign w:val="superscript"/>
          <w:lang w:eastAsia="tr-TR"/>
        </w:rPr>
        <w:t> (2)</w:t>
      </w:r>
      <w:r w:rsidRPr="0049110E">
        <w:rPr>
          <w:rFonts w:ascii="Calibri" w:eastAsia="Times New Roman" w:hAnsi="Calibri" w:cs="Times New Roman"/>
          <w:b/>
          <w:bCs/>
          <w:color w:val="1C283D"/>
          <w:lang w:eastAsia="tr-TR"/>
        </w:rPr>
        <w:t> </w:t>
      </w:r>
      <w:r w:rsidRPr="0049110E">
        <w:rPr>
          <w:rFonts w:ascii="Calibri" w:eastAsia="Times New Roman" w:hAnsi="Calibri" w:cs="Times New Roman"/>
          <w:color w:val="1C283D"/>
          <w:lang w:eastAsia="tr-TR"/>
        </w:rPr>
        <w:t xml:space="preserve">Alıcı ortama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deşarjı olan kurum, kuruluş ve işletmeler için çevre izin belgesi ile derin deniz deşarjı olan kurum, kuruluş ve işletmeler için çevre izin belgesinde belirtilen hükümlere uyulup uyulmadığının denetiminden; Ek-1 listesinde belirtilen işletmeler için Bakanlık, Ek-2 listesinde belirtilen işletmeler için il çevre ve orman müdürlüğü sorumludur.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arıtma tesisi mevcut olan,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altyapı tesisi yönetimlerine ait kanalizasyon sistemlerine her türlü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deşarjı ve denetiminde ilgili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altyapı tesisi yönetimleri mevzuatlarında belirlenen usul ve esaslar çerçevesinde yetkilidir.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Kanalizasyon sistemi arıtma tesisi ile sonuçlanmayan, İş </w:t>
      </w:r>
      <w:proofErr w:type="spellStart"/>
      <w:r w:rsidRPr="0049110E">
        <w:rPr>
          <w:rFonts w:ascii="Calibri" w:eastAsia="Times New Roman" w:hAnsi="Calibri" w:cs="Times New Roman"/>
          <w:color w:val="1C283D"/>
          <w:lang w:eastAsia="tr-TR"/>
        </w:rPr>
        <w:t>Termin</w:t>
      </w:r>
      <w:proofErr w:type="spellEnd"/>
      <w:r w:rsidRPr="0049110E">
        <w:rPr>
          <w:rFonts w:ascii="Calibri" w:eastAsia="Times New Roman" w:hAnsi="Calibri" w:cs="Times New Roman"/>
          <w:color w:val="1C283D"/>
          <w:lang w:eastAsia="tr-TR"/>
        </w:rPr>
        <w:t xml:space="preserve"> Planı uygun olan ve taahhütlerine uyan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altyapı tesisi yönetimlerine ait kanalizasyon sistemlerine her türlü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deşarjı ve denetiminde ilgili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altyapı tesisi yönetimleri yetkilidir.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İş </w:t>
      </w:r>
      <w:proofErr w:type="spellStart"/>
      <w:r w:rsidRPr="0049110E">
        <w:rPr>
          <w:rFonts w:ascii="Calibri" w:eastAsia="Times New Roman" w:hAnsi="Calibri" w:cs="Times New Roman"/>
          <w:color w:val="1C283D"/>
          <w:lang w:eastAsia="tr-TR"/>
        </w:rPr>
        <w:t>Termin</w:t>
      </w:r>
      <w:proofErr w:type="spellEnd"/>
      <w:r w:rsidRPr="0049110E">
        <w:rPr>
          <w:rFonts w:ascii="Calibri" w:eastAsia="Times New Roman" w:hAnsi="Calibri" w:cs="Times New Roman"/>
          <w:color w:val="1C283D"/>
          <w:lang w:eastAsia="tr-TR"/>
        </w:rPr>
        <w:t xml:space="preserve"> Planını süresi içinde vermeyen veya İş </w:t>
      </w:r>
      <w:proofErr w:type="spellStart"/>
      <w:r w:rsidRPr="0049110E">
        <w:rPr>
          <w:rFonts w:ascii="Calibri" w:eastAsia="Times New Roman" w:hAnsi="Calibri" w:cs="Times New Roman"/>
          <w:color w:val="1C283D"/>
          <w:lang w:eastAsia="tr-TR"/>
        </w:rPr>
        <w:t>Termin</w:t>
      </w:r>
      <w:proofErr w:type="spellEnd"/>
      <w:r w:rsidRPr="0049110E">
        <w:rPr>
          <w:rFonts w:ascii="Calibri" w:eastAsia="Times New Roman" w:hAnsi="Calibri" w:cs="Times New Roman"/>
          <w:color w:val="1C283D"/>
          <w:lang w:eastAsia="tr-TR"/>
        </w:rPr>
        <w:t xml:space="preserve"> Planında taahhüt ettikleri işleri yerine getirmeyen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altyapı yönetimlerinin kanalizasyon deşarj standartlarında Mahalli Çevre Kurulunca bu Yönetmeliğin 45 inci maddesinin (h) ve (ı) bentlerine göre kısıtlama yapılması durumunda,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altyapı sisteminin kısıtlama kapsamındaki denetimi İl Çevre ve Orman Müdürlüklerince gerçekleştirilebilir.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Kanalizasyona bağlantı izni ile bağlantı kalite kontrol izni belgesinde belirtilen hükümlere uyulup uyulmadığının denetiminden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altyapı tesisleri yönetimleri sorumludur.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Çevre Kanununun 15 inci maddesinde söz edilen faaliyetlerin durdurulması işlemi Bakanlıkça veya Bakanlık tarafından yetki devri yapılan kurum ve mercilerce gerçekleştirilir.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Haber Verme Yükümlülüğü</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Madde 52 -</w:t>
      </w:r>
      <w:r w:rsidRPr="0049110E">
        <w:rPr>
          <w:rFonts w:ascii="Calibri" w:eastAsia="Times New Roman" w:hAnsi="Calibri" w:cs="Times New Roman"/>
          <w:color w:val="1C283D"/>
          <w:lang w:eastAsia="tr-TR"/>
        </w:rPr>
        <w:t>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kaynakları mevzuatta öngörülen arıtma tesis veya sistemlerini müstakil veya ortak olarak kurmak ve atık sularını deşarj standartlarını sağlayacak şekilde arıtmak zorundadırlar. Arıtma tesisi olmayanlar, arızalananlar, çalıştığı halde standartları sağlayamayanlar, faaliyetinde kapasite artırımına gidenler, faaliyetlerini geçici veya sürekli olarak durduranlar ilgili idareye derhal haber vermekle yükümlüdürler.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spellStart"/>
      <w:r w:rsidRPr="0049110E">
        <w:rPr>
          <w:rFonts w:ascii="Calibri" w:eastAsia="Times New Roman" w:hAnsi="Calibri" w:cs="Times New Roman"/>
          <w:b/>
          <w:bCs/>
          <w:color w:val="1C283D"/>
          <w:lang w:eastAsia="tr-TR"/>
        </w:rPr>
        <w:t>Atıksu</w:t>
      </w:r>
      <w:proofErr w:type="spellEnd"/>
      <w:r w:rsidRPr="0049110E">
        <w:rPr>
          <w:rFonts w:ascii="Calibri" w:eastAsia="Times New Roman" w:hAnsi="Calibri" w:cs="Times New Roman"/>
          <w:b/>
          <w:bCs/>
          <w:color w:val="1C283D"/>
          <w:lang w:eastAsia="tr-TR"/>
        </w:rPr>
        <w:t xml:space="preserve"> Arıtma Tesisi  Proje Onayı</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Madde 53 -</w:t>
      </w:r>
      <w:r w:rsidRPr="0049110E">
        <w:rPr>
          <w:rFonts w:ascii="Calibri" w:eastAsia="Times New Roman" w:hAnsi="Calibri" w:cs="Times New Roman"/>
          <w:color w:val="1C283D"/>
          <w:lang w:eastAsia="tr-TR"/>
        </w:rPr>
        <w:t xml:space="preserve"> Bu Yönetmelik çerçevesinde, tesisler için kurulacak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arıtım sistemleri projelerinin onaylanmasında Bakanlık yetkilidir.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arıtma tesisi proje onaylanmasına ilişkin usul ve esaslar </w:t>
      </w:r>
      <w:proofErr w:type="spellStart"/>
      <w:r w:rsidRPr="0049110E">
        <w:rPr>
          <w:rFonts w:ascii="Calibri" w:eastAsia="Times New Roman" w:hAnsi="Calibri" w:cs="Times New Roman"/>
          <w:color w:val="1C283D"/>
          <w:lang w:eastAsia="tr-TR"/>
        </w:rPr>
        <w:t>Bakanlıkca</w:t>
      </w:r>
      <w:proofErr w:type="spellEnd"/>
      <w:r w:rsidRPr="0049110E">
        <w:rPr>
          <w:rFonts w:ascii="Calibri" w:eastAsia="Times New Roman" w:hAnsi="Calibri" w:cs="Times New Roman"/>
          <w:color w:val="1C283D"/>
          <w:lang w:eastAsia="tr-TR"/>
        </w:rPr>
        <w:t xml:space="preserve"> belirlenir.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Derin deniz deşarjı ile sonuçlanan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arıtma tesisi projeleri Bakanlık tarafından onaylanır. Arıtma sistemi, derin deniz deşarjı ile sonuçlanıyor ise 34 ve 35 inci maddelerde belirtilen derin deniz deşarjına izin verilebilecek </w:t>
      </w:r>
      <w:proofErr w:type="spellStart"/>
      <w:r w:rsidRPr="0049110E">
        <w:rPr>
          <w:rFonts w:ascii="Calibri" w:eastAsia="Times New Roman" w:hAnsi="Calibri" w:cs="Times New Roman"/>
          <w:color w:val="1C283D"/>
          <w:lang w:eastAsia="tr-TR"/>
        </w:rPr>
        <w:t>atıksuların</w:t>
      </w:r>
      <w:proofErr w:type="spellEnd"/>
      <w:r w:rsidRPr="0049110E">
        <w:rPr>
          <w:rFonts w:ascii="Calibri" w:eastAsia="Times New Roman" w:hAnsi="Calibri" w:cs="Times New Roman"/>
          <w:color w:val="1C283D"/>
          <w:lang w:eastAsia="tr-TR"/>
        </w:rPr>
        <w:t xml:space="preserve"> özellikleri ve derin deniz deşarjı </w:t>
      </w:r>
      <w:proofErr w:type="gramStart"/>
      <w:r w:rsidRPr="0049110E">
        <w:rPr>
          <w:rFonts w:ascii="Calibri" w:eastAsia="Times New Roman" w:hAnsi="Calibri" w:cs="Times New Roman"/>
          <w:color w:val="1C283D"/>
          <w:lang w:eastAsia="tr-TR"/>
        </w:rPr>
        <w:t>kriterleri</w:t>
      </w:r>
      <w:proofErr w:type="gramEnd"/>
      <w:r w:rsidRPr="0049110E">
        <w:rPr>
          <w:rFonts w:ascii="Calibri" w:eastAsia="Times New Roman" w:hAnsi="Calibri" w:cs="Times New Roman"/>
          <w:color w:val="1C283D"/>
          <w:lang w:eastAsia="tr-TR"/>
        </w:rPr>
        <w:t xml:space="preserve"> ile 42 </w:t>
      </w:r>
      <w:proofErr w:type="spellStart"/>
      <w:r w:rsidRPr="0049110E">
        <w:rPr>
          <w:rFonts w:ascii="Calibri" w:eastAsia="Times New Roman" w:hAnsi="Calibri" w:cs="Times New Roman"/>
          <w:color w:val="1C283D"/>
          <w:lang w:eastAsia="tr-TR"/>
        </w:rPr>
        <w:t>nci</w:t>
      </w:r>
      <w:proofErr w:type="spellEnd"/>
      <w:r w:rsidRPr="0049110E">
        <w:rPr>
          <w:rFonts w:ascii="Calibri" w:eastAsia="Times New Roman" w:hAnsi="Calibri" w:cs="Times New Roman"/>
          <w:color w:val="1C283D"/>
          <w:lang w:eastAsia="tr-TR"/>
        </w:rPr>
        <w:t xml:space="preserve"> maddenin (a) bendinde belirtilen hususlar dikkate alınarak ilgili kurum, kuruluş ve işletmeler </w:t>
      </w:r>
      <w:proofErr w:type="spellStart"/>
      <w:r w:rsidRPr="0049110E">
        <w:rPr>
          <w:rFonts w:ascii="Calibri" w:eastAsia="Times New Roman" w:hAnsi="Calibri" w:cs="Times New Roman"/>
          <w:color w:val="1C283D"/>
          <w:lang w:eastAsia="tr-TR"/>
        </w:rPr>
        <w:t>etüd</w:t>
      </w:r>
      <w:proofErr w:type="spellEnd"/>
      <w:r w:rsidRPr="0049110E">
        <w:rPr>
          <w:rFonts w:ascii="Calibri" w:eastAsia="Times New Roman" w:hAnsi="Calibri" w:cs="Times New Roman"/>
          <w:color w:val="1C283D"/>
          <w:lang w:eastAsia="tr-TR"/>
        </w:rPr>
        <w:t xml:space="preserve"> ve tatbikat projelerini Bakanlığa sunmakla yükümlüdürler.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İzleme</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Madde 54 -</w:t>
      </w:r>
      <w:r w:rsidRPr="0049110E">
        <w:rPr>
          <w:rFonts w:ascii="Calibri" w:eastAsia="Times New Roman" w:hAnsi="Calibri" w:cs="Times New Roman"/>
          <w:color w:val="1C283D"/>
          <w:lang w:eastAsia="tr-TR"/>
        </w:rPr>
        <w:t>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arıtma tesisi işletmecileri, arıtma tesislerinin verimli olarak  çalıştığının izlenmesinden ve kayıtlarının tutulmasından sorumludur. </w:t>
      </w:r>
      <w:proofErr w:type="spellStart"/>
      <w:r w:rsidRPr="0049110E">
        <w:rPr>
          <w:rFonts w:ascii="Calibri" w:eastAsia="Times New Roman" w:hAnsi="Calibri" w:cs="Times New Roman"/>
          <w:color w:val="1C283D"/>
          <w:lang w:eastAsia="tr-TR"/>
        </w:rPr>
        <w:t>Atıksuların</w:t>
      </w:r>
      <w:proofErr w:type="spellEnd"/>
      <w:r w:rsidRPr="0049110E">
        <w:rPr>
          <w:rFonts w:ascii="Calibri" w:eastAsia="Times New Roman" w:hAnsi="Calibri" w:cs="Times New Roman"/>
          <w:color w:val="1C283D"/>
          <w:lang w:eastAsia="tr-TR"/>
        </w:rPr>
        <w:t xml:space="preserve"> özellikleri ve miktarları düzenli olarak </w:t>
      </w:r>
      <w:proofErr w:type="spellStart"/>
      <w:r w:rsidRPr="0049110E">
        <w:rPr>
          <w:rFonts w:ascii="Calibri" w:eastAsia="Times New Roman" w:hAnsi="Calibri" w:cs="Times New Roman"/>
          <w:color w:val="1C283D"/>
          <w:lang w:eastAsia="tr-TR"/>
        </w:rPr>
        <w:t>Bakanlıkca</w:t>
      </w:r>
      <w:proofErr w:type="spellEnd"/>
      <w:r w:rsidRPr="0049110E">
        <w:rPr>
          <w:rFonts w:ascii="Calibri" w:eastAsia="Times New Roman" w:hAnsi="Calibri" w:cs="Times New Roman"/>
          <w:color w:val="1C283D"/>
          <w:lang w:eastAsia="tr-TR"/>
        </w:rPr>
        <w:t xml:space="preserve"> belirlenecek bir formatta ve dijital ortamda kaydedilir. İşletmeler </w:t>
      </w:r>
      <w:proofErr w:type="spellStart"/>
      <w:r w:rsidRPr="0049110E">
        <w:rPr>
          <w:rFonts w:ascii="Calibri" w:eastAsia="Times New Roman" w:hAnsi="Calibri" w:cs="Times New Roman"/>
          <w:color w:val="1C283D"/>
          <w:lang w:eastAsia="tr-TR"/>
        </w:rPr>
        <w:t>atıksularının</w:t>
      </w:r>
      <w:proofErr w:type="spellEnd"/>
      <w:r w:rsidRPr="0049110E">
        <w:rPr>
          <w:rFonts w:ascii="Calibri" w:eastAsia="Times New Roman" w:hAnsi="Calibri" w:cs="Times New Roman"/>
          <w:color w:val="1C283D"/>
          <w:lang w:eastAsia="tr-TR"/>
        </w:rPr>
        <w:t xml:space="preserve"> çıkış sularında deşarj izin belgesinde belirtilen aralıklarla numune almakla, ölçüm ve analiz yapmak suretiyle kontrol etmekle, </w:t>
      </w:r>
      <w:proofErr w:type="spellStart"/>
      <w:r w:rsidRPr="0049110E">
        <w:rPr>
          <w:rFonts w:ascii="Calibri" w:eastAsia="Times New Roman" w:hAnsi="Calibri" w:cs="Times New Roman"/>
          <w:color w:val="1C283D"/>
          <w:lang w:eastAsia="tr-TR"/>
        </w:rPr>
        <w:t>atıksuların</w:t>
      </w:r>
      <w:proofErr w:type="spellEnd"/>
      <w:r w:rsidRPr="0049110E">
        <w:rPr>
          <w:rFonts w:ascii="Calibri" w:eastAsia="Times New Roman" w:hAnsi="Calibri" w:cs="Times New Roman"/>
          <w:color w:val="1C283D"/>
          <w:lang w:eastAsia="tr-TR"/>
        </w:rPr>
        <w:t xml:space="preserve"> özellikleri ve miktarlarına ilişkin bilgileri belirlemek, belgelemek ve denetimlerde beyan etmekle yükümlüdürler. </w:t>
      </w:r>
      <w:r w:rsidRPr="0049110E">
        <w:rPr>
          <w:rFonts w:ascii="Calibri" w:eastAsia="Times New Roman" w:hAnsi="Calibri" w:cs="Times New Roman"/>
          <w:b/>
          <w:bCs/>
          <w:color w:val="1C283D"/>
          <w:lang w:eastAsia="tr-TR"/>
        </w:rPr>
        <w:t xml:space="preserve">(Değişik son </w:t>
      </w:r>
      <w:proofErr w:type="gramStart"/>
      <w:r w:rsidRPr="0049110E">
        <w:rPr>
          <w:rFonts w:ascii="Calibri" w:eastAsia="Times New Roman" w:hAnsi="Calibri" w:cs="Times New Roman"/>
          <w:b/>
          <w:bCs/>
          <w:color w:val="1C283D"/>
          <w:lang w:eastAsia="tr-TR"/>
        </w:rPr>
        <w:t>cümle:RG</w:t>
      </w:r>
      <w:proofErr w:type="gramEnd"/>
      <w:r w:rsidRPr="0049110E">
        <w:rPr>
          <w:rFonts w:ascii="Calibri" w:eastAsia="Times New Roman" w:hAnsi="Calibri" w:cs="Times New Roman"/>
          <w:b/>
          <w:bCs/>
          <w:color w:val="1C283D"/>
          <w:lang w:eastAsia="tr-TR"/>
        </w:rPr>
        <w:t>-13/2/2008-26786)</w:t>
      </w:r>
      <w:r w:rsidRPr="0049110E">
        <w:rPr>
          <w:rFonts w:ascii="Calibri" w:eastAsia="Times New Roman" w:hAnsi="Calibri" w:cs="Times New Roman"/>
          <w:color w:val="1C283D"/>
          <w:lang w:eastAsia="tr-TR"/>
        </w:rPr>
        <w:t> İşletmeciler tarafından yapılan ölçüm ve analizlerin sonuçları raporların asılları ile birlikte dijital ortamda da en az beş yıl süreyle saklanmak zorundadır.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Değişik:RG</w:t>
      </w:r>
      <w:proofErr w:type="gramEnd"/>
      <w:r w:rsidRPr="0049110E">
        <w:rPr>
          <w:rFonts w:ascii="Calibri" w:eastAsia="Times New Roman" w:hAnsi="Calibri" w:cs="Times New Roman"/>
          <w:b/>
          <w:bCs/>
          <w:color w:val="1C283D"/>
          <w:lang w:eastAsia="tr-TR"/>
        </w:rPr>
        <w:t>-30/3/2010-27537)</w:t>
      </w:r>
      <w:r w:rsidRPr="0049110E">
        <w:rPr>
          <w:rFonts w:ascii="Calibri" w:eastAsia="Times New Roman" w:hAnsi="Calibri" w:cs="Times New Roman"/>
          <w:b/>
          <w:bCs/>
          <w:color w:val="1C283D"/>
          <w:vertAlign w:val="superscript"/>
          <w:lang w:eastAsia="tr-TR"/>
        </w:rPr>
        <w:t> (2)</w:t>
      </w:r>
      <w:r w:rsidRPr="0049110E">
        <w:rPr>
          <w:rFonts w:ascii="Calibri" w:eastAsia="Times New Roman" w:hAnsi="Calibri" w:cs="Times New Roman"/>
          <w:b/>
          <w:bCs/>
          <w:color w:val="1C283D"/>
          <w:lang w:eastAsia="tr-TR"/>
        </w:rPr>
        <w:t> </w:t>
      </w:r>
      <w:r w:rsidRPr="0049110E">
        <w:rPr>
          <w:rFonts w:ascii="Calibri" w:eastAsia="Times New Roman" w:hAnsi="Calibri" w:cs="Times New Roman"/>
          <w:color w:val="1C283D"/>
          <w:lang w:eastAsia="tr-TR"/>
        </w:rPr>
        <w:t>Derin deniz deşarjı için çevre izni alan kurum, kuruluş ve işletmeler, Bakanlıkça belirlenecek usul ve esaslar çerçevesinde izleme yaparak, Çevre Kanununca Alınması Gereken İzin ve Lisanslar Hakkında Yönetmeliğin Ek-1 listesinde belirtilen işletmeler için Bakanlığa, Ek-2 listesinde belirtilen işletmeler için il çevre ve orman müdürlüğüne rapor etmekle yükümlüdürler. İdarece gerekli görülen durumlarda izleme sıklığında değişikliğe gidilebilir.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 xml:space="preserve">(Değişik üçüncü </w:t>
      </w:r>
      <w:proofErr w:type="gramStart"/>
      <w:r w:rsidRPr="0049110E">
        <w:rPr>
          <w:rFonts w:ascii="Calibri" w:eastAsia="Times New Roman" w:hAnsi="Calibri" w:cs="Times New Roman"/>
          <w:b/>
          <w:bCs/>
          <w:color w:val="1C283D"/>
          <w:lang w:eastAsia="tr-TR"/>
        </w:rPr>
        <w:t>fıkra:RG</w:t>
      </w:r>
      <w:proofErr w:type="gramEnd"/>
      <w:r w:rsidRPr="0049110E">
        <w:rPr>
          <w:rFonts w:ascii="Calibri" w:eastAsia="Times New Roman" w:hAnsi="Calibri" w:cs="Times New Roman"/>
          <w:b/>
          <w:bCs/>
          <w:color w:val="1C283D"/>
          <w:lang w:eastAsia="tr-TR"/>
        </w:rPr>
        <w:t>-13/2/2008-26786) </w:t>
      </w:r>
      <w:r w:rsidRPr="0049110E">
        <w:rPr>
          <w:rFonts w:ascii="Calibri" w:eastAsia="Times New Roman" w:hAnsi="Calibri" w:cs="Times New Roman"/>
          <w:color w:val="1C283D"/>
          <w:lang w:eastAsia="tr-TR"/>
        </w:rPr>
        <w:t xml:space="preserve">Göl, kıyı ve açık denizlerde su ürünleri üretimi yapacak gerçek ve tüzel kişiler tesis kurulmadan önce su kalitesi ile ilgili ölçümleri yapmakla yükümlüdür. Bu işletmeler işletme aşamasından itibaren, kirliliğin izlenmesi amacıyla, Bakanlıkça </w:t>
      </w:r>
      <w:r w:rsidRPr="0049110E">
        <w:rPr>
          <w:rFonts w:ascii="Calibri" w:eastAsia="Times New Roman" w:hAnsi="Calibri" w:cs="Times New Roman"/>
          <w:color w:val="1C283D"/>
          <w:lang w:eastAsia="tr-TR"/>
        </w:rPr>
        <w:lastRenderedPageBreak/>
        <w:t xml:space="preserve">belirlenecek </w:t>
      </w:r>
      <w:proofErr w:type="gramStart"/>
      <w:r w:rsidRPr="0049110E">
        <w:rPr>
          <w:rFonts w:ascii="Calibri" w:eastAsia="Times New Roman" w:hAnsi="Calibri" w:cs="Times New Roman"/>
          <w:color w:val="1C283D"/>
          <w:lang w:eastAsia="tr-TR"/>
        </w:rPr>
        <w:t>kriterler</w:t>
      </w:r>
      <w:proofErr w:type="gramEnd"/>
      <w:r w:rsidRPr="0049110E">
        <w:rPr>
          <w:rFonts w:ascii="Calibri" w:eastAsia="Times New Roman" w:hAnsi="Calibri" w:cs="Times New Roman"/>
          <w:color w:val="1C283D"/>
          <w:lang w:eastAsia="tr-TR"/>
        </w:rPr>
        <w:t xml:space="preserve"> çerçevesinde izleme yaparak İl Çevre ve Orman Müdürlüğüne rapor etmekle yükümlüdürler.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Yaptırım</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Madde 55 -</w:t>
      </w:r>
      <w:r w:rsidRPr="0049110E">
        <w:rPr>
          <w:rFonts w:ascii="Calibri" w:eastAsia="Times New Roman" w:hAnsi="Calibri" w:cs="Times New Roman"/>
          <w:color w:val="1C283D"/>
          <w:lang w:eastAsia="tr-TR"/>
        </w:rPr>
        <w:t>  </w:t>
      </w: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Değişik:RG</w:t>
      </w:r>
      <w:proofErr w:type="gramEnd"/>
      <w:r w:rsidRPr="0049110E">
        <w:rPr>
          <w:rFonts w:ascii="Calibri" w:eastAsia="Times New Roman" w:hAnsi="Calibri" w:cs="Times New Roman"/>
          <w:b/>
          <w:bCs/>
          <w:color w:val="1C283D"/>
          <w:lang w:eastAsia="tr-TR"/>
        </w:rPr>
        <w:t>-13/2/2008-26786)</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49110E">
        <w:rPr>
          <w:rFonts w:ascii="Calibri" w:eastAsia="Times New Roman" w:hAnsi="Calibri" w:cs="Times New Roman"/>
          <w:color w:val="1C283D"/>
          <w:lang w:eastAsia="tr-TR"/>
        </w:rPr>
        <w:t xml:space="preserve">Bu Yönetmelikteki yasaklara aykırı hareket edenler ve belirtilen yükümlülükleri yerine getirmeyenlere; ek süre verilmesi ve bu süre sonunda da yerine getirmediği takdirde faaliyetlerinin kısmen veya tamamen durdurulması Çevre Kanununun 15 inci maddesinde belirtilen makamlar tarafından, aynı Kanunun 20 </w:t>
      </w:r>
      <w:proofErr w:type="spellStart"/>
      <w:r w:rsidRPr="0049110E">
        <w:rPr>
          <w:rFonts w:ascii="Calibri" w:eastAsia="Times New Roman" w:hAnsi="Calibri" w:cs="Times New Roman"/>
          <w:color w:val="1C283D"/>
          <w:lang w:eastAsia="tr-TR"/>
        </w:rPr>
        <w:t>nci</w:t>
      </w:r>
      <w:proofErr w:type="spellEnd"/>
      <w:r w:rsidRPr="0049110E">
        <w:rPr>
          <w:rFonts w:ascii="Calibri" w:eastAsia="Times New Roman" w:hAnsi="Calibri" w:cs="Times New Roman"/>
          <w:color w:val="1C283D"/>
          <w:lang w:eastAsia="tr-TR"/>
        </w:rPr>
        <w:t xml:space="preserve"> ve 23 üncü maddelerinde belirtilen idari nitelikteki cezalar ise yine aynı Kanunun 24 üncü maddesinde belirtilen yetkili merciler tarafından verilir.</w:t>
      </w:r>
      <w:proofErr w:type="gramEnd"/>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Yürürlükten Kaldırılan Hükümler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Madde 56 -</w:t>
      </w:r>
      <w:r w:rsidRPr="0049110E">
        <w:rPr>
          <w:rFonts w:ascii="Calibri" w:eastAsia="Times New Roman" w:hAnsi="Calibri" w:cs="Times New Roman"/>
          <w:color w:val="1C283D"/>
          <w:lang w:eastAsia="tr-TR"/>
        </w:rPr>
        <w:t> </w:t>
      </w:r>
      <w:proofErr w:type="gramStart"/>
      <w:r w:rsidRPr="0049110E">
        <w:rPr>
          <w:rFonts w:ascii="Calibri" w:eastAsia="Times New Roman" w:hAnsi="Calibri" w:cs="Times New Roman"/>
          <w:color w:val="1C283D"/>
          <w:lang w:eastAsia="tr-TR"/>
        </w:rPr>
        <w:t>4/9/1988</w:t>
      </w:r>
      <w:proofErr w:type="gramEnd"/>
      <w:r w:rsidRPr="0049110E">
        <w:rPr>
          <w:rFonts w:ascii="Calibri" w:eastAsia="Times New Roman" w:hAnsi="Calibri" w:cs="Times New Roman"/>
          <w:color w:val="1C283D"/>
          <w:lang w:eastAsia="tr-TR"/>
        </w:rPr>
        <w:t xml:space="preserve"> tarihli ve 19919 sayılı Resmi </w:t>
      </w:r>
      <w:proofErr w:type="spellStart"/>
      <w:r w:rsidRPr="0049110E">
        <w:rPr>
          <w:rFonts w:ascii="Calibri" w:eastAsia="Times New Roman" w:hAnsi="Calibri" w:cs="Times New Roman"/>
          <w:color w:val="1C283D"/>
          <w:lang w:eastAsia="tr-TR"/>
        </w:rPr>
        <w:t>Gazete’de</w:t>
      </w:r>
      <w:proofErr w:type="spellEnd"/>
      <w:r w:rsidRPr="0049110E">
        <w:rPr>
          <w:rFonts w:ascii="Calibri" w:eastAsia="Times New Roman" w:hAnsi="Calibri" w:cs="Times New Roman"/>
          <w:color w:val="1C283D"/>
          <w:lang w:eastAsia="tr-TR"/>
        </w:rPr>
        <w:t xml:space="preserve"> yayımlanan Su Kirliliği Kontrolü Yönetmeliği  yürürlükten kaldırılmıştır.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Ek Madde 1 -</w:t>
      </w:r>
      <w:r w:rsidRPr="0049110E">
        <w:rPr>
          <w:rFonts w:ascii="Calibri" w:eastAsia="Times New Roman" w:hAnsi="Calibri" w:cs="Times New Roman"/>
          <w:color w:val="1C283D"/>
          <w:lang w:eastAsia="tr-TR"/>
        </w:rPr>
        <w:t>  </w:t>
      </w: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Ek:RG</w:t>
      </w:r>
      <w:proofErr w:type="gramEnd"/>
      <w:r w:rsidRPr="0049110E">
        <w:rPr>
          <w:rFonts w:ascii="Calibri" w:eastAsia="Times New Roman" w:hAnsi="Calibri" w:cs="Times New Roman"/>
          <w:b/>
          <w:bCs/>
          <w:color w:val="1C283D"/>
          <w:lang w:eastAsia="tr-TR"/>
        </w:rPr>
        <w:t>-13/2/2008-26786)</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Bakanlık, ihtiyaç duyulması hâlinde bu Yönetmeliğin uygulanması ile ilgili olarak tebliğ çıkartabilir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Geçici Madde 1 -</w:t>
      </w:r>
      <w:r w:rsidRPr="0049110E">
        <w:rPr>
          <w:rFonts w:ascii="Calibri" w:eastAsia="Times New Roman" w:hAnsi="Calibri" w:cs="Times New Roman"/>
          <w:color w:val="1C283D"/>
          <w:lang w:eastAsia="tr-TR"/>
        </w:rPr>
        <w:t> </w:t>
      </w:r>
      <w:proofErr w:type="gramStart"/>
      <w:r w:rsidRPr="0049110E">
        <w:rPr>
          <w:rFonts w:ascii="Calibri" w:eastAsia="Times New Roman" w:hAnsi="Calibri" w:cs="Times New Roman"/>
          <w:color w:val="1C283D"/>
          <w:lang w:eastAsia="tr-TR"/>
        </w:rPr>
        <w:t>4/9/1988</w:t>
      </w:r>
      <w:proofErr w:type="gramEnd"/>
      <w:r w:rsidRPr="0049110E">
        <w:rPr>
          <w:rFonts w:ascii="Calibri" w:eastAsia="Times New Roman" w:hAnsi="Calibri" w:cs="Times New Roman"/>
          <w:color w:val="1C283D"/>
          <w:lang w:eastAsia="tr-TR"/>
        </w:rPr>
        <w:t xml:space="preserve"> tarihli ve 19919 sayılı Resmi </w:t>
      </w:r>
      <w:proofErr w:type="spellStart"/>
      <w:r w:rsidRPr="0049110E">
        <w:rPr>
          <w:rFonts w:ascii="Calibri" w:eastAsia="Times New Roman" w:hAnsi="Calibri" w:cs="Times New Roman"/>
          <w:color w:val="1C283D"/>
          <w:lang w:eastAsia="tr-TR"/>
        </w:rPr>
        <w:t>Gazete’de</w:t>
      </w:r>
      <w:proofErr w:type="spellEnd"/>
      <w:r w:rsidRPr="0049110E">
        <w:rPr>
          <w:rFonts w:ascii="Calibri" w:eastAsia="Times New Roman" w:hAnsi="Calibri" w:cs="Times New Roman"/>
          <w:color w:val="1C283D"/>
          <w:lang w:eastAsia="tr-TR"/>
        </w:rPr>
        <w:t xml:space="preserve"> yayımlanarak yürürlüğe giren Su Kirliliği Kontrolü Yönetmeliğine dayanılarak çıkarılan ve aşağıda isimleri verilen tebliğlerin yenileri çıkartılıncaya kadar uygulanmasına devam edilir.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a) Su Kirliliği Kontrolü Yönetmeliği Numune Alma ve Analiz </w:t>
      </w:r>
      <w:proofErr w:type="spellStart"/>
      <w:r w:rsidRPr="0049110E">
        <w:rPr>
          <w:rFonts w:ascii="Calibri" w:eastAsia="Times New Roman" w:hAnsi="Calibri" w:cs="Times New Roman"/>
          <w:color w:val="1C283D"/>
          <w:lang w:eastAsia="tr-TR"/>
        </w:rPr>
        <w:t>Metodları</w:t>
      </w:r>
      <w:proofErr w:type="spellEnd"/>
      <w:r w:rsidRPr="0049110E">
        <w:rPr>
          <w:rFonts w:ascii="Calibri" w:eastAsia="Times New Roman" w:hAnsi="Calibri" w:cs="Times New Roman"/>
          <w:color w:val="1C283D"/>
          <w:lang w:eastAsia="tr-TR"/>
        </w:rPr>
        <w:t xml:space="preserve"> Tebliği</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b) Su Kirliliği Kontrolü Yönetmeliği Teknik Usuller Tebliği</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c) Su Kirliliği Kontrolü Yönetmeliği İdari Usuller Tebliği</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d) </w:t>
      </w: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Mülga:RG</w:t>
      </w:r>
      <w:proofErr w:type="gramEnd"/>
      <w:r w:rsidRPr="0049110E">
        <w:rPr>
          <w:rFonts w:ascii="Calibri" w:eastAsia="Times New Roman" w:hAnsi="Calibri" w:cs="Times New Roman"/>
          <w:b/>
          <w:bCs/>
          <w:color w:val="1C283D"/>
          <w:lang w:eastAsia="tr-TR"/>
        </w:rPr>
        <w:t>-13/2/2008-26786)</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Geçici Madde 2 -</w:t>
      </w:r>
      <w:r w:rsidRPr="0049110E">
        <w:rPr>
          <w:rFonts w:ascii="Calibri" w:eastAsia="Times New Roman" w:hAnsi="Calibri" w:cs="Times New Roman"/>
          <w:color w:val="1C283D"/>
          <w:lang w:eastAsia="tr-TR"/>
        </w:rPr>
        <w:t xml:space="preserve"> Atık su debisi 500 m3 /gün üzerinde olan işletmeler, 29 uncu madde de öngörülen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arıtma tesisi çıkış noktasında numune alma bacası, otomatik numune alma ve debi ölçme cihazlarını bu Yönetmeliğin yürürlüğe girdiği tarihten itibaren </w:t>
      </w:r>
      <w:proofErr w:type="spellStart"/>
      <w:r w:rsidRPr="0049110E">
        <w:rPr>
          <w:rFonts w:ascii="Calibri" w:eastAsia="Times New Roman" w:hAnsi="Calibri" w:cs="Times New Roman"/>
          <w:color w:val="1C283D"/>
          <w:lang w:eastAsia="tr-TR"/>
        </w:rPr>
        <w:t>oniki</w:t>
      </w:r>
      <w:proofErr w:type="spellEnd"/>
      <w:r w:rsidRPr="0049110E">
        <w:rPr>
          <w:rFonts w:ascii="Calibri" w:eastAsia="Times New Roman" w:hAnsi="Calibri" w:cs="Times New Roman"/>
          <w:color w:val="1C283D"/>
          <w:lang w:eastAsia="tr-TR"/>
        </w:rPr>
        <w:t xml:space="preserve"> ay içerisinde kurmakla yükümlüdür.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Geçici Madde 3 -</w:t>
      </w:r>
      <w:r w:rsidRPr="0049110E">
        <w:rPr>
          <w:rFonts w:ascii="Calibri" w:eastAsia="Times New Roman" w:hAnsi="Calibri" w:cs="Times New Roman"/>
          <w:color w:val="1C283D"/>
          <w:lang w:eastAsia="tr-TR"/>
        </w:rPr>
        <w:t xml:space="preserve"> Derin deniz deşarjı ile sonuçlanan bütün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arıtma tesislerinin çıkış noktasında numune alma bacası,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debisi 1000 m3 /gün üzerinde olan işletmeler, ayrıca otomatik numune alma  ve debi ölçme cihazlarını bu Yönetmeliğin yürürlüğe girdiği tarihten itibaren </w:t>
      </w:r>
      <w:proofErr w:type="spellStart"/>
      <w:r w:rsidRPr="0049110E">
        <w:rPr>
          <w:rFonts w:ascii="Calibri" w:eastAsia="Times New Roman" w:hAnsi="Calibri" w:cs="Times New Roman"/>
          <w:color w:val="1C283D"/>
          <w:lang w:eastAsia="tr-TR"/>
        </w:rPr>
        <w:t>oniki</w:t>
      </w:r>
      <w:proofErr w:type="spellEnd"/>
      <w:r w:rsidRPr="0049110E">
        <w:rPr>
          <w:rFonts w:ascii="Calibri" w:eastAsia="Times New Roman" w:hAnsi="Calibri" w:cs="Times New Roman"/>
          <w:color w:val="1C283D"/>
          <w:lang w:eastAsia="tr-TR"/>
        </w:rPr>
        <w:t xml:space="preserve"> ay  içerisinde kurmakla yükümlüdür.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Geçici Madde 4 - </w:t>
      </w:r>
      <w:r w:rsidRPr="0049110E">
        <w:rPr>
          <w:rFonts w:ascii="Calibri" w:eastAsia="Times New Roman" w:hAnsi="Calibri" w:cs="Times New Roman"/>
          <w:color w:val="1C283D"/>
          <w:lang w:eastAsia="tr-TR"/>
        </w:rPr>
        <w:t xml:space="preserve">Belediye ve organize sanayi bölgeleri alt yapı yönetimleri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arıtma tesisi iş </w:t>
      </w:r>
      <w:proofErr w:type="spellStart"/>
      <w:r w:rsidRPr="0049110E">
        <w:rPr>
          <w:rFonts w:ascii="Calibri" w:eastAsia="Times New Roman" w:hAnsi="Calibri" w:cs="Times New Roman"/>
          <w:color w:val="1C283D"/>
          <w:lang w:eastAsia="tr-TR"/>
        </w:rPr>
        <w:t>termin</w:t>
      </w:r>
      <w:proofErr w:type="spellEnd"/>
      <w:r w:rsidRPr="0049110E">
        <w:rPr>
          <w:rFonts w:ascii="Calibri" w:eastAsia="Times New Roman" w:hAnsi="Calibri" w:cs="Times New Roman"/>
          <w:color w:val="1C283D"/>
          <w:lang w:eastAsia="tr-TR"/>
        </w:rPr>
        <w:t xml:space="preserve"> planlarını bu yönetmelik yürürlüğe girdiği tarihten itibaren bir  yıl içerisinde hazırlayarak mülki amir kanalıyla Bakanlığa sunmak zorundadırlar. Arıtma tesisi olmayan ve inşaatına başlanmayan mevcut organize sanayi bölgeleri alt yapı yönetimleri ortak arıtma tesislerini iş </w:t>
      </w:r>
      <w:proofErr w:type="spellStart"/>
      <w:r w:rsidRPr="0049110E">
        <w:rPr>
          <w:rFonts w:ascii="Calibri" w:eastAsia="Times New Roman" w:hAnsi="Calibri" w:cs="Times New Roman"/>
          <w:color w:val="1C283D"/>
          <w:lang w:eastAsia="tr-TR"/>
        </w:rPr>
        <w:t>termin</w:t>
      </w:r>
      <w:proofErr w:type="spellEnd"/>
      <w:r w:rsidRPr="0049110E">
        <w:rPr>
          <w:rFonts w:ascii="Calibri" w:eastAsia="Times New Roman" w:hAnsi="Calibri" w:cs="Times New Roman"/>
          <w:color w:val="1C283D"/>
          <w:lang w:eastAsia="tr-TR"/>
        </w:rPr>
        <w:t xml:space="preserve"> planı onay tarihinden itibaren en geç bir yıl içerisinde arıtma tesisi inşaat ihalesini gerçekleştirmek ve takip eden üç yıl içerisinde de işletmeye almakla yükümlüdürler. Organize sanayii bölgesi içerisinde tehlikeli ve zararlı maddeler içeren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deşarj eden tesisler derhal gerekli tedbirleri almakla yükümlüdürler.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arıtma tesisi olmayan ve inşaatına başlamayan belediyeler; iş </w:t>
      </w:r>
      <w:proofErr w:type="spellStart"/>
      <w:r w:rsidRPr="0049110E">
        <w:rPr>
          <w:rFonts w:ascii="Calibri" w:eastAsia="Times New Roman" w:hAnsi="Calibri" w:cs="Times New Roman"/>
          <w:color w:val="1C283D"/>
          <w:lang w:eastAsia="tr-TR"/>
        </w:rPr>
        <w:t>termin</w:t>
      </w:r>
      <w:proofErr w:type="spellEnd"/>
      <w:r w:rsidRPr="0049110E">
        <w:rPr>
          <w:rFonts w:ascii="Calibri" w:eastAsia="Times New Roman" w:hAnsi="Calibri" w:cs="Times New Roman"/>
          <w:color w:val="1C283D"/>
          <w:lang w:eastAsia="tr-TR"/>
        </w:rPr>
        <w:t xml:space="preserve"> planı ve atık su arıtma tesislerini bu Yönetmeliğin yürürlüğe girdiği tarihten itibaren  yapmakla yükümlü oldukları süreler aşağıda verilmiştir.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İş </w:t>
      </w:r>
      <w:proofErr w:type="spellStart"/>
      <w:r w:rsidRPr="0049110E">
        <w:rPr>
          <w:rFonts w:ascii="Calibri" w:eastAsia="Times New Roman" w:hAnsi="Calibri" w:cs="Times New Roman"/>
          <w:color w:val="1C283D"/>
          <w:lang w:eastAsia="tr-TR"/>
        </w:rPr>
        <w:t>termin</w:t>
      </w:r>
      <w:proofErr w:type="spellEnd"/>
      <w:r w:rsidRPr="0049110E">
        <w:rPr>
          <w:rFonts w:ascii="Calibri" w:eastAsia="Times New Roman" w:hAnsi="Calibri" w:cs="Times New Roman"/>
          <w:color w:val="1C283D"/>
          <w:lang w:eastAsia="tr-TR"/>
        </w:rPr>
        <w:t xml:space="preserve"> planı hazırlanması ve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arıtma tesisi  işletmeye alma için aşılmaması gereken süreler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w:t>
      </w:r>
      <w:r w:rsidRPr="0049110E">
        <w:rPr>
          <w:rFonts w:ascii="Calibri" w:eastAsia="Times New Roman" w:hAnsi="Calibri" w:cs="Times New Roman"/>
          <w:b/>
          <w:bCs/>
          <w:color w:val="1C283D"/>
          <w:lang w:eastAsia="tr-TR"/>
        </w:rPr>
        <w:t>         </w:t>
      </w:r>
    </w:p>
    <w:tbl>
      <w:tblPr>
        <w:tblW w:w="0" w:type="auto"/>
        <w:jc w:val="center"/>
        <w:tblCellMar>
          <w:left w:w="0" w:type="dxa"/>
          <w:right w:w="0" w:type="dxa"/>
        </w:tblCellMar>
        <w:tblLook w:val="04A0" w:firstRow="1" w:lastRow="0" w:firstColumn="1" w:lastColumn="0" w:noHBand="0" w:noVBand="1"/>
      </w:tblPr>
      <w:tblGrid>
        <w:gridCol w:w="2263"/>
        <w:gridCol w:w="2265"/>
        <w:gridCol w:w="2265"/>
        <w:gridCol w:w="2259"/>
      </w:tblGrid>
      <w:tr w:rsidR="0049110E" w:rsidRPr="0049110E" w:rsidTr="0049110E">
        <w:trPr>
          <w:jc w:val="center"/>
        </w:trPr>
        <w:tc>
          <w:tcPr>
            <w:tcW w:w="2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both"/>
              <w:rPr>
                <w:rFonts w:ascii="Times New Roman" w:eastAsia="Times New Roman" w:hAnsi="Times New Roman" w:cs="Times New Roman"/>
                <w:sz w:val="24"/>
                <w:szCs w:val="24"/>
                <w:lang w:eastAsia="tr-TR"/>
              </w:rPr>
            </w:pPr>
            <w:r w:rsidRPr="0049110E">
              <w:rPr>
                <w:rFonts w:ascii="Calibri" w:eastAsia="Times New Roman" w:hAnsi="Calibri" w:cs="Times New Roman"/>
                <w:b/>
                <w:bCs/>
                <w:lang w:eastAsia="tr-TR"/>
              </w:rPr>
              <w:t>Nüfus</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both"/>
              <w:rPr>
                <w:rFonts w:ascii="Times New Roman" w:eastAsia="Times New Roman" w:hAnsi="Times New Roman" w:cs="Times New Roman"/>
                <w:sz w:val="24"/>
                <w:szCs w:val="24"/>
                <w:lang w:eastAsia="tr-TR"/>
              </w:rPr>
            </w:pPr>
            <w:r w:rsidRPr="0049110E">
              <w:rPr>
                <w:rFonts w:ascii="Calibri" w:eastAsia="Times New Roman" w:hAnsi="Calibri" w:cs="Times New Roman"/>
                <w:b/>
                <w:bCs/>
                <w:lang w:eastAsia="tr-TR"/>
              </w:rPr>
              <w:t xml:space="preserve">İş </w:t>
            </w:r>
            <w:proofErr w:type="spellStart"/>
            <w:r w:rsidRPr="0049110E">
              <w:rPr>
                <w:rFonts w:ascii="Calibri" w:eastAsia="Times New Roman" w:hAnsi="Calibri" w:cs="Times New Roman"/>
                <w:b/>
                <w:bCs/>
                <w:lang w:eastAsia="tr-TR"/>
              </w:rPr>
              <w:t>termin</w:t>
            </w:r>
            <w:proofErr w:type="spellEnd"/>
            <w:r w:rsidRPr="0049110E">
              <w:rPr>
                <w:rFonts w:ascii="Calibri" w:eastAsia="Times New Roman" w:hAnsi="Calibri" w:cs="Times New Roman"/>
                <w:b/>
                <w:bCs/>
                <w:lang w:eastAsia="tr-TR"/>
              </w:rPr>
              <w:t xml:space="preserve"> planı hazırlama süresi</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both"/>
              <w:rPr>
                <w:rFonts w:ascii="Times New Roman" w:eastAsia="Times New Roman" w:hAnsi="Times New Roman" w:cs="Times New Roman"/>
                <w:sz w:val="24"/>
                <w:szCs w:val="24"/>
                <w:lang w:eastAsia="tr-TR"/>
              </w:rPr>
            </w:pPr>
            <w:proofErr w:type="spellStart"/>
            <w:r w:rsidRPr="0049110E">
              <w:rPr>
                <w:rFonts w:ascii="Calibri" w:eastAsia="Times New Roman" w:hAnsi="Calibri" w:cs="Times New Roman"/>
                <w:b/>
                <w:bCs/>
                <w:lang w:eastAsia="tr-TR"/>
              </w:rPr>
              <w:t>Atıksu</w:t>
            </w:r>
            <w:proofErr w:type="spellEnd"/>
            <w:r w:rsidRPr="0049110E">
              <w:rPr>
                <w:rFonts w:ascii="Calibri" w:eastAsia="Times New Roman" w:hAnsi="Calibri" w:cs="Times New Roman"/>
                <w:b/>
                <w:bCs/>
                <w:lang w:eastAsia="tr-TR"/>
              </w:rPr>
              <w:t xml:space="preserve"> arıtma tesisi işletmeye alma süresi</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both"/>
              <w:rPr>
                <w:rFonts w:ascii="Times New Roman" w:eastAsia="Times New Roman" w:hAnsi="Times New Roman" w:cs="Times New Roman"/>
                <w:sz w:val="24"/>
                <w:szCs w:val="24"/>
                <w:lang w:eastAsia="tr-TR"/>
              </w:rPr>
            </w:pPr>
            <w:r w:rsidRPr="0049110E">
              <w:rPr>
                <w:rFonts w:ascii="Calibri" w:eastAsia="Times New Roman" w:hAnsi="Calibri" w:cs="Times New Roman"/>
                <w:b/>
                <w:bCs/>
                <w:lang w:eastAsia="tr-TR"/>
              </w:rPr>
              <w:t>Toplam süre</w:t>
            </w:r>
          </w:p>
        </w:tc>
      </w:tr>
      <w:tr w:rsidR="0049110E" w:rsidRPr="0049110E" w:rsidTr="0049110E">
        <w:trPr>
          <w:jc w:val="center"/>
        </w:trPr>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both"/>
              <w:rPr>
                <w:rFonts w:ascii="Times New Roman" w:eastAsia="Times New Roman" w:hAnsi="Times New Roman" w:cs="Times New Roman"/>
                <w:sz w:val="24"/>
                <w:szCs w:val="24"/>
                <w:lang w:eastAsia="tr-TR"/>
              </w:rPr>
            </w:pPr>
            <w:r w:rsidRPr="0049110E">
              <w:rPr>
                <w:rFonts w:ascii="Calibri" w:eastAsia="Times New Roman" w:hAnsi="Calibri" w:cs="Times New Roman"/>
                <w:lang w:eastAsia="tr-TR"/>
              </w:rPr>
              <w:t>&gt; 100 000</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firstLine="540"/>
              <w:jc w:val="both"/>
              <w:rPr>
                <w:rFonts w:ascii="Times New Roman" w:eastAsia="Times New Roman" w:hAnsi="Times New Roman" w:cs="Times New Roman"/>
                <w:sz w:val="24"/>
                <w:szCs w:val="24"/>
                <w:lang w:eastAsia="tr-TR"/>
              </w:rPr>
            </w:pPr>
            <w:r w:rsidRPr="0049110E">
              <w:rPr>
                <w:rFonts w:ascii="Calibri" w:eastAsia="Times New Roman" w:hAnsi="Calibri" w:cs="Times New Roman"/>
                <w:lang w:eastAsia="tr-TR"/>
              </w:rPr>
              <w:t>1 yıl</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firstLine="540"/>
              <w:jc w:val="both"/>
              <w:rPr>
                <w:rFonts w:ascii="Times New Roman" w:eastAsia="Times New Roman" w:hAnsi="Times New Roman" w:cs="Times New Roman"/>
                <w:sz w:val="24"/>
                <w:szCs w:val="24"/>
                <w:lang w:eastAsia="tr-TR"/>
              </w:rPr>
            </w:pPr>
            <w:r w:rsidRPr="0049110E">
              <w:rPr>
                <w:rFonts w:ascii="Calibri" w:eastAsia="Times New Roman" w:hAnsi="Calibri" w:cs="Times New Roman"/>
                <w:lang w:eastAsia="tr-TR"/>
              </w:rPr>
              <w:t>3 yıl</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firstLine="540"/>
              <w:jc w:val="both"/>
              <w:rPr>
                <w:rFonts w:ascii="Times New Roman" w:eastAsia="Times New Roman" w:hAnsi="Times New Roman" w:cs="Times New Roman"/>
                <w:sz w:val="24"/>
                <w:szCs w:val="24"/>
                <w:lang w:eastAsia="tr-TR"/>
              </w:rPr>
            </w:pPr>
            <w:r w:rsidRPr="0049110E">
              <w:rPr>
                <w:rFonts w:ascii="Calibri" w:eastAsia="Times New Roman" w:hAnsi="Calibri" w:cs="Times New Roman"/>
                <w:lang w:eastAsia="tr-TR"/>
              </w:rPr>
              <w:t>4 yıl</w:t>
            </w:r>
          </w:p>
        </w:tc>
      </w:tr>
      <w:tr w:rsidR="0049110E" w:rsidRPr="0049110E" w:rsidTr="0049110E">
        <w:trPr>
          <w:jc w:val="center"/>
        </w:trPr>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both"/>
              <w:rPr>
                <w:rFonts w:ascii="Times New Roman" w:eastAsia="Times New Roman" w:hAnsi="Times New Roman" w:cs="Times New Roman"/>
                <w:sz w:val="24"/>
                <w:szCs w:val="24"/>
                <w:lang w:eastAsia="tr-TR"/>
              </w:rPr>
            </w:pPr>
            <w:r w:rsidRPr="0049110E">
              <w:rPr>
                <w:rFonts w:ascii="Calibri" w:eastAsia="Times New Roman" w:hAnsi="Calibri" w:cs="Times New Roman"/>
                <w:lang w:eastAsia="tr-TR"/>
              </w:rPr>
              <w:t>100 000  -  50 000</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firstLine="540"/>
              <w:jc w:val="both"/>
              <w:rPr>
                <w:rFonts w:ascii="Times New Roman" w:eastAsia="Times New Roman" w:hAnsi="Times New Roman" w:cs="Times New Roman"/>
                <w:sz w:val="24"/>
                <w:szCs w:val="24"/>
                <w:lang w:eastAsia="tr-TR"/>
              </w:rPr>
            </w:pPr>
            <w:r w:rsidRPr="0049110E">
              <w:rPr>
                <w:rFonts w:ascii="Calibri" w:eastAsia="Times New Roman" w:hAnsi="Calibri" w:cs="Times New Roman"/>
                <w:lang w:eastAsia="tr-TR"/>
              </w:rPr>
              <w:t>1 yıl</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firstLine="540"/>
              <w:jc w:val="both"/>
              <w:rPr>
                <w:rFonts w:ascii="Times New Roman" w:eastAsia="Times New Roman" w:hAnsi="Times New Roman" w:cs="Times New Roman"/>
                <w:sz w:val="24"/>
                <w:szCs w:val="24"/>
                <w:lang w:eastAsia="tr-TR"/>
              </w:rPr>
            </w:pPr>
            <w:r w:rsidRPr="0049110E">
              <w:rPr>
                <w:rFonts w:ascii="Calibri" w:eastAsia="Times New Roman" w:hAnsi="Calibri" w:cs="Times New Roman"/>
                <w:lang w:eastAsia="tr-TR"/>
              </w:rPr>
              <w:t>4 yıl</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firstLine="540"/>
              <w:jc w:val="both"/>
              <w:rPr>
                <w:rFonts w:ascii="Times New Roman" w:eastAsia="Times New Roman" w:hAnsi="Times New Roman" w:cs="Times New Roman"/>
                <w:sz w:val="24"/>
                <w:szCs w:val="24"/>
                <w:lang w:eastAsia="tr-TR"/>
              </w:rPr>
            </w:pPr>
            <w:r w:rsidRPr="0049110E">
              <w:rPr>
                <w:rFonts w:ascii="Calibri" w:eastAsia="Times New Roman" w:hAnsi="Calibri" w:cs="Times New Roman"/>
                <w:lang w:eastAsia="tr-TR"/>
              </w:rPr>
              <w:t>5 yıl</w:t>
            </w:r>
          </w:p>
        </w:tc>
      </w:tr>
      <w:tr w:rsidR="0049110E" w:rsidRPr="0049110E" w:rsidTr="0049110E">
        <w:trPr>
          <w:jc w:val="center"/>
        </w:trPr>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both"/>
              <w:rPr>
                <w:rFonts w:ascii="Times New Roman" w:eastAsia="Times New Roman" w:hAnsi="Times New Roman" w:cs="Times New Roman"/>
                <w:sz w:val="24"/>
                <w:szCs w:val="24"/>
                <w:lang w:eastAsia="tr-TR"/>
              </w:rPr>
            </w:pPr>
            <w:r w:rsidRPr="0049110E">
              <w:rPr>
                <w:rFonts w:ascii="Calibri" w:eastAsia="Times New Roman" w:hAnsi="Calibri" w:cs="Times New Roman"/>
                <w:lang w:eastAsia="tr-TR"/>
              </w:rPr>
              <w:t>50 000 -    0 000</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firstLine="540"/>
              <w:jc w:val="both"/>
              <w:rPr>
                <w:rFonts w:ascii="Times New Roman" w:eastAsia="Times New Roman" w:hAnsi="Times New Roman" w:cs="Times New Roman"/>
                <w:sz w:val="24"/>
                <w:szCs w:val="24"/>
                <w:lang w:eastAsia="tr-TR"/>
              </w:rPr>
            </w:pPr>
            <w:r w:rsidRPr="0049110E">
              <w:rPr>
                <w:rFonts w:ascii="Calibri" w:eastAsia="Times New Roman" w:hAnsi="Calibri" w:cs="Times New Roman"/>
                <w:lang w:eastAsia="tr-TR"/>
              </w:rPr>
              <w:t>1 yıl</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firstLine="540"/>
              <w:jc w:val="both"/>
              <w:rPr>
                <w:rFonts w:ascii="Times New Roman" w:eastAsia="Times New Roman" w:hAnsi="Times New Roman" w:cs="Times New Roman"/>
                <w:sz w:val="24"/>
                <w:szCs w:val="24"/>
                <w:lang w:eastAsia="tr-TR"/>
              </w:rPr>
            </w:pPr>
            <w:r w:rsidRPr="0049110E">
              <w:rPr>
                <w:rFonts w:ascii="Calibri" w:eastAsia="Times New Roman" w:hAnsi="Calibri" w:cs="Times New Roman"/>
                <w:lang w:eastAsia="tr-TR"/>
              </w:rPr>
              <w:t>5 yıl</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firstLine="540"/>
              <w:jc w:val="both"/>
              <w:rPr>
                <w:rFonts w:ascii="Times New Roman" w:eastAsia="Times New Roman" w:hAnsi="Times New Roman" w:cs="Times New Roman"/>
                <w:sz w:val="24"/>
                <w:szCs w:val="24"/>
                <w:lang w:eastAsia="tr-TR"/>
              </w:rPr>
            </w:pPr>
            <w:r w:rsidRPr="0049110E">
              <w:rPr>
                <w:rFonts w:ascii="Calibri" w:eastAsia="Times New Roman" w:hAnsi="Calibri" w:cs="Times New Roman"/>
                <w:lang w:eastAsia="tr-TR"/>
              </w:rPr>
              <w:t>6 yıl</w:t>
            </w:r>
          </w:p>
        </w:tc>
      </w:tr>
      <w:tr w:rsidR="0049110E" w:rsidRPr="0049110E" w:rsidTr="0049110E">
        <w:trPr>
          <w:jc w:val="center"/>
        </w:trPr>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both"/>
              <w:rPr>
                <w:rFonts w:ascii="Times New Roman" w:eastAsia="Times New Roman" w:hAnsi="Times New Roman" w:cs="Times New Roman"/>
                <w:sz w:val="24"/>
                <w:szCs w:val="24"/>
                <w:lang w:eastAsia="tr-TR"/>
              </w:rPr>
            </w:pPr>
            <w:r w:rsidRPr="0049110E">
              <w:rPr>
                <w:rFonts w:ascii="Calibri" w:eastAsia="Times New Roman" w:hAnsi="Calibri" w:cs="Times New Roman"/>
                <w:lang w:eastAsia="tr-TR"/>
              </w:rPr>
              <w:t>10 000 -     2000</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firstLine="540"/>
              <w:jc w:val="both"/>
              <w:rPr>
                <w:rFonts w:ascii="Times New Roman" w:eastAsia="Times New Roman" w:hAnsi="Times New Roman" w:cs="Times New Roman"/>
                <w:sz w:val="24"/>
                <w:szCs w:val="24"/>
                <w:lang w:eastAsia="tr-TR"/>
              </w:rPr>
            </w:pPr>
            <w:r w:rsidRPr="0049110E">
              <w:rPr>
                <w:rFonts w:ascii="Calibri" w:eastAsia="Times New Roman" w:hAnsi="Calibri" w:cs="Times New Roman"/>
                <w:lang w:eastAsia="tr-TR"/>
              </w:rPr>
              <w:t>1 yıl</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firstLine="540"/>
              <w:jc w:val="both"/>
              <w:rPr>
                <w:rFonts w:ascii="Times New Roman" w:eastAsia="Times New Roman" w:hAnsi="Times New Roman" w:cs="Times New Roman"/>
                <w:sz w:val="24"/>
                <w:szCs w:val="24"/>
                <w:lang w:eastAsia="tr-TR"/>
              </w:rPr>
            </w:pPr>
            <w:r w:rsidRPr="0049110E">
              <w:rPr>
                <w:rFonts w:ascii="Calibri" w:eastAsia="Times New Roman" w:hAnsi="Calibri" w:cs="Times New Roman"/>
                <w:lang w:eastAsia="tr-TR"/>
              </w:rPr>
              <w:t>6 yıl</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firstLine="540"/>
              <w:jc w:val="both"/>
              <w:rPr>
                <w:rFonts w:ascii="Times New Roman" w:eastAsia="Times New Roman" w:hAnsi="Times New Roman" w:cs="Times New Roman"/>
                <w:sz w:val="24"/>
                <w:szCs w:val="24"/>
                <w:lang w:eastAsia="tr-TR"/>
              </w:rPr>
            </w:pPr>
            <w:r w:rsidRPr="0049110E">
              <w:rPr>
                <w:rFonts w:ascii="Calibri" w:eastAsia="Times New Roman" w:hAnsi="Calibri" w:cs="Times New Roman"/>
                <w:lang w:eastAsia="tr-TR"/>
              </w:rPr>
              <w:t>7 yıl</w:t>
            </w:r>
          </w:p>
        </w:tc>
      </w:tr>
    </w:tbl>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Geçici Madde 5 -</w:t>
      </w:r>
      <w:r w:rsidRPr="0049110E">
        <w:rPr>
          <w:rFonts w:ascii="Calibri" w:eastAsia="Times New Roman" w:hAnsi="Calibri" w:cs="Times New Roman"/>
          <w:color w:val="1C283D"/>
          <w:lang w:eastAsia="tr-TR"/>
        </w:rPr>
        <w:t> </w:t>
      </w: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Ek:RG</w:t>
      </w:r>
      <w:proofErr w:type="gramEnd"/>
      <w:r w:rsidRPr="0049110E">
        <w:rPr>
          <w:rFonts w:ascii="Calibri" w:eastAsia="Times New Roman" w:hAnsi="Calibri" w:cs="Times New Roman"/>
          <w:b/>
          <w:bCs/>
          <w:color w:val="1C283D"/>
          <w:lang w:eastAsia="tr-TR"/>
        </w:rPr>
        <w:t>-13/2/2008-26786) (Değişik:RG-10/1/2016-29589)</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lastRenderedPageBreak/>
        <w:t xml:space="preserve">Bu Yönetmeliğin 32 </w:t>
      </w:r>
      <w:proofErr w:type="spellStart"/>
      <w:r w:rsidRPr="0049110E">
        <w:rPr>
          <w:rFonts w:ascii="Calibri" w:eastAsia="Times New Roman" w:hAnsi="Calibri" w:cs="Times New Roman"/>
          <w:color w:val="1C283D"/>
          <w:lang w:eastAsia="tr-TR"/>
        </w:rPr>
        <w:t>nci</w:t>
      </w:r>
      <w:proofErr w:type="spellEnd"/>
      <w:r w:rsidRPr="0049110E">
        <w:rPr>
          <w:rFonts w:ascii="Calibri" w:eastAsia="Times New Roman" w:hAnsi="Calibri" w:cs="Times New Roman"/>
          <w:color w:val="1C283D"/>
          <w:lang w:eastAsia="tr-TR"/>
        </w:rPr>
        <w:t xml:space="preserve"> maddesinin ikinci fıkrasının (b), (c) ve (d) bentleri ile bu Yönetmeliğin ekinde yer alan Tablo </w:t>
      </w:r>
      <w:proofErr w:type="gramStart"/>
      <w:r w:rsidRPr="0049110E">
        <w:rPr>
          <w:rFonts w:ascii="Calibri" w:eastAsia="Times New Roman" w:hAnsi="Calibri" w:cs="Times New Roman"/>
          <w:color w:val="1C283D"/>
          <w:lang w:eastAsia="tr-TR"/>
        </w:rPr>
        <w:t>21.2</w:t>
      </w:r>
      <w:proofErr w:type="gramEnd"/>
      <w:r w:rsidRPr="0049110E">
        <w:rPr>
          <w:rFonts w:ascii="Calibri" w:eastAsia="Times New Roman" w:hAnsi="Calibri" w:cs="Times New Roman"/>
          <w:color w:val="1C283D"/>
          <w:lang w:eastAsia="tr-TR"/>
        </w:rPr>
        <w:t xml:space="preserve">, Tablo 21.3 ve Tablo 21.4, 31/12/2017 tarihine kadar uygulanır. Bu tarihten sonra söz konusu hükümler yerine, Kentsel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Arıtımı Yönetmeliğinin ilgili hükümleri uygulanır.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Geçici Madde 6 -</w:t>
      </w:r>
      <w:r w:rsidRPr="0049110E">
        <w:rPr>
          <w:rFonts w:ascii="Calibri" w:eastAsia="Times New Roman" w:hAnsi="Calibri" w:cs="Times New Roman"/>
          <w:color w:val="1C283D"/>
          <w:lang w:eastAsia="tr-TR"/>
        </w:rPr>
        <w:t> </w:t>
      </w: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Ek:RG</w:t>
      </w:r>
      <w:proofErr w:type="gramEnd"/>
      <w:r w:rsidRPr="0049110E">
        <w:rPr>
          <w:rFonts w:ascii="Calibri" w:eastAsia="Times New Roman" w:hAnsi="Calibri" w:cs="Times New Roman"/>
          <w:b/>
          <w:bCs/>
          <w:color w:val="1C283D"/>
          <w:lang w:eastAsia="tr-TR"/>
        </w:rPr>
        <w:t>-13/2/2008-26786)</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49110E">
        <w:rPr>
          <w:rFonts w:ascii="Calibri" w:eastAsia="Times New Roman" w:hAnsi="Calibri" w:cs="Times New Roman"/>
          <w:color w:val="1C283D"/>
          <w:lang w:eastAsia="tr-TR"/>
        </w:rPr>
        <w:t>31/12/2004</w:t>
      </w:r>
      <w:proofErr w:type="gramEnd"/>
      <w:r w:rsidRPr="0049110E">
        <w:rPr>
          <w:rFonts w:ascii="Calibri" w:eastAsia="Times New Roman" w:hAnsi="Calibri" w:cs="Times New Roman"/>
          <w:color w:val="1C283D"/>
          <w:lang w:eastAsia="tr-TR"/>
        </w:rPr>
        <w:t xml:space="preserve"> tarihinden önce onaylanmış derin deniz deşarjı projeleri bu Yönetmeliğin Proje Onayı hükmünden muaf tutulur. Mevcut projelerinde </w:t>
      </w:r>
      <w:proofErr w:type="gramStart"/>
      <w:r w:rsidRPr="0049110E">
        <w:rPr>
          <w:rFonts w:ascii="Calibri" w:eastAsia="Times New Roman" w:hAnsi="Calibri" w:cs="Times New Roman"/>
          <w:color w:val="1C283D"/>
          <w:lang w:eastAsia="tr-TR"/>
        </w:rPr>
        <w:t>revizyona</w:t>
      </w:r>
      <w:proofErr w:type="gramEnd"/>
      <w:r w:rsidRPr="0049110E">
        <w:rPr>
          <w:rFonts w:ascii="Calibri" w:eastAsia="Times New Roman" w:hAnsi="Calibri" w:cs="Times New Roman"/>
          <w:color w:val="1C283D"/>
          <w:lang w:eastAsia="tr-TR"/>
        </w:rPr>
        <w:t xml:space="preserve"> gidecek faaliyet sahipleri, projelerini bu Yönetmelik gerekliliklerine göre hazırlatarak Bakanlığın onayına sunarlar.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Geçici Madde 7 -</w:t>
      </w:r>
      <w:r w:rsidRPr="0049110E">
        <w:rPr>
          <w:rFonts w:ascii="Calibri" w:eastAsia="Times New Roman" w:hAnsi="Calibri" w:cs="Times New Roman"/>
          <w:color w:val="1C283D"/>
          <w:lang w:eastAsia="tr-TR"/>
        </w:rPr>
        <w:t> </w:t>
      </w:r>
      <w:r w:rsidRPr="0049110E">
        <w:rPr>
          <w:rFonts w:ascii="Calibri" w:eastAsia="Times New Roman" w:hAnsi="Calibri" w:cs="Times New Roman"/>
          <w:b/>
          <w:bCs/>
          <w:color w:val="1C283D"/>
          <w:lang w:eastAsia="tr-TR"/>
        </w:rPr>
        <w:t>(</w:t>
      </w:r>
      <w:proofErr w:type="gramStart"/>
      <w:r w:rsidRPr="0049110E">
        <w:rPr>
          <w:rFonts w:ascii="Calibri" w:eastAsia="Times New Roman" w:hAnsi="Calibri" w:cs="Times New Roman"/>
          <w:b/>
          <w:bCs/>
          <w:color w:val="1C283D"/>
          <w:lang w:eastAsia="tr-TR"/>
        </w:rPr>
        <w:t>Ek:RG</w:t>
      </w:r>
      <w:proofErr w:type="gramEnd"/>
      <w:r w:rsidRPr="0049110E">
        <w:rPr>
          <w:rFonts w:ascii="Calibri" w:eastAsia="Times New Roman" w:hAnsi="Calibri" w:cs="Times New Roman"/>
          <w:b/>
          <w:bCs/>
          <w:color w:val="1C283D"/>
          <w:lang w:eastAsia="tr-TR"/>
        </w:rPr>
        <w:t>-13/2/2008-26786)</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Atık su debisi 200-500 m3/gün arasında olan işletmeler, bu Yönetmeliğin 29 uncu maddesinde öngörülen </w:t>
      </w:r>
      <w:proofErr w:type="spellStart"/>
      <w:r w:rsidRPr="0049110E">
        <w:rPr>
          <w:rFonts w:ascii="Calibri" w:eastAsia="Times New Roman" w:hAnsi="Calibri" w:cs="Times New Roman"/>
          <w:color w:val="1C283D"/>
          <w:lang w:eastAsia="tr-TR"/>
        </w:rPr>
        <w:t>atıksu</w:t>
      </w:r>
      <w:proofErr w:type="spellEnd"/>
      <w:r w:rsidRPr="0049110E">
        <w:rPr>
          <w:rFonts w:ascii="Calibri" w:eastAsia="Times New Roman" w:hAnsi="Calibri" w:cs="Times New Roman"/>
          <w:color w:val="1C283D"/>
          <w:lang w:eastAsia="tr-TR"/>
        </w:rPr>
        <w:t xml:space="preserve"> arıtma tesisi çıkış noktasında numune alma bacası ve otomatik numune alma cihazlarını bu Yönetmeliğin yürürlüğe girdiği tarihten itibaren </w:t>
      </w:r>
      <w:proofErr w:type="spellStart"/>
      <w:r w:rsidRPr="0049110E">
        <w:rPr>
          <w:rFonts w:ascii="Calibri" w:eastAsia="Times New Roman" w:hAnsi="Calibri" w:cs="Times New Roman"/>
          <w:color w:val="1C283D"/>
          <w:lang w:eastAsia="tr-TR"/>
        </w:rPr>
        <w:t>oniki</w:t>
      </w:r>
      <w:proofErr w:type="spellEnd"/>
      <w:r w:rsidRPr="0049110E">
        <w:rPr>
          <w:rFonts w:ascii="Calibri" w:eastAsia="Times New Roman" w:hAnsi="Calibri" w:cs="Times New Roman"/>
          <w:color w:val="1C283D"/>
          <w:lang w:eastAsia="tr-TR"/>
        </w:rPr>
        <w:t xml:space="preserve"> ay içerisinde kurmakla yükümlüdür.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GEÇİCİ MADDE 8 - (</w:t>
      </w:r>
      <w:proofErr w:type="gramStart"/>
      <w:r w:rsidRPr="0049110E">
        <w:rPr>
          <w:rFonts w:ascii="Calibri" w:eastAsia="Times New Roman" w:hAnsi="Calibri" w:cs="Times New Roman"/>
          <w:b/>
          <w:bCs/>
          <w:color w:val="1C283D"/>
          <w:lang w:eastAsia="tr-TR"/>
        </w:rPr>
        <w:t>Ek:RG</w:t>
      </w:r>
      <w:proofErr w:type="gramEnd"/>
      <w:r w:rsidRPr="0049110E">
        <w:rPr>
          <w:rFonts w:ascii="Calibri" w:eastAsia="Times New Roman" w:hAnsi="Calibri" w:cs="Times New Roman"/>
          <w:b/>
          <w:bCs/>
          <w:color w:val="1C283D"/>
          <w:lang w:eastAsia="tr-TR"/>
        </w:rPr>
        <w:t>-24/4/2011-27914)</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Bu maddenin yürürlüğe giriş tarihinden önce çevre izni almış olanlar, ekli sektör tablolarında belirtilen renk parametresi deşarj standartlarını, bu maddenin yürürlüğe girdiği tarihten itibaren </w:t>
      </w:r>
      <w:proofErr w:type="spellStart"/>
      <w:r w:rsidRPr="0049110E">
        <w:rPr>
          <w:rFonts w:ascii="Calibri" w:eastAsia="Times New Roman" w:hAnsi="Calibri" w:cs="Times New Roman"/>
          <w:color w:val="1C283D"/>
          <w:lang w:eastAsia="tr-TR"/>
        </w:rPr>
        <w:t>oniki</w:t>
      </w:r>
      <w:proofErr w:type="spellEnd"/>
      <w:r w:rsidRPr="0049110E">
        <w:rPr>
          <w:rFonts w:ascii="Calibri" w:eastAsia="Times New Roman" w:hAnsi="Calibri" w:cs="Times New Roman"/>
          <w:color w:val="1C283D"/>
          <w:lang w:eastAsia="tr-TR"/>
        </w:rPr>
        <w:t xml:space="preserve"> ay içerisinde sağlarlar. Bu madde kapsamında renk parametresi deşarj standartlarını sağlayanların, çevre izinlerinin yenilenmesine gerek yoktur.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Renk parametrelerine ilişkin istisna</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GEÇİCİ MADDE 9 – (</w:t>
      </w:r>
      <w:proofErr w:type="gramStart"/>
      <w:r w:rsidRPr="0049110E">
        <w:rPr>
          <w:rFonts w:ascii="Calibri" w:eastAsia="Times New Roman" w:hAnsi="Calibri" w:cs="Times New Roman"/>
          <w:b/>
          <w:bCs/>
          <w:color w:val="1C283D"/>
          <w:lang w:eastAsia="tr-TR"/>
        </w:rPr>
        <w:t>Ek:RG</w:t>
      </w:r>
      <w:proofErr w:type="gramEnd"/>
      <w:r w:rsidRPr="0049110E">
        <w:rPr>
          <w:rFonts w:ascii="Calibri" w:eastAsia="Times New Roman" w:hAnsi="Calibri" w:cs="Times New Roman"/>
          <w:b/>
          <w:bCs/>
          <w:color w:val="1C283D"/>
          <w:lang w:eastAsia="tr-TR"/>
        </w:rPr>
        <w:t>-25/3/2012-28244)</w:t>
      </w:r>
      <w:r w:rsidRPr="0049110E">
        <w:rPr>
          <w:rFonts w:ascii="Calibri" w:eastAsia="Times New Roman" w:hAnsi="Calibri" w:cs="Times New Roman"/>
          <w:color w:val="1C283D"/>
          <w:lang w:eastAsia="tr-TR"/>
        </w:rPr>
        <w:t> </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color w:val="1C283D"/>
          <w:lang w:eastAsia="tr-TR"/>
        </w:rPr>
        <w:t xml:space="preserve">(1) </w:t>
      </w:r>
      <w:proofErr w:type="gramStart"/>
      <w:r w:rsidRPr="0049110E">
        <w:rPr>
          <w:rFonts w:ascii="Calibri" w:eastAsia="Times New Roman" w:hAnsi="Calibri" w:cs="Times New Roman"/>
          <w:color w:val="1C283D"/>
          <w:lang w:eastAsia="tr-TR"/>
        </w:rPr>
        <w:t>22/8/2009</w:t>
      </w:r>
      <w:proofErr w:type="gramEnd"/>
      <w:r w:rsidRPr="0049110E">
        <w:rPr>
          <w:rFonts w:ascii="Calibri" w:eastAsia="Times New Roman" w:hAnsi="Calibri" w:cs="Times New Roman"/>
          <w:color w:val="1C283D"/>
          <w:lang w:eastAsia="tr-TR"/>
        </w:rPr>
        <w:t xml:space="preserve"> tarihli ve 27327 sayılı Resmî </w:t>
      </w:r>
      <w:proofErr w:type="spellStart"/>
      <w:r w:rsidRPr="0049110E">
        <w:rPr>
          <w:rFonts w:ascii="Calibri" w:eastAsia="Times New Roman" w:hAnsi="Calibri" w:cs="Times New Roman"/>
          <w:color w:val="1C283D"/>
          <w:lang w:eastAsia="tr-TR"/>
        </w:rPr>
        <w:t>Gazete'de</w:t>
      </w:r>
      <w:proofErr w:type="spellEnd"/>
      <w:r w:rsidRPr="0049110E">
        <w:rPr>
          <w:rFonts w:ascii="Calibri" w:eastAsia="Times New Roman" w:hAnsi="Calibri" w:cs="Times New Roman"/>
          <w:color w:val="1C283D"/>
          <w:lang w:eastAsia="tr-TR"/>
        </w:rPr>
        <w:t xml:space="preserve"> yayımlanan Organize Sanayi Bölgeleri Uygulama Yönetmeliğinde belirtilen Islah Organize Sanayi Bölgesine dâhil olmak üzere müracaatta bulunan ve bunu belgeleyen kurum, kuruluş veya işletmeler, 31/12/2014 tarihine kadar bu Yönetmelikte belirtilen renk parametresine tâbi değildir.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Yürürlük</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Madde 57 -</w:t>
      </w:r>
      <w:r w:rsidRPr="0049110E">
        <w:rPr>
          <w:rFonts w:ascii="Calibri" w:eastAsia="Times New Roman" w:hAnsi="Calibri" w:cs="Times New Roman"/>
          <w:color w:val="1C283D"/>
          <w:lang w:eastAsia="tr-TR"/>
        </w:rPr>
        <w:t> Bu Yönetmelik yayımı tarihinde yürürlüğe girer. </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Yürütme </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Calibri" w:eastAsia="Times New Roman" w:hAnsi="Calibri" w:cs="Times New Roman"/>
          <w:b/>
          <w:bCs/>
          <w:color w:val="1C283D"/>
          <w:lang w:eastAsia="tr-TR"/>
        </w:rPr>
        <w:t>Madde 58 -</w:t>
      </w:r>
      <w:r w:rsidRPr="0049110E">
        <w:rPr>
          <w:rFonts w:ascii="Calibri" w:eastAsia="Times New Roman" w:hAnsi="Calibri" w:cs="Times New Roman"/>
          <w:color w:val="1C283D"/>
          <w:lang w:eastAsia="tr-TR"/>
        </w:rPr>
        <w:t> Bu Yönetmelik hükümlerini Çevre ve Orman Bakanı</w:t>
      </w:r>
      <w:r w:rsidRPr="0049110E">
        <w:rPr>
          <w:rFonts w:ascii="Times New Roman" w:eastAsia="Times New Roman" w:hAnsi="Times New Roman" w:cs="Times New Roman"/>
          <w:color w:val="1C283D"/>
          <w:sz w:val="20"/>
          <w:szCs w:val="20"/>
          <w:lang w:eastAsia="tr-TR"/>
        </w:rPr>
        <w:t> yürütür.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1C283D"/>
          <w:sz w:val="20"/>
          <w:szCs w:val="20"/>
          <w:lang w:eastAsia="tr-TR"/>
        </w:rPr>
        <w:t>______________</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i/>
          <w:iCs/>
          <w:color w:val="1C283D"/>
          <w:sz w:val="16"/>
          <w:szCs w:val="16"/>
          <w:vertAlign w:val="superscript"/>
          <w:lang w:eastAsia="tr-TR"/>
        </w:rPr>
        <w:t>(1)</w:t>
      </w:r>
      <w:r w:rsidRPr="0049110E">
        <w:rPr>
          <w:rFonts w:ascii="Times New Roman" w:eastAsia="Times New Roman" w:hAnsi="Times New Roman" w:cs="Times New Roman"/>
          <w:i/>
          <w:iCs/>
          <w:color w:val="1C283D"/>
          <w:sz w:val="16"/>
          <w:szCs w:val="16"/>
          <w:lang w:eastAsia="tr-TR"/>
        </w:rPr>
        <w:t xml:space="preserve">  </w:t>
      </w:r>
      <w:proofErr w:type="gramStart"/>
      <w:r w:rsidRPr="0049110E">
        <w:rPr>
          <w:rFonts w:ascii="Times New Roman" w:eastAsia="Times New Roman" w:hAnsi="Times New Roman" w:cs="Times New Roman"/>
          <w:i/>
          <w:iCs/>
          <w:color w:val="1C283D"/>
          <w:sz w:val="16"/>
          <w:szCs w:val="16"/>
          <w:lang w:eastAsia="tr-TR"/>
        </w:rPr>
        <w:t>13/2/2008</w:t>
      </w:r>
      <w:proofErr w:type="gramEnd"/>
      <w:r w:rsidRPr="0049110E">
        <w:rPr>
          <w:rFonts w:ascii="Times New Roman" w:eastAsia="Times New Roman" w:hAnsi="Times New Roman" w:cs="Times New Roman"/>
          <w:i/>
          <w:iCs/>
          <w:color w:val="1C283D"/>
          <w:sz w:val="16"/>
          <w:szCs w:val="16"/>
          <w:lang w:eastAsia="tr-TR"/>
        </w:rPr>
        <w:t xml:space="preserve"> tarihli ve 26786 sayılı Resmi </w:t>
      </w:r>
      <w:proofErr w:type="spellStart"/>
      <w:r w:rsidRPr="0049110E">
        <w:rPr>
          <w:rFonts w:ascii="Times New Roman" w:eastAsia="Times New Roman" w:hAnsi="Times New Roman" w:cs="Times New Roman"/>
          <w:i/>
          <w:iCs/>
          <w:color w:val="1C283D"/>
          <w:sz w:val="16"/>
          <w:szCs w:val="16"/>
          <w:lang w:eastAsia="tr-TR"/>
        </w:rPr>
        <w:t>Gazete’de</w:t>
      </w:r>
      <w:proofErr w:type="spellEnd"/>
      <w:r w:rsidRPr="0049110E">
        <w:rPr>
          <w:rFonts w:ascii="Times New Roman" w:eastAsia="Times New Roman" w:hAnsi="Times New Roman" w:cs="Times New Roman"/>
          <w:i/>
          <w:iCs/>
          <w:color w:val="1C283D"/>
          <w:sz w:val="16"/>
          <w:szCs w:val="16"/>
          <w:lang w:eastAsia="tr-TR"/>
        </w:rPr>
        <w:t xml:space="preserve"> yayınlanan Yönetmelik değişikliği ile 27 </w:t>
      </w:r>
      <w:proofErr w:type="spellStart"/>
      <w:r w:rsidRPr="0049110E">
        <w:rPr>
          <w:rFonts w:ascii="Times New Roman" w:eastAsia="Times New Roman" w:hAnsi="Times New Roman" w:cs="Times New Roman"/>
          <w:i/>
          <w:iCs/>
          <w:color w:val="1C283D"/>
          <w:sz w:val="16"/>
          <w:szCs w:val="16"/>
          <w:lang w:eastAsia="tr-TR"/>
        </w:rPr>
        <w:t>nci</w:t>
      </w:r>
      <w:proofErr w:type="spellEnd"/>
      <w:r w:rsidRPr="0049110E">
        <w:rPr>
          <w:rFonts w:ascii="Times New Roman" w:eastAsia="Times New Roman" w:hAnsi="Times New Roman" w:cs="Times New Roman"/>
          <w:i/>
          <w:iCs/>
          <w:color w:val="1C283D"/>
          <w:sz w:val="16"/>
          <w:szCs w:val="16"/>
          <w:lang w:eastAsia="tr-TR"/>
        </w:rPr>
        <w:t xml:space="preserve"> maddenin başlığı “Alıcı Su Ortamına Doğrudan Boşaltım” iken “Alıcı ortama doğrudan boşaltım” olarak değiştirilmiştir.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i/>
          <w:iCs/>
          <w:color w:val="1C283D"/>
          <w:sz w:val="16"/>
          <w:szCs w:val="16"/>
          <w:vertAlign w:val="superscript"/>
          <w:lang w:eastAsia="tr-TR"/>
        </w:rPr>
        <w:t>(2)</w:t>
      </w:r>
      <w:r w:rsidRPr="0049110E">
        <w:rPr>
          <w:rFonts w:ascii="Times New Roman" w:eastAsia="Times New Roman" w:hAnsi="Times New Roman" w:cs="Times New Roman"/>
          <w:i/>
          <w:iCs/>
          <w:color w:val="1C283D"/>
          <w:sz w:val="16"/>
          <w:szCs w:val="16"/>
          <w:lang w:eastAsia="tr-TR"/>
        </w:rPr>
        <w:t xml:space="preserve">  Bu değişiklik </w:t>
      </w:r>
      <w:proofErr w:type="gramStart"/>
      <w:r w:rsidRPr="0049110E">
        <w:rPr>
          <w:rFonts w:ascii="Times New Roman" w:eastAsia="Times New Roman" w:hAnsi="Times New Roman" w:cs="Times New Roman"/>
          <w:i/>
          <w:iCs/>
          <w:color w:val="1C283D"/>
          <w:sz w:val="16"/>
          <w:szCs w:val="16"/>
          <w:lang w:eastAsia="tr-TR"/>
        </w:rPr>
        <w:t>1/4/2010</w:t>
      </w:r>
      <w:proofErr w:type="gramEnd"/>
      <w:r w:rsidRPr="0049110E">
        <w:rPr>
          <w:rFonts w:ascii="Times New Roman" w:eastAsia="Times New Roman" w:hAnsi="Times New Roman" w:cs="Times New Roman"/>
          <w:i/>
          <w:iCs/>
          <w:color w:val="1C283D"/>
          <w:sz w:val="16"/>
          <w:szCs w:val="16"/>
          <w:lang w:eastAsia="tr-TR"/>
        </w:rPr>
        <w:t xml:space="preserve"> tarihinde yürürlüğe girer.</w:t>
      </w:r>
    </w:p>
    <w:p w:rsidR="0049110E" w:rsidRPr="0049110E" w:rsidRDefault="0049110E" w:rsidP="0049110E">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i/>
          <w:iCs/>
          <w:color w:val="1C283D"/>
          <w:sz w:val="16"/>
          <w:szCs w:val="16"/>
          <w:vertAlign w:val="superscript"/>
          <w:lang w:eastAsia="tr-TR"/>
        </w:rPr>
        <w:t>(3) </w:t>
      </w:r>
      <w:r w:rsidRPr="0049110E">
        <w:rPr>
          <w:rFonts w:ascii="Times New Roman" w:eastAsia="Times New Roman" w:hAnsi="Times New Roman" w:cs="Times New Roman"/>
          <w:i/>
          <w:iCs/>
          <w:color w:val="1C283D"/>
          <w:sz w:val="16"/>
          <w:szCs w:val="16"/>
          <w:lang w:eastAsia="tr-TR"/>
        </w:rPr>
        <w:t xml:space="preserve"> Bu madde </w:t>
      </w:r>
      <w:proofErr w:type="gramStart"/>
      <w:r w:rsidRPr="0049110E">
        <w:rPr>
          <w:rFonts w:ascii="Times New Roman" w:eastAsia="Times New Roman" w:hAnsi="Times New Roman" w:cs="Times New Roman"/>
          <w:i/>
          <w:iCs/>
          <w:color w:val="1C283D"/>
          <w:sz w:val="16"/>
          <w:szCs w:val="16"/>
          <w:lang w:eastAsia="tr-TR"/>
        </w:rPr>
        <w:t>7/4/2012</w:t>
      </w:r>
      <w:proofErr w:type="gramEnd"/>
      <w:r w:rsidRPr="0049110E">
        <w:rPr>
          <w:rFonts w:ascii="Times New Roman" w:eastAsia="Times New Roman" w:hAnsi="Times New Roman" w:cs="Times New Roman"/>
          <w:i/>
          <w:iCs/>
          <w:color w:val="1C283D"/>
          <w:sz w:val="16"/>
          <w:szCs w:val="16"/>
          <w:lang w:eastAsia="tr-TR"/>
        </w:rPr>
        <w:t xml:space="preserve"> tarihli ve 28257 sayılı Resmi </w:t>
      </w:r>
      <w:proofErr w:type="spellStart"/>
      <w:r w:rsidRPr="0049110E">
        <w:rPr>
          <w:rFonts w:ascii="Times New Roman" w:eastAsia="Times New Roman" w:hAnsi="Times New Roman" w:cs="Times New Roman"/>
          <w:i/>
          <w:iCs/>
          <w:color w:val="1C283D"/>
          <w:sz w:val="16"/>
          <w:szCs w:val="16"/>
          <w:lang w:eastAsia="tr-TR"/>
        </w:rPr>
        <w:t>Gazete’de</w:t>
      </w:r>
      <w:proofErr w:type="spellEnd"/>
      <w:r w:rsidRPr="0049110E">
        <w:rPr>
          <w:rFonts w:ascii="Times New Roman" w:eastAsia="Times New Roman" w:hAnsi="Times New Roman" w:cs="Times New Roman"/>
          <w:i/>
          <w:iCs/>
          <w:color w:val="1C283D"/>
          <w:sz w:val="16"/>
          <w:szCs w:val="16"/>
          <w:lang w:eastAsia="tr-TR"/>
        </w:rPr>
        <w:t xml:space="preserve"> yayımlanan “Yeraltı Sularının Kirlenmeye ve Bozulmaya Karşı Korunması Hakkında </w:t>
      </w:r>
      <w:proofErr w:type="spellStart"/>
      <w:r w:rsidRPr="0049110E">
        <w:rPr>
          <w:rFonts w:ascii="Times New Roman" w:eastAsia="Times New Roman" w:hAnsi="Times New Roman" w:cs="Times New Roman"/>
          <w:i/>
          <w:iCs/>
          <w:color w:val="1C283D"/>
          <w:sz w:val="16"/>
          <w:szCs w:val="16"/>
          <w:lang w:eastAsia="tr-TR"/>
        </w:rPr>
        <w:t>Yönetmelik”in</w:t>
      </w:r>
      <w:proofErr w:type="spellEnd"/>
      <w:r w:rsidRPr="0049110E">
        <w:rPr>
          <w:rFonts w:ascii="Times New Roman" w:eastAsia="Times New Roman" w:hAnsi="Times New Roman" w:cs="Times New Roman"/>
          <w:i/>
          <w:iCs/>
          <w:color w:val="1C283D"/>
          <w:sz w:val="16"/>
          <w:szCs w:val="16"/>
          <w:lang w:eastAsia="tr-TR"/>
        </w:rPr>
        <w:t xml:space="preserve"> 17 </w:t>
      </w:r>
      <w:proofErr w:type="spellStart"/>
      <w:r w:rsidRPr="0049110E">
        <w:rPr>
          <w:rFonts w:ascii="Times New Roman" w:eastAsia="Times New Roman" w:hAnsi="Times New Roman" w:cs="Times New Roman"/>
          <w:i/>
          <w:iCs/>
          <w:color w:val="1C283D"/>
          <w:sz w:val="16"/>
          <w:szCs w:val="16"/>
          <w:lang w:eastAsia="tr-TR"/>
        </w:rPr>
        <w:t>nci</w:t>
      </w:r>
      <w:proofErr w:type="spellEnd"/>
      <w:r w:rsidRPr="0049110E">
        <w:rPr>
          <w:rFonts w:ascii="Times New Roman" w:eastAsia="Times New Roman" w:hAnsi="Times New Roman" w:cs="Times New Roman"/>
          <w:i/>
          <w:iCs/>
          <w:color w:val="1C283D"/>
          <w:sz w:val="16"/>
          <w:szCs w:val="16"/>
          <w:lang w:eastAsia="tr-TR"/>
        </w:rPr>
        <w:t xml:space="preserve"> maddesi ile yürürlükten kaldırılmıştır.</w:t>
      </w:r>
    </w:p>
    <w:p w:rsidR="0049110E" w:rsidRPr="0049110E" w:rsidRDefault="0049110E" w:rsidP="0049110E">
      <w:pPr>
        <w:shd w:val="clear" w:color="auto" w:fill="FFFFFF"/>
        <w:spacing w:after="0" w:line="240" w:lineRule="atLeast"/>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i/>
          <w:iCs/>
          <w:color w:val="1C283D"/>
          <w:sz w:val="18"/>
          <w:szCs w:val="18"/>
          <w:lang w:eastAsia="tr-TR"/>
        </w:rPr>
        <w:t> </w:t>
      </w:r>
    </w:p>
    <w:p w:rsidR="0049110E" w:rsidRPr="0049110E" w:rsidRDefault="0049110E" w:rsidP="0049110E">
      <w:pPr>
        <w:shd w:val="clear" w:color="auto" w:fill="FFFFFF"/>
        <w:spacing w:after="0" w:line="300" w:lineRule="atLeast"/>
        <w:jc w:val="right"/>
        <w:rPr>
          <w:rFonts w:ascii="Times New Roman" w:eastAsia="Times New Roman" w:hAnsi="Times New Roman" w:cs="Times New Roman"/>
          <w:b/>
          <w:bCs/>
          <w:i/>
          <w:iCs/>
          <w:color w:val="808080"/>
          <w:sz w:val="18"/>
          <w:szCs w:val="18"/>
          <w:lang w:eastAsia="tr-TR"/>
        </w:rPr>
      </w:pPr>
      <w:r w:rsidRPr="0049110E">
        <w:rPr>
          <w:rFonts w:ascii="Times New Roman" w:eastAsia="Times New Roman" w:hAnsi="Times New Roman" w:cs="Times New Roman"/>
          <w:b/>
          <w:bCs/>
          <w:i/>
          <w:iCs/>
          <w:color w:val="808080"/>
          <w:sz w:val="18"/>
          <w:szCs w:val="18"/>
          <w:lang w:eastAsia="tr-TR"/>
        </w:rPr>
        <w:t>Sayfa 1</w:t>
      </w:r>
    </w:p>
    <w:p w:rsidR="0049110E" w:rsidRPr="0049110E" w:rsidRDefault="0049110E" w:rsidP="0049110E">
      <w:pPr>
        <w:shd w:val="clear" w:color="auto" w:fill="FFFFFF"/>
        <w:spacing w:after="0" w:line="300" w:lineRule="atLeast"/>
        <w:rPr>
          <w:rFonts w:ascii="Arial" w:eastAsia="Times New Roman" w:hAnsi="Arial" w:cs="Arial"/>
          <w:color w:val="1C283D"/>
          <w:sz w:val="15"/>
          <w:szCs w:val="15"/>
          <w:lang w:eastAsia="tr-TR"/>
        </w:rPr>
      </w:pPr>
      <w:r w:rsidRPr="0049110E">
        <w:rPr>
          <w:rFonts w:ascii="Times New Roman" w:eastAsia="Times New Roman" w:hAnsi="Times New Roman" w:cs="Times New Roman"/>
          <w:i/>
          <w:iCs/>
          <w:color w:val="1C283D"/>
          <w:sz w:val="18"/>
          <w:szCs w:val="18"/>
          <w:lang w:eastAsia="tr-TR"/>
        </w:rPr>
        <w:br w:type="textWrapping" w:clear="all"/>
      </w:r>
    </w:p>
    <w:p w:rsidR="0049110E" w:rsidRPr="0049110E" w:rsidRDefault="0049110E" w:rsidP="0049110E">
      <w:pPr>
        <w:shd w:val="clear" w:color="auto" w:fill="FFFFFF"/>
        <w:spacing w:after="0" w:line="240" w:lineRule="atLeast"/>
        <w:jc w:val="center"/>
        <w:rPr>
          <w:rFonts w:ascii="Times New Roman" w:eastAsia="Times New Roman" w:hAnsi="Times New Roman" w:cs="Times New Roman"/>
          <w:color w:val="1C283D"/>
          <w:sz w:val="24"/>
          <w:szCs w:val="24"/>
          <w:lang w:eastAsia="tr-TR"/>
        </w:rPr>
      </w:pPr>
      <w:hyperlink r:id="rId4" w:history="1">
        <w:r w:rsidRPr="0049110E">
          <w:rPr>
            <w:rFonts w:ascii="Arial" w:eastAsia="Times New Roman" w:hAnsi="Arial" w:cs="Arial"/>
            <w:color w:val="000000"/>
            <w:sz w:val="15"/>
            <w:szCs w:val="15"/>
            <w:u w:val="single"/>
            <w:lang w:eastAsia="tr-TR"/>
          </w:rPr>
          <w:t>EKLER</w:t>
        </w:r>
      </w:hyperlink>
    </w:p>
    <w:p w:rsidR="0049110E" w:rsidRPr="0049110E" w:rsidRDefault="0049110E" w:rsidP="0049110E">
      <w:pPr>
        <w:shd w:val="clear" w:color="auto" w:fill="FFFFFF"/>
        <w:spacing w:after="0" w:line="240" w:lineRule="atLeast"/>
        <w:ind w:right="-828"/>
        <w:jc w:val="center"/>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b/>
          <w:bCs/>
          <w:color w:val="000000"/>
          <w:sz w:val="20"/>
          <w:szCs w:val="20"/>
          <w:lang w:eastAsia="tr-TR"/>
        </w:rPr>
        <w:t> </w:t>
      </w:r>
    </w:p>
    <w:p w:rsidR="0049110E" w:rsidRPr="0049110E" w:rsidRDefault="0049110E" w:rsidP="0049110E">
      <w:pPr>
        <w:shd w:val="clear" w:color="auto" w:fill="FFFFFF"/>
        <w:spacing w:after="0" w:line="240" w:lineRule="atLeast"/>
        <w:ind w:right="-828"/>
        <w:jc w:val="center"/>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b/>
          <w:bCs/>
          <w:color w:val="000000"/>
          <w:sz w:val="20"/>
          <w:szCs w:val="20"/>
          <w:lang w:eastAsia="tr-TR"/>
        </w:rPr>
        <w:t>SU KİRLİLİĞİ KONTROLÜ YÖNETMELİĞİ  TABLOLARI</w:t>
      </w:r>
    </w:p>
    <w:p w:rsidR="0049110E" w:rsidRPr="0049110E" w:rsidRDefault="0049110E" w:rsidP="0049110E">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b/>
          <w:bCs/>
          <w:color w:val="1C283D"/>
          <w:sz w:val="20"/>
          <w:szCs w:val="20"/>
          <w:lang w:eastAsia="tr-TR"/>
        </w:rPr>
        <w:t>(Değişik tablo 1:RG-</w:t>
      </w:r>
      <w:proofErr w:type="gramStart"/>
      <w:r w:rsidRPr="0049110E">
        <w:rPr>
          <w:rFonts w:ascii="Times New Roman" w:eastAsia="Times New Roman" w:hAnsi="Times New Roman" w:cs="Times New Roman"/>
          <w:b/>
          <w:bCs/>
          <w:color w:val="1C283D"/>
          <w:sz w:val="20"/>
          <w:szCs w:val="20"/>
          <w:lang w:eastAsia="tr-TR"/>
        </w:rPr>
        <w:t>13/2/2008</w:t>
      </w:r>
      <w:proofErr w:type="gramEnd"/>
      <w:r w:rsidRPr="0049110E">
        <w:rPr>
          <w:rFonts w:ascii="Times New Roman" w:eastAsia="Times New Roman" w:hAnsi="Times New Roman" w:cs="Times New Roman"/>
          <w:b/>
          <w:bCs/>
          <w:color w:val="1C283D"/>
          <w:sz w:val="20"/>
          <w:szCs w:val="20"/>
          <w:lang w:eastAsia="tr-TR"/>
        </w:rPr>
        <w:t>-26786)</w:t>
      </w:r>
    </w:p>
    <w:p w:rsidR="0049110E" w:rsidRPr="0049110E" w:rsidRDefault="0049110E" w:rsidP="0049110E">
      <w:pPr>
        <w:shd w:val="clear" w:color="auto" w:fill="FFFFFF"/>
        <w:spacing w:after="0" w:line="240" w:lineRule="atLeast"/>
        <w:ind w:right="-828"/>
        <w:jc w:val="center"/>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1C283D"/>
          <w:sz w:val="20"/>
          <w:szCs w:val="20"/>
          <w:lang w:eastAsia="tr-TR"/>
        </w:rPr>
        <w:t> </w:t>
      </w:r>
    </w:p>
    <w:tbl>
      <w:tblPr>
        <w:tblW w:w="0" w:type="auto"/>
        <w:tblInd w:w="80" w:type="dxa"/>
        <w:tblCellMar>
          <w:left w:w="0" w:type="dxa"/>
          <w:right w:w="0" w:type="dxa"/>
        </w:tblCellMar>
        <w:tblLook w:val="04A0" w:firstRow="1" w:lastRow="0" w:firstColumn="1" w:lastColumn="0" w:noHBand="0" w:noVBand="1"/>
      </w:tblPr>
      <w:tblGrid>
        <w:gridCol w:w="3088"/>
        <w:gridCol w:w="1371"/>
        <w:gridCol w:w="720"/>
        <w:gridCol w:w="900"/>
        <w:gridCol w:w="1260"/>
      </w:tblGrid>
      <w:tr w:rsidR="0049110E" w:rsidRPr="0049110E" w:rsidTr="0049110E">
        <w:trPr>
          <w:tblHeader/>
        </w:trPr>
        <w:tc>
          <w:tcPr>
            <w:tcW w:w="7048" w:type="dxa"/>
            <w:gridSpan w:val="5"/>
            <w:tcBorders>
              <w:top w:val="nil"/>
              <w:left w:val="nil"/>
              <w:bottom w:val="single" w:sz="8" w:space="0" w:color="auto"/>
              <w:right w:val="nil"/>
            </w:tcBorders>
            <w:tcMar>
              <w:top w:w="0" w:type="dxa"/>
              <w:left w:w="108" w:type="dxa"/>
              <w:bottom w:w="0" w:type="dxa"/>
              <w:right w:w="108" w:type="dxa"/>
            </w:tcMar>
            <w:hideMark/>
          </w:tcPr>
          <w:p w:rsidR="0049110E" w:rsidRPr="0049110E" w:rsidRDefault="0049110E" w:rsidP="0049110E">
            <w:pPr>
              <w:spacing w:after="0" w:line="240" w:lineRule="atLeast"/>
              <w:ind w:right="-828"/>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b/>
                <w:bCs/>
                <w:color w:val="000000"/>
                <w:sz w:val="20"/>
                <w:szCs w:val="20"/>
                <w:lang w:eastAsia="tr-TR"/>
              </w:rPr>
              <w:t>TABLO 1: KITAİÇİ SU KAYNAKLARININ SINIFLARINA GÖRE KALİTE KRİTERLERİ</w:t>
            </w:r>
          </w:p>
        </w:tc>
      </w:tr>
      <w:tr w:rsidR="0049110E" w:rsidRPr="0049110E" w:rsidTr="0049110E">
        <w:trPr>
          <w:tblHeader/>
        </w:trPr>
        <w:tc>
          <w:tcPr>
            <w:tcW w:w="3088" w:type="dxa"/>
            <w:tcBorders>
              <w:top w:val="nil"/>
              <w:left w:val="single" w:sz="8" w:space="0" w:color="auto"/>
              <w:bottom w:val="single" w:sz="8" w:space="0" w:color="auto"/>
              <w:right w:val="nil"/>
            </w:tcBorders>
            <w:tcMar>
              <w:top w:w="0" w:type="dxa"/>
              <w:left w:w="108" w:type="dxa"/>
              <w:bottom w:w="0" w:type="dxa"/>
              <w:right w:w="108" w:type="dxa"/>
            </w:tcMar>
            <w:hideMark/>
          </w:tcPr>
          <w:p w:rsidR="0049110E" w:rsidRPr="0049110E" w:rsidRDefault="0049110E" w:rsidP="0049110E">
            <w:pPr>
              <w:spacing w:after="0" w:line="240" w:lineRule="atLeast"/>
              <w:ind w:left="180" w:right="-46"/>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39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SU KALİTE SINIFLARI</w:t>
            </w:r>
          </w:p>
        </w:tc>
      </w:tr>
      <w:tr w:rsidR="0049110E" w:rsidRPr="0049110E" w:rsidTr="0049110E">
        <w:trPr>
          <w:tblHeader/>
        </w:trPr>
        <w:tc>
          <w:tcPr>
            <w:tcW w:w="3088" w:type="dxa"/>
            <w:tcBorders>
              <w:top w:val="nil"/>
              <w:left w:val="single" w:sz="8" w:space="0" w:color="auto"/>
              <w:bottom w:val="nil"/>
              <w:right w:val="nil"/>
            </w:tcBorders>
            <w:tcMar>
              <w:top w:w="0" w:type="dxa"/>
              <w:left w:w="108" w:type="dxa"/>
              <w:bottom w:w="0" w:type="dxa"/>
              <w:right w:w="108" w:type="dxa"/>
            </w:tcMar>
            <w:hideMark/>
          </w:tcPr>
          <w:p w:rsidR="0049110E" w:rsidRPr="0049110E" w:rsidRDefault="0049110E" w:rsidP="0049110E">
            <w:pPr>
              <w:spacing w:after="0" w:line="240" w:lineRule="atLeast"/>
              <w:ind w:right="-406"/>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SU KALİTE PARAMETRELERİ</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I</w:t>
            </w:r>
          </w:p>
        </w:tc>
        <w:tc>
          <w:tcPr>
            <w:tcW w:w="720" w:type="dxa"/>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II</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III</w:t>
            </w:r>
          </w:p>
        </w:tc>
        <w:tc>
          <w:tcPr>
            <w:tcW w:w="126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IV</w:t>
            </w:r>
          </w:p>
        </w:tc>
      </w:tr>
      <w:tr w:rsidR="0049110E" w:rsidRPr="0049110E" w:rsidTr="0049110E">
        <w:tc>
          <w:tcPr>
            <w:tcW w:w="3088" w:type="dxa"/>
            <w:tcBorders>
              <w:top w:val="nil"/>
              <w:left w:val="single" w:sz="8" w:space="0" w:color="auto"/>
              <w:bottom w:val="nil"/>
              <w:right w:val="nil"/>
            </w:tcBorders>
            <w:tcMar>
              <w:top w:w="0" w:type="dxa"/>
              <w:left w:w="108" w:type="dxa"/>
              <w:bottom w:w="0" w:type="dxa"/>
              <w:right w:w="108" w:type="dxa"/>
            </w:tcMar>
            <w:hideMark/>
          </w:tcPr>
          <w:p w:rsidR="0049110E" w:rsidRPr="0049110E" w:rsidRDefault="0049110E" w:rsidP="0049110E">
            <w:pPr>
              <w:spacing w:after="0" w:line="240" w:lineRule="atLeast"/>
              <w:ind w:right="134"/>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 Fiziksel ve inorganik- kimyasal</w:t>
            </w:r>
          </w:p>
          <w:p w:rsidR="0049110E" w:rsidRPr="0049110E" w:rsidRDefault="0049110E" w:rsidP="0049110E">
            <w:pPr>
              <w:spacing w:after="0" w:line="240" w:lineRule="atLeast"/>
              <w:ind w:right="134"/>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xml:space="preserve">      </w:t>
            </w:r>
            <w:proofErr w:type="gramStart"/>
            <w:r w:rsidRPr="0049110E">
              <w:rPr>
                <w:rFonts w:ascii="Times New Roman" w:eastAsia="Times New Roman" w:hAnsi="Times New Roman" w:cs="Times New Roman"/>
                <w:color w:val="000000"/>
                <w:sz w:val="20"/>
                <w:szCs w:val="20"/>
                <w:lang w:eastAsia="tr-TR"/>
              </w:rPr>
              <w:t>parametreler</w:t>
            </w:r>
            <w:proofErr w:type="gramEnd"/>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720" w:type="dxa"/>
            <w:tcMar>
              <w:top w:w="0" w:type="dxa"/>
              <w:left w:w="108" w:type="dxa"/>
              <w:bottom w:w="0" w:type="dxa"/>
              <w:right w:w="108" w:type="dxa"/>
            </w:tcMar>
            <w:hideMark/>
          </w:tcPr>
          <w:p w:rsidR="0049110E" w:rsidRPr="0049110E" w:rsidRDefault="0049110E" w:rsidP="0049110E">
            <w:pPr>
              <w:spacing w:after="0" w:line="240" w:lineRule="atLeast"/>
              <w:ind w:firstLine="284"/>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firstLine="284"/>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26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firstLine="284"/>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3088" w:type="dxa"/>
            <w:tcBorders>
              <w:top w:val="nil"/>
              <w:left w:val="single" w:sz="8" w:space="0" w:color="auto"/>
              <w:bottom w:val="nil"/>
              <w:right w:val="nil"/>
            </w:tcBorders>
            <w:tcMar>
              <w:top w:w="0" w:type="dxa"/>
              <w:left w:w="108" w:type="dxa"/>
              <w:bottom w:w="0" w:type="dxa"/>
              <w:right w:w="108" w:type="dxa"/>
            </w:tcMar>
            <w:hideMark/>
          </w:tcPr>
          <w:p w:rsidR="0049110E" w:rsidRPr="0049110E" w:rsidRDefault="0049110E" w:rsidP="0049110E">
            <w:pPr>
              <w:spacing w:after="0" w:line="240" w:lineRule="atLeast"/>
              <w:ind w:right="-406"/>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1) Sıcaklık (</w:t>
            </w:r>
            <w:proofErr w:type="spellStart"/>
            <w:r w:rsidRPr="0049110E">
              <w:rPr>
                <w:rFonts w:ascii="Times New Roman" w:eastAsia="Times New Roman" w:hAnsi="Times New Roman" w:cs="Times New Roman"/>
                <w:color w:val="000000"/>
                <w:sz w:val="20"/>
                <w:szCs w:val="20"/>
                <w:vertAlign w:val="superscript"/>
                <w:lang w:eastAsia="tr-TR"/>
              </w:rPr>
              <w:t>o</w:t>
            </w:r>
            <w:r w:rsidRPr="0049110E">
              <w:rPr>
                <w:rFonts w:ascii="Times New Roman" w:eastAsia="Times New Roman" w:hAnsi="Times New Roman" w:cs="Times New Roman"/>
                <w:color w:val="000000"/>
                <w:sz w:val="20"/>
                <w:szCs w:val="20"/>
                <w:lang w:eastAsia="tr-TR"/>
              </w:rPr>
              <w:t>C</w:t>
            </w:r>
            <w:proofErr w:type="spellEnd"/>
            <w:r w:rsidRPr="0049110E">
              <w:rPr>
                <w:rFonts w:ascii="Times New Roman" w:eastAsia="Times New Roman" w:hAnsi="Times New Roman" w:cs="Times New Roman"/>
                <w:color w:val="000000"/>
                <w:sz w:val="20"/>
                <w:szCs w:val="20"/>
                <w:lang w:eastAsia="tr-TR"/>
              </w:rPr>
              <w:t>)</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25</w:t>
            </w:r>
          </w:p>
        </w:tc>
        <w:tc>
          <w:tcPr>
            <w:tcW w:w="720" w:type="dxa"/>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25</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30</w:t>
            </w:r>
          </w:p>
        </w:tc>
        <w:tc>
          <w:tcPr>
            <w:tcW w:w="126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&gt; 30</w:t>
            </w:r>
          </w:p>
        </w:tc>
      </w:tr>
      <w:tr w:rsidR="0049110E" w:rsidRPr="0049110E" w:rsidTr="0049110E">
        <w:tc>
          <w:tcPr>
            <w:tcW w:w="3088" w:type="dxa"/>
            <w:tcBorders>
              <w:top w:val="nil"/>
              <w:left w:val="single" w:sz="8" w:space="0" w:color="auto"/>
              <w:bottom w:val="nil"/>
              <w:right w:val="nil"/>
            </w:tcBorders>
            <w:tcMar>
              <w:top w:w="0" w:type="dxa"/>
              <w:left w:w="108" w:type="dxa"/>
              <w:bottom w:w="0" w:type="dxa"/>
              <w:right w:w="108" w:type="dxa"/>
            </w:tcMar>
            <w:hideMark/>
          </w:tcPr>
          <w:p w:rsidR="0049110E" w:rsidRPr="0049110E" w:rsidRDefault="0049110E" w:rsidP="0049110E">
            <w:pPr>
              <w:spacing w:after="0" w:line="240" w:lineRule="atLeast"/>
              <w:ind w:right="-406"/>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xml:space="preserve">    2) </w:t>
            </w: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6.5-</w:t>
            </w:r>
            <w:proofErr w:type="gramStart"/>
            <w:r w:rsidRPr="0049110E">
              <w:rPr>
                <w:rFonts w:ascii="Times New Roman" w:eastAsia="Times New Roman" w:hAnsi="Times New Roman" w:cs="Times New Roman"/>
                <w:color w:val="000000"/>
                <w:sz w:val="20"/>
                <w:szCs w:val="20"/>
                <w:lang w:eastAsia="tr-TR"/>
              </w:rPr>
              <w:t>8.5</w:t>
            </w:r>
            <w:proofErr w:type="gramEnd"/>
          </w:p>
        </w:tc>
        <w:tc>
          <w:tcPr>
            <w:tcW w:w="720" w:type="dxa"/>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6.5-</w:t>
            </w:r>
            <w:proofErr w:type="gramStart"/>
            <w:r w:rsidRPr="0049110E">
              <w:rPr>
                <w:rFonts w:ascii="Times New Roman" w:eastAsia="Times New Roman" w:hAnsi="Times New Roman" w:cs="Times New Roman"/>
                <w:color w:val="000000"/>
                <w:sz w:val="20"/>
                <w:szCs w:val="20"/>
                <w:lang w:eastAsia="tr-TR"/>
              </w:rPr>
              <w:t>8.5</w:t>
            </w:r>
            <w:proofErr w:type="gramEnd"/>
            <w:r w:rsidRPr="0049110E">
              <w:rPr>
                <w:rFonts w:ascii="Times New Roman" w:eastAsia="Times New Roman" w:hAnsi="Times New Roman" w:cs="Times New Roman"/>
                <w:color w:val="000000"/>
                <w:sz w:val="20"/>
                <w:szCs w:val="20"/>
                <w:lang w:eastAsia="tr-TR"/>
              </w:rPr>
              <w:t>     </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6.0-</w:t>
            </w:r>
            <w:proofErr w:type="gramStart"/>
            <w:r w:rsidRPr="0049110E">
              <w:rPr>
                <w:rFonts w:ascii="Times New Roman" w:eastAsia="Times New Roman" w:hAnsi="Times New Roman" w:cs="Times New Roman"/>
                <w:color w:val="000000"/>
                <w:sz w:val="20"/>
                <w:szCs w:val="20"/>
                <w:lang w:eastAsia="tr-TR"/>
              </w:rPr>
              <w:t>9.0</w:t>
            </w:r>
            <w:proofErr w:type="gramEnd"/>
          </w:p>
        </w:tc>
        <w:tc>
          <w:tcPr>
            <w:tcW w:w="1260" w:type="dxa"/>
            <w:tcBorders>
              <w:top w:val="nil"/>
              <w:left w:val="nil"/>
              <w:bottom w:val="nil"/>
              <w:right w:val="single" w:sz="8" w:space="0" w:color="auto"/>
            </w:tcBorders>
            <w:tcMar>
              <w:top w:w="0" w:type="dxa"/>
              <w:left w:w="108" w:type="dxa"/>
              <w:bottom w:w="0" w:type="dxa"/>
              <w:right w:w="108" w:type="dxa"/>
            </w:tcMar>
            <w:vAlign w:val="cente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6.0-</w:t>
            </w:r>
            <w:proofErr w:type="gramStart"/>
            <w:r w:rsidRPr="0049110E">
              <w:rPr>
                <w:rFonts w:ascii="Times New Roman" w:eastAsia="Times New Roman" w:hAnsi="Times New Roman" w:cs="Times New Roman"/>
                <w:color w:val="000000"/>
                <w:sz w:val="20"/>
                <w:szCs w:val="20"/>
                <w:lang w:eastAsia="tr-TR"/>
              </w:rPr>
              <w:t>9.0</w:t>
            </w:r>
            <w:proofErr w:type="gramEnd"/>
            <w:r w:rsidRPr="0049110E">
              <w:rPr>
                <w:rFonts w:ascii="Times New Roman" w:eastAsia="Times New Roman" w:hAnsi="Times New Roman" w:cs="Times New Roman"/>
                <w:color w:val="000000"/>
                <w:sz w:val="20"/>
                <w:szCs w:val="20"/>
                <w:lang w:eastAsia="tr-TR"/>
              </w:rPr>
              <w:t xml:space="preserve"> dışında</w:t>
            </w:r>
          </w:p>
        </w:tc>
      </w:tr>
      <w:tr w:rsidR="0049110E" w:rsidRPr="0049110E" w:rsidTr="0049110E">
        <w:tc>
          <w:tcPr>
            <w:tcW w:w="3088" w:type="dxa"/>
            <w:tcBorders>
              <w:top w:val="nil"/>
              <w:left w:val="single" w:sz="8" w:space="0" w:color="auto"/>
              <w:bottom w:val="nil"/>
              <w:right w:val="nil"/>
            </w:tcBorders>
            <w:tcMar>
              <w:top w:w="0" w:type="dxa"/>
              <w:left w:w="108" w:type="dxa"/>
              <w:bottom w:w="0" w:type="dxa"/>
              <w:right w:w="108" w:type="dxa"/>
            </w:tcMar>
            <w:hideMark/>
          </w:tcPr>
          <w:p w:rsidR="0049110E" w:rsidRPr="0049110E" w:rsidRDefault="0049110E" w:rsidP="0049110E">
            <w:pPr>
              <w:spacing w:after="0" w:line="240" w:lineRule="atLeast"/>
              <w:ind w:right="-406"/>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3) Çözünmüş oksijen (mg O</w:t>
            </w:r>
            <w:r w:rsidRPr="0049110E">
              <w:rPr>
                <w:rFonts w:ascii="Times New Roman" w:eastAsia="Times New Roman" w:hAnsi="Times New Roman" w:cs="Times New Roman"/>
                <w:color w:val="000000"/>
                <w:sz w:val="20"/>
                <w:szCs w:val="20"/>
                <w:vertAlign w:val="subscript"/>
                <w:lang w:eastAsia="tr-TR"/>
              </w:rPr>
              <w:t>2</w:t>
            </w:r>
            <w:r w:rsidRPr="0049110E">
              <w:rPr>
                <w:rFonts w:ascii="Times New Roman" w:eastAsia="Times New Roman" w:hAnsi="Times New Roman" w:cs="Times New Roman"/>
                <w:color w:val="000000"/>
                <w:sz w:val="20"/>
                <w:szCs w:val="20"/>
                <w:lang w:eastAsia="tr-TR"/>
              </w:rPr>
              <w:t>/L)</w:t>
            </w:r>
            <w:r w:rsidRPr="0049110E">
              <w:rPr>
                <w:rFonts w:ascii="Times New Roman" w:eastAsia="Times New Roman" w:hAnsi="Times New Roman" w:cs="Times New Roman"/>
                <w:color w:val="000000"/>
                <w:sz w:val="20"/>
                <w:szCs w:val="20"/>
                <w:vertAlign w:val="superscript"/>
                <w:lang w:eastAsia="tr-TR"/>
              </w:rPr>
              <w:t>a</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8</w:t>
            </w:r>
          </w:p>
        </w:tc>
        <w:tc>
          <w:tcPr>
            <w:tcW w:w="720" w:type="dxa"/>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c>
          <w:tcPr>
            <w:tcW w:w="126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&lt; 3</w:t>
            </w:r>
          </w:p>
        </w:tc>
      </w:tr>
      <w:tr w:rsidR="0049110E" w:rsidRPr="0049110E" w:rsidTr="0049110E">
        <w:tc>
          <w:tcPr>
            <w:tcW w:w="3088" w:type="dxa"/>
            <w:tcBorders>
              <w:top w:val="nil"/>
              <w:left w:val="single" w:sz="8" w:space="0" w:color="auto"/>
              <w:bottom w:val="nil"/>
              <w:right w:val="nil"/>
            </w:tcBorders>
            <w:tcMar>
              <w:top w:w="0" w:type="dxa"/>
              <w:left w:w="108" w:type="dxa"/>
              <w:bottom w:w="0" w:type="dxa"/>
              <w:right w:w="108" w:type="dxa"/>
            </w:tcMar>
            <w:hideMark/>
          </w:tcPr>
          <w:p w:rsidR="0049110E" w:rsidRPr="0049110E" w:rsidRDefault="0049110E" w:rsidP="0049110E">
            <w:pPr>
              <w:spacing w:after="0" w:line="240" w:lineRule="atLeast"/>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4) Oksijen doygunluğu (%)</w:t>
            </w:r>
            <w:r w:rsidRPr="0049110E">
              <w:rPr>
                <w:rFonts w:ascii="Times New Roman" w:eastAsia="Times New Roman" w:hAnsi="Times New Roman" w:cs="Times New Roman"/>
                <w:color w:val="000000"/>
                <w:sz w:val="20"/>
                <w:szCs w:val="20"/>
                <w:vertAlign w:val="superscript"/>
                <w:lang w:eastAsia="tr-TR"/>
              </w:rPr>
              <w:t>a</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90</w:t>
            </w:r>
          </w:p>
        </w:tc>
        <w:tc>
          <w:tcPr>
            <w:tcW w:w="720" w:type="dxa"/>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70</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40</w:t>
            </w:r>
          </w:p>
        </w:tc>
        <w:tc>
          <w:tcPr>
            <w:tcW w:w="126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&lt; 40</w:t>
            </w:r>
          </w:p>
        </w:tc>
      </w:tr>
      <w:tr w:rsidR="0049110E" w:rsidRPr="0049110E" w:rsidTr="0049110E">
        <w:tc>
          <w:tcPr>
            <w:tcW w:w="3088" w:type="dxa"/>
            <w:tcBorders>
              <w:top w:val="nil"/>
              <w:left w:val="single" w:sz="8" w:space="0" w:color="auto"/>
              <w:bottom w:val="nil"/>
              <w:right w:val="nil"/>
            </w:tcBorders>
            <w:tcMar>
              <w:top w:w="0" w:type="dxa"/>
              <w:left w:w="108" w:type="dxa"/>
              <w:bottom w:w="0" w:type="dxa"/>
              <w:right w:w="108" w:type="dxa"/>
            </w:tcMar>
            <w:hideMark/>
          </w:tcPr>
          <w:p w:rsidR="0049110E" w:rsidRPr="0049110E" w:rsidRDefault="0049110E" w:rsidP="0049110E">
            <w:pPr>
              <w:spacing w:after="0" w:line="240" w:lineRule="atLeast"/>
              <w:ind w:right="-406"/>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5) Klorür iyonu (mg Cl‾/L)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25</w:t>
            </w:r>
          </w:p>
        </w:tc>
        <w:tc>
          <w:tcPr>
            <w:tcW w:w="720" w:type="dxa"/>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400</w:t>
            </w:r>
            <w:r w:rsidRPr="0049110E">
              <w:rPr>
                <w:rFonts w:ascii="Times New Roman" w:eastAsia="Times New Roman" w:hAnsi="Times New Roman" w:cs="Times New Roman"/>
                <w:color w:val="000000"/>
                <w:sz w:val="20"/>
                <w:szCs w:val="20"/>
                <w:vertAlign w:val="superscript"/>
                <w:lang w:eastAsia="tr-TR"/>
              </w:rPr>
              <w:t>b</w:t>
            </w:r>
          </w:p>
        </w:tc>
        <w:tc>
          <w:tcPr>
            <w:tcW w:w="126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&gt; 400</w:t>
            </w:r>
          </w:p>
        </w:tc>
      </w:tr>
      <w:tr w:rsidR="0049110E" w:rsidRPr="0049110E" w:rsidTr="0049110E">
        <w:tc>
          <w:tcPr>
            <w:tcW w:w="3088" w:type="dxa"/>
            <w:tcBorders>
              <w:top w:val="nil"/>
              <w:left w:val="single" w:sz="8" w:space="0" w:color="auto"/>
              <w:bottom w:val="nil"/>
              <w:right w:val="nil"/>
            </w:tcBorders>
            <w:tcMar>
              <w:top w:w="0" w:type="dxa"/>
              <w:left w:w="108" w:type="dxa"/>
              <w:bottom w:w="0" w:type="dxa"/>
              <w:right w:w="108" w:type="dxa"/>
            </w:tcMar>
            <w:hideMark/>
          </w:tcPr>
          <w:p w:rsidR="0049110E" w:rsidRPr="0049110E" w:rsidRDefault="0049110E" w:rsidP="0049110E">
            <w:pPr>
              <w:spacing w:after="0" w:line="240" w:lineRule="atLeast"/>
              <w:ind w:right="-406"/>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lastRenderedPageBreak/>
              <w:t>    6) Sülfat iyonu (mg SO</w:t>
            </w:r>
            <w:r w:rsidRPr="0049110E">
              <w:rPr>
                <w:rFonts w:ascii="Times New Roman" w:eastAsia="Times New Roman" w:hAnsi="Times New Roman" w:cs="Times New Roman"/>
                <w:color w:val="000000"/>
                <w:sz w:val="20"/>
                <w:szCs w:val="20"/>
                <w:vertAlign w:val="subscript"/>
                <w:lang w:eastAsia="tr-TR"/>
              </w:rPr>
              <w:t>4</w:t>
            </w:r>
            <w:r w:rsidRPr="0049110E">
              <w:rPr>
                <w:rFonts w:ascii="Times New Roman" w:eastAsia="Times New Roman" w:hAnsi="Times New Roman" w:cs="Times New Roman"/>
                <w:color w:val="000000"/>
                <w:sz w:val="20"/>
                <w:szCs w:val="20"/>
                <w:vertAlign w:val="superscript"/>
                <w:lang w:eastAsia="tr-TR"/>
              </w:rPr>
              <w:t>=</w:t>
            </w:r>
            <w:r w:rsidRPr="0049110E">
              <w:rPr>
                <w:rFonts w:ascii="Times New Roman" w:eastAsia="Times New Roman" w:hAnsi="Times New Roman" w:cs="Times New Roman"/>
                <w:color w:val="000000"/>
                <w:sz w:val="20"/>
                <w:szCs w:val="20"/>
                <w:lang w:eastAsia="tr-TR"/>
              </w:rPr>
              <w:t>/L)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w:t>
            </w:r>
          </w:p>
        </w:tc>
        <w:tc>
          <w:tcPr>
            <w:tcW w:w="720" w:type="dxa"/>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400</w:t>
            </w:r>
          </w:p>
        </w:tc>
        <w:tc>
          <w:tcPr>
            <w:tcW w:w="126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&gt; 400</w:t>
            </w:r>
          </w:p>
        </w:tc>
      </w:tr>
      <w:tr w:rsidR="0049110E" w:rsidRPr="0049110E" w:rsidTr="0049110E">
        <w:tc>
          <w:tcPr>
            <w:tcW w:w="3088" w:type="dxa"/>
            <w:tcBorders>
              <w:top w:val="nil"/>
              <w:left w:val="single" w:sz="8" w:space="0" w:color="auto"/>
              <w:bottom w:val="nil"/>
              <w:right w:val="nil"/>
            </w:tcBorders>
            <w:tcMar>
              <w:top w:w="0" w:type="dxa"/>
              <w:left w:w="108" w:type="dxa"/>
              <w:bottom w:w="0" w:type="dxa"/>
              <w:right w:w="108" w:type="dxa"/>
            </w:tcMar>
            <w:hideMark/>
          </w:tcPr>
          <w:p w:rsidR="0049110E" w:rsidRPr="0049110E" w:rsidRDefault="0049110E" w:rsidP="0049110E">
            <w:pPr>
              <w:spacing w:after="0" w:line="240" w:lineRule="atLeast"/>
              <w:ind w:right="-406"/>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7) Amonyum azotu (mg NH</w:t>
            </w:r>
            <w:r w:rsidRPr="0049110E">
              <w:rPr>
                <w:rFonts w:ascii="Times New Roman" w:eastAsia="Times New Roman" w:hAnsi="Times New Roman" w:cs="Times New Roman"/>
                <w:color w:val="000000"/>
                <w:sz w:val="20"/>
                <w:szCs w:val="20"/>
                <w:vertAlign w:val="subscript"/>
                <w:lang w:eastAsia="tr-TR"/>
              </w:rPr>
              <w:t>4</w:t>
            </w:r>
            <w:r w:rsidRPr="0049110E">
              <w:rPr>
                <w:rFonts w:ascii="Times New Roman" w:eastAsia="Times New Roman" w:hAnsi="Times New Roman" w:cs="Times New Roman"/>
                <w:color w:val="000000"/>
                <w:sz w:val="20"/>
                <w:szCs w:val="20"/>
                <w:vertAlign w:val="superscript"/>
                <w:lang w:eastAsia="tr-TR"/>
              </w:rPr>
              <w:t>+</w:t>
            </w:r>
            <w:r w:rsidRPr="0049110E">
              <w:rPr>
                <w:rFonts w:ascii="Times New Roman" w:eastAsia="Times New Roman" w:hAnsi="Times New Roman" w:cs="Times New Roman"/>
                <w:color w:val="000000"/>
                <w:sz w:val="20"/>
                <w:szCs w:val="20"/>
                <w:lang w:eastAsia="tr-TR"/>
              </w:rPr>
              <w:t>-N/L)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0.2</w:t>
            </w:r>
            <w:r w:rsidRPr="0049110E">
              <w:rPr>
                <w:rFonts w:ascii="Times New Roman" w:eastAsia="Times New Roman" w:hAnsi="Times New Roman" w:cs="Times New Roman"/>
                <w:color w:val="000000"/>
                <w:sz w:val="20"/>
                <w:szCs w:val="20"/>
                <w:vertAlign w:val="superscript"/>
                <w:lang w:eastAsia="tr-TR"/>
              </w:rPr>
              <w:t>c</w:t>
            </w:r>
          </w:p>
        </w:tc>
        <w:tc>
          <w:tcPr>
            <w:tcW w:w="720" w:type="dxa"/>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r w:rsidRPr="0049110E">
              <w:rPr>
                <w:rFonts w:ascii="Times New Roman" w:eastAsia="Times New Roman" w:hAnsi="Times New Roman" w:cs="Times New Roman"/>
                <w:color w:val="000000"/>
                <w:sz w:val="20"/>
                <w:szCs w:val="20"/>
                <w:vertAlign w:val="superscript"/>
                <w:lang w:eastAsia="tr-TR"/>
              </w:rPr>
              <w:t>c</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r w:rsidRPr="0049110E">
              <w:rPr>
                <w:rFonts w:ascii="Times New Roman" w:eastAsia="Times New Roman" w:hAnsi="Times New Roman" w:cs="Times New Roman"/>
                <w:color w:val="000000"/>
                <w:sz w:val="20"/>
                <w:szCs w:val="20"/>
                <w:vertAlign w:val="superscript"/>
                <w:lang w:eastAsia="tr-TR"/>
              </w:rPr>
              <w:t>c</w:t>
            </w:r>
          </w:p>
        </w:tc>
        <w:tc>
          <w:tcPr>
            <w:tcW w:w="126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&gt; 2</w:t>
            </w:r>
          </w:p>
        </w:tc>
      </w:tr>
      <w:tr w:rsidR="0049110E" w:rsidRPr="0049110E" w:rsidTr="0049110E">
        <w:tc>
          <w:tcPr>
            <w:tcW w:w="3088" w:type="dxa"/>
            <w:tcBorders>
              <w:top w:val="nil"/>
              <w:left w:val="single" w:sz="8" w:space="0" w:color="auto"/>
              <w:bottom w:val="nil"/>
              <w:right w:val="nil"/>
            </w:tcBorders>
            <w:tcMar>
              <w:top w:w="0" w:type="dxa"/>
              <w:left w:w="108" w:type="dxa"/>
              <w:bottom w:w="0" w:type="dxa"/>
              <w:right w:w="108" w:type="dxa"/>
            </w:tcMar>
            <w:hideMark/>
          </w:tcPr>
          <w:p w:rsidR="0049110E" w:rsidRPr="0049110E" w:rsidRDefault="0049110E" w:rsidP="0049110E">
            <w:pPr>
              <w:spacing w:after="0" w:line="240" w:lineRule="atLeast"/>
              <w:ind w:right="-406"/>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xml:space="preserve">    8) </w:t>
            </w:r>
            <w:proofErr w:type="spellStart"/>
            <w:r w:rsidRPr="0049110E">
              <w:rPr>
                <w:rFonts w:ascii="Times New Roman" w:eastAsia="Times New Roman" w:hAnsi="Times New Roman" w:cs="Times New Roman"/>
                <w:color w:val="000000"/>
                <w:sz w:val="20"/>
                <w:szCs w:val="20"/>
                <w:lang w:eastAsia="tr-TR"/>
              </w:rPr>
              <w:t>Nitrit</w:t>
            </w:r>
            <w:proofErr w:type="spellEnd"/>
            <w:r w:rsidRPr="0049110E">
              <w:rPr>
                <w:rFonts w:ascii="Times New Roman" w:eastAsia="Times New Roman" w:hAnsi="Times New Roman" w:cs="Times New Roman"/>
                <w:color w:val="000000"/>
                <w:sz w:val="20"/>
                <w:szCs w:val="20"/>
                <w:lang w:eastAsia="tr-TR"/>
              </w:rPr>
              <w:t xml:space="preserve"> azotu (mg NO</w:t>
            </w:r>
            <w:r w:rsidRPr="0049110E">
              <w:rPr>
                <w:rFonts w:ascii="Times New Roman" w:eastAsia="Times New Roman" w:hAnsi="Times New Roman" w:cs="Times New Roman"/>
                <w:color w:val="000000"/>
                <w:sz w:val="20"/>
                <w:szCs w:val="20"/>
                <w:vertAlign w:val="subscript"/>
                <w:lang w:eastAsia="tr-TR"/>
              </w:rPr>
              <w:t>2</w:t>
            </w:r>
            <w:r w:rsidRPr="0049110E">
              <w:rPr>
                <w:rFonts w:ascii="Times New Roman" w:eastAsia="Times New Roman" w:hAnsi="Times New Roman" w:cs="Times New Roman"/>
                <w:color w:val="000000"/>
                <w:sz w:val="20"/>
                <w:szCs w:val="20"/>
                <w:lang w:eastAsia="tr-TR"/>
              </w:rPr>
              <w:t>‾-N/L)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0.002</w:t>
            </w:r>
          </w:p>
        </w:tc>
        <w:tc>
          <w:tcPr>
            <w:tcW w:w="720" w:type="dxa"/>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0.01</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0.05</w:t>
            </w:r>
          </w:p>
        </w:tc>
        <w:tc>
          <w:tcPr>
            <w:tcW w:w="126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&gt; 0.05</w:t>
            </w:r>
          </w:p>
        </w:tc>
      </w:tr>
      <w:tr w:rsidR="0049110E" w:rsidRPr="0049110E" w:rsidTr="0049110E">
        <w:tc>
          <w:tcPr>
            <w:tcW w:w="3088" w:type="dxa"/>
            <w:tcBorders>
              <w:top w:val="nil"/>
              <w:left w:val="single" w:sz="8" w:space="0" w:color="auto"/>
              <w:bottom w:val="nil"/>
              <w:right w:val="nil"/>
            </w:tcBorders>
            <w:tcMar>
              <w:top w:w="0" w:type="dxa"/>
              <w:left w:w="108" w:type="dxa"/>
              <w:bottom w:w="0" w:type="dxa"/>
              <w:right w:w="108" w:type="dxa"/>
            </w:tcMar>
            <w:hideMark/>
          </w:tcPr>
          <w:p w:rsidR="0049110E" w:rsidRPr="0049110E" w:rsidRDefault="0049110E" w:rsidP="0049110E">
            <w:pPr>
              <w:spacing w:after="0" w:line="240" w:lineRule="atLeast"/>
              <w:ind w:right="-406"/>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9) Nitrat azotu (mg NO</w:t>
            </w:r>
            <w:r w:rsidRPr="0049110E">
              <w:rPr>
                <w:rFonts w:ascii="Times New Roman" w:eastAsia="Times New Roman" w:hAnsi="Times New Roman" w:cs="Times New Roman"/>
                <w:color w:val="000000"/>
                <w:sz w:val="20"/>
                <w:szCs w:val="20"/>
                <w:vertAlign w:val="subscript"/>
                <w:lang w:eastAsia="tr-TR"/>
              </w:rPr>
              <w:t>3</w:t>
            </w:r>
            <w:r w:rsidRPr="0049110E">
              <w:rPr>
                <w:rFonts w:ascii="Times New Roman" w:eastAsia="Times New Roman" w:hAnsi="Times New Roman" w:cs="Times New Roman"/>
                <w:color w:val="000000"/>
                <w:sz w:val="20"/>
                <w:szCs w:val="20"/>
                <w:lang w:eastAsia="tr-TR"/>
              </w:rPr>
              <w:t>‾-N/L)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w:t>
            </w:r>
          </w:p>
        </w:tc>
        <w:tc>
          <w:tcPr>
            <w:tcW w:w="720" w:type="dxa"/>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c>
          <w:tcPr>
            <w:tcW w:w="126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&gt; 20</w:t>
            </w:r>
          </w:p>
        </w:tc>
      </w:tr>
      <w:tr w:rsidR="0049110E" w:rsidRPr="0049110E" w:rsidTr="0049110E">
        <w:tc>
          <w:tcPr>
            <w:tcW w:w="3088" w:type="dxa"/>
            <w:tcBorders>
              <w:top w:val="nil"/>
              <w:left w:val="single" w:sz="8" w:space="0" w:color="auto"/>
              <w:bottom w:val="nil"/>
              <w:right w:val="nil"/>
            </w:tcBorders>
            <w:tcMar>
              <w:top w:w="0" w:type="dxa"/>
              <w:left w:w="108" w:type="dxa"/>
              <w:bottom w:w="0" w:type="dxa"/>
              <w:right w:w="108" w:type="dxa"/>
            </w:tcMar>
            <w:hideMark/>
          </w:tcPr>
          <w:p w:rsidR="0049110E" w:rsidRPr="0049110E" w:rsidRDefault="0049110E" w:rsidP="0049110E">
            <w:pPr>
              <w:spacing w:after="0" w:line="240" w:lineRule="atLeast"/>
              <w:ind w:right="-406"/>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10) Toplam fosfor (mg   P/L)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0.02</w:t>
            </w:r>
          </w:p>
        </w:tc>
        <w:tc>
          <w:tcPr>
            <w:tcW w:w="720" w:type="dxa"/>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0.16</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0.65</w:t>
            </w:r>
          </w:p>
        </w:tc>
        <w:tc>
          <w:tcPr>
            <w:tcW w:w="126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&gt; 0.65</w:t>
            </w:r>
          </w:p>
        </w:tc>
      </w:tr>
      <w:tr w:rsidR="0049110E" w:rsidRPr="0049110E" w:rsidTr="0049110E">
        <w:tc>
          <w:tcPr>
            <w:tcW w:w="3088" w:type="dxa"/>
            <w:tcBorders>
              <w:top w:val="nil"/>
              <w:left w:val="single" w:sz="8" w:space="0" w:color="auto"/>
              <w:bottom w:val="nil"/>
              <w:right w:val="nil"/>
            </w:tcBorders>
            <w:tcMar>
              <w:top w:w="0" w:type="dxa"/>
              <w:left w:w="108" w:type="dxa"/>
              <w:bottom w:w="0" w:type="dxa"/>
              <w:right w:w="108" w:type="dxa"/>
            </w:tcMar>
            <w:hideMark/>
          </w:tcPr>
          <w:p w:rsidR="0049110E" w:rsidRPr="0049110E" w:rsidRDefault="0049110E" w:rsidP="0049110E">
            <w:pPr>
              <w:spacing w:after="0" w:line="240" w:lineRule="atLeast"/>
              <w:ind w:right="-406"/>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11) Toplam çözünmüş madde (mg/L)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500</w:t>
            </w:r>
          </w:p>
        </w:tc>
        <w:tc>
          <w:tcPr>
            <w:tcW w:w="720" w:type="dxa"/>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1500</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5000</w:t>
            </w:r>
          </w:p>
        </w:tc>
        <w:tc>
          <w:tcPr>
            <w:tcW w:w="126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&gt; 5000</w:t>
            </w:r>
          </w:p>
        </w:tc>
      </w:tr>
      <w:tr w:rsidR="0049110E" w:rsidRPr="0049110E" w:rsidTr="0049110E">
        <w:tc>
          <w:tcPr>
            <w:tcW w:w="3088" w:type="dxa"/>
            <w:tcBorders>
              <w:top w:val="nil"/>
              <w:left w:val="single" w:sz="8" w:space="0" w:color="auto"/>
              <w:bottom w:val="nil"/>
              <w:right w:val="nil"/>
            </w:tcBorders>
            <w:tcMar>
              <w:top w:w="0" w:type="dxa"/>
              <w:left w:w="108" w:type="dxa"/>
              <w:bottom w:w="0" w:type="dxa"/>
              <w:right w:w="108" w:type="dxa"/>
            </w:tcMar>
            <w:hideMark/>
          </w:tcPr>
          <w:p w:rsidR="0049110E" w:rsidRPr="0049110E" w:rsidRDefault="0049110E" w:rsidP="0049110E">
            <w:pPr>
              <w:spacing w:after="0" w:line="240" w:lineRule="atLeast"/>
              <w:ind w:right="-406"/>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12) Renk (</w:t>
            </w:r>
            <w:proofErr w:type="spellStart"/>
            <w:r w:rsidRPr="0049110E">
              <w:rPr>
                <w:rFonts w:ascii="Times New Roman" w:eastAsia="Times New Roman" w:hAnsi="Times New Roman" w:cs="Times New Roman"/>
                <w:color w:val="000000"/>
                <w:sz w:val="20"/>
                <w:szCs w:val="20"/>
                <w:lang w:eastAsia="tr-TR"/>
              </w:rPr>
              <w:t>Pt-Co</w:t>
            </w:r>
            <w:proofErr w:type="spellEnd"/>
            <w:r w:rsidRPr="0049110E">
              <w:rPr>
                <w:rFonts w:ascii="Times New Roman" w:eastAsia="Times New Roman" w:hAnsi="Times New Roman" w:cs="Times New Roman"/>
                <w:color w:val="000000"/>
                <w:sz w:val="20"/>
                <w:szCs w:val="20"/>
                <w:lang w:eastAsia="tr-TR"/>
              </w:rPr>
              <w:t xml:space="preserve"> birimi)</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w:t>
            </w:r>
          </w:p>
        </w:tc>
        <w:tc>
          <w:tcPr>
            <w:tcW w:w="720" w:type="dxa"/>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50</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300</w:t>
            </w:r>
          </w:p>
        </w:tc>
        <w:tc>
          <w:tcPr>
            <w:tcW w:w="126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&gt; 300</w:t>
            </w:r>
          </w:p>
        </w:tc>
      </w:tr>
      <w:tr w:rsidR="0049110E" w:rsidRPr="0049110E" w:rsidTr="0049110E">
        <w:tc>
          <w:tcPr>
            <w:tcW w:w="3088" w:type="dxa"/>
            <w:tcBorders>
              <w:top w:val="nil"/>
              <w:left w:val="single" w:sz="8" w:space="0" w:color="auto"/>
              <w:bottom w:val="nil"/>
              <w:right w:val="nil"/>
            </w:tcBorders>
            <w:tcMar>
              <w:top w:w="0" w:type="dxa"/>
              <w:left w:w="108" w:type="dxa"/>
              <w:bottom w:w="0" w:type="dxa"/>
              <w:right w:w="108" w:type="dxa"/>
            </w:tcMar>
            <w:hideMark/>
          </w:tcPr>
          <w:p w:rsidR="0049110E" w:rsidRPr="0049110E" w:rsidRDefault="0049110E" w:rsidP="0049110E">
            <w:pPr>
              <w:spacing w:after="0" w:line="240" w:lineRule="atLeast"/>
              <w:ind w:right="-406"/>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xml:space="preserve">  13) Sodyum (mg </w:t>
            </w:r>
            <w:proofErr w:type="spellStart"/>
            <w:r w:rsidRPr="0049110E">
              <w:rPr>
                <w:rFonts w:ascii="Times New Roman" w:eastAsia="Times New Roman" w:hAnsi="Times New Roman" w:cs="Times New Roman"/>
                <w:color w:val="000000"/>
                <w:sz w:val="20"/>
                <w:szCs w:val="20"/>
                <w:lang w:eastAsia="tr-TR"/>
              </w:rPr>
              <w:t>Na</w:t>
            </w:r>
            <w:proofErr w:type="spellEnd"/>
            <w:r w:rsidRPr="0049110E">
              <w:rPr>
                <w:rFonts w:ascii="Times New Roman" w:eastAsia="Times New Roman" w:hAnsi="Times New Roman" w:cs="Times New Roman"/>
                <w:color w:val="000000"/>
                <w:sz w:val="20"/>
                <w:szCs w:val="20"/>
                <w:vertAlign w:val="superscript"/>
                <w:lang w:eastAsia="tr-TR"/>
              </w:rPr>
              <w:t>+</w:t>
            </w:r>
            <w:r w:rsidRPr="0049110E">
              <w:rPr>
                <w:rFonts w:ascii="Times New Roman" w:eastAsia="Times New Roman" w:hAnsi="Times New Roman" w:cs="Times New Roman"/>
                <w:color w:val="000000"/>
                <w:sz w:val="20"/>
                <w:szCs w:val="20"/>
                <w:lang w:eastAsia="tr-TR"/>
              </w:rPr>
              <w:t>/L)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125</w:t>
            </w:r>
          </w:p>
        </w:tc>
        <w:tc>
          <w:tcPr>
            <w:tcW w:w="720" w:type="dxa"/>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125</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250</w:t>
            </w:r>
          </w:p>
        </w:tc>
        <w:tc>
          <w:tcPr>
            <w:tcW w:w="126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&gt; 250</w:t>
            </w:r>
          </w:p>
        </w:tc>
      </w:tr>
      <w:tr w:rsidR="0049110E" w:rsidRPr="0049110E" w:rsidTr="0049110E">
        <w:tc>
          <w:tcPr>
            <w:tcW w:w="3088" w:type="dxa"/>
            <w:tcBorders>
              <w:top w:val="nil"/>
              <w:left w:val="single" w:sz="8" w:space="0" w:color="auto"/>
              <w:bottom w:val="nil"/>
              <w:right w:val="nil"/>
            </w:tcBorders>
            <w:tcMar>
              <w:top w:w="0" w:type="dxa"/>
              <w:left w:w="108" w:type="dxa"/>
              <w:bottom w:w="0" w:type="dxa"/>
              <w:right w:w="108" w:type="dxa"/>
            </w:tcMar>
            <w:hideMark/>
          </w:tcPr>
          <w:p w:rsidR="0049110E" w:rsidRPr="0049110E" w:rsidRDefault="0049110E" w:rsidP="0049110E">
            <w:pPr>
              <w:spacing w:after="0" w:line="240" w:lineRule="atLeast"/>
              <w:ind w:right="-406"/>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 Organik parametreler</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720" w:type="dxa"/>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26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3088" w:type="dxa"/>
            <w:tcBorders>
              <w:top w:val="nil"/>
              <w:left w:val="single" w:sz="8" w:space="0" w:color="auto"/>
              <w:bottom w:val="nil"/>
              <w:right w:val="nil"/>
            </w:tcBorders>
            <w:tcMar>
              <w:top w:w="0" w:type="dxa"/>
              <w:left w:w="108" w:type="dxa"/>
              <w:bottom w:w="0" w:type="dxa"/>
              <w:right w:w="108" w:type="dxa"/>
            </w:tcMar>
            <w:hideMark/>
          </w:tcPr>
          <w:p w:rsidR="0049110E" w:rsidRPr="0049110E" w:rsidRDefault="0049110E" w:rsidP="0049110E">
            <w:pPr>
              <w:spacing w:after="0" w:line="240" w:lineRule="atLeast"/>
              <w:ind w:right="-28"/>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1) Kimyasal oksijen ihtiyacı (KOİ) (mg/L)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25</w:t>
            </w:r>
          </w:p>
        </w:tc>
        <w:tc>
          <w:tcPr>
            <w:tcW w:w="720" w:type="dxa"/>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50</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70</w:t>
            </w:r>
          </w:p>
        </w:tc>
        <w:tc>
          <w:tcPr>
            <w:tcW w:w="126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&gt; 70</w:t>
            </w:r>
          </w:p>
        </w:tc>
      </w:tr>
      <w:tr w:rsidR="0049110E" w:rsidRPr="0049110E" w:rsidTr="0049110E">
        <w:tc>
          <w:tcPr>
            <w:tcW w:w="3088" w:type="dxa"/>
            <w:tcBorders>
              <w:top w:val="nil"/>
              <w:left w:val="single" w:sz="8" w:space="0" w:color="auto"/>
              <w:bottom w:val="nil"/>
              <w:right w:val="nil"/>
            </w:tcBorders>
            <w:tcMar>
              <w:top w:w="0" w:type="dxa"/>
              <w:left w:w="108" w:type="dxa"/>
              <w:bottom w:w="0" w:type="dxa"/>
              <w:right w:w="108" w:type="dxa"/>
            </w:tcMar>
            <w:hideMark/>
          </w:tcPr>
          <w:p w:rsidR="0049110E" w:rsidRPr="0049110E" w:rsidRDefault="0049110E" w:rsidP="0049110E">
            <w:pPr>
              <w:spacing w:after="0" w:line="240" w:lineRule="atLeast"/>
              <w:ind w:right="-406"/>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2) Biyolojik oksijen ihtiyacı (BOİ) (mg/L)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4</w:t>
            </w:r>
          </w:p>
        </w:tc>
        <w:tc>
          <w:tcPr>
            <w:tcW w:w="720" w:type="dxa"/>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8</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c>
          <w:tcPr>
            <w:tcW w:w="126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&gt; 20</w:t>
            </w:r>
          </w:p>
        </w:tc>
      </w:tr>
      <w:tr w:rsidR="0049110E" w:rsidRPr="0049110E" w:rsidTr="0049110E">
        <w:tc>
          <w:tcPr>
            <w:tcW w:w="3088" w:type="dxa"/>
            <w:tcBorders>
              <w:top w:val="nil"/>
              <w:left w:val="single" w:sz="8" w:space="0" w:color="auto"/>
              <w:bottom w:val="nil"/>
              <w:right w:val="nil"/>
            </w:tcBorders>
            <w:tcMar>
              <w:top w:w="0" w:type="dxa"/>
              <w:left w:w="108" w:type="dxa"/>
              <w:bottom w:w="0" w:type="dxa"/>
              <w:right w:w="108" w:type="dxa"/>
            </w:tcMar>
            <w:hideMark/>
          </w:tcPr>
          <w:p w:rsidR="0049110E" w:rsidRPr="0049110E" w:rsidRDefault="0049110E" w:rsidP="0049110E">
            <w:pPr>
              <w:spacing w:after="0" w:line="240" w:lineRule="atLeast"/>
              <w:ind w:right="-406"/>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3) Toplam organik karbon (mg/L)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w:t>
            </w:r>
          </w:p>
        </w:tc>
        <w:tc>
          <w:tcPr>
            <w:tcW w:w="720" w:type="dxa"/>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8</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12</w:t>
            </w:r>
          </w:p>
        </w:tc>
        <w:tc>
          <w:tcPr>
            <w:tcW w:w="126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&gt; 12</w:t>
            </w:r>
          </w:p>
        </w:tc>
      </w:tr>
      <w:tr w:rsidR="0049110E" w:rsidRPr="0049110E" w:rsidTr="0049110E">
        <w:tc>
          <w:tcPr>
            <w:tcW w:w="3088" w:type="dxa"/>
            <w:tcBorders>
              <w:top w:val="nil"/>
              <w:left w:val="single" w:sz="8" w:space="0" w:color="auto"/>
              <w:bottom w:val="nil"/>
              <w:right w:val="nil"/>
            </w:tcBorders>
            <w:tcMar>
              <w:top w:w="0" w:type="dxa"/>
              <w:left w:w="108" w:type="dxa"/>
              <w:bottom w:w="0" w:type="dxa"/>
              <w:right w:w="108" w:type="dxa"/>
            </w:tcMar>
            <w:hideMark/>
          </w:tcPr>
          <w:p w:rsidR="0049110E" w:rsidRPr="0049110E" w:rsidRDefault="0049110E" w:rsidP="0049110E">
            <w:pPr>
              <w:spacing w:after="0" w:line="240" w:lineRule="atLeast"/>
              <w:ind w:right="-406"/>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xml:space="preserve">    4) Toplam </w:t>
            </w:r>
            <w:proofErr w:type="spellStart"/>
            <w:r w:rsidRPr="0049110E">
              <w:rPr>
                <w:rFonts w:ascii="Times New Roman" w:eastAsia="Times New Roman" w:hAnsi="Times New Roman" w:cs="Times New Roman"/>
                <w:color w:val="000000"/>
                <w:sz w:val="20"/>
                <w:szCs w:val="20"/>
                <w:lang w:eastAsia="tr-TR"/>
              </w:rPr>
              <w:t>kjeldahl</w:t>
            </w:r>
            <w:proofErr w:type="spellEnd"/>
            <w:r w:rsidRPr="0049110E">
              <w:rPr>
                <w:rFonts w:ascii="Times New Roman" w:eastAsia="Times New Roman" w:hAnsi="Times New Roman" w:cs="Times New Roman"/>
                <w:color w:val="000000"/>
                <w:sz w:val="20"/>
                <w:szCs w:val="20"/>
                <w:lang w:eastAsia="tr-TR"/>
              </w:rPr>
              <w:t>-azotu (mg/L)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c>
          <w:tcPr>
            <w:tcW w:w="720" w:type="dxa"/>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1.5</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w:t>
            </w:r>
          </w:p>
        </w:tc>
        <w:tc>
          <w:tcPr>
            <w:tcW w:w="126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&gt; 5</w:t>
            </w:r>
          </w:p>
        </w:tc>
      </w:tr>
      <w:tr w:rsidR="0049110E" w:rsidRPr="0049110E" w:rsidTr="0049110E">
        <w:tc>
          <w:tcPr>
            <w:tcW w:w="3088" w:type="dxa"/>
            <w:tcBorders>
              <w:top w:val="nil"/>
              <w:left w:val="single" w:sz="8" w:space="0" w:color="auto"/>
              <w:bottom w:val="nil"/>
              <w:right w:val="nil"/>
            </w:tcBorders>
            <w:tcMar>
              <w:top w:w="0" w:type="dxa"/>
              <w:left w:w="108" w:type="dxa"/>
              <w:bottom w:w="0" w:type="dxa"/>
              <w:right w:w="108" w:type="dxa"/>
            </w:tcMar>
            <w:hideMark/>
          </w:tcPr>
          <w:p w:rsidR="0049110E" w:rsidRPr="0049110E" w:rsidRDefault="0049110E" w:rsidP="0049110E">
            <w:pPr>
              <w:spacing w:after="0" w:line="240" w:lineRule="atLeast"/>
              <w:ind w:right="-406"/>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5) Yağ ve gres (mg/L)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0.02</w:t>
            </w:r>
          </w:p>
        </w:tc>
        <w:tc>
          <w:tcPr>
            <w:tcW w:w="720" w:type="dxa"/>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0.3</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c>
          <w:tcPr>
            <w:tcW w:w="126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&gt; 0.5</w:t>
            </w:r>
          </w:p>
        </w:tc>
      </w:tr>
      <w:tr w:rsidR="0049110E" w:rsidRPr="0049110E" w:rsidTr="0049110E">
        <w:tc>
          <w:tcPr>
            <w:tcW w:w="3088" w:type="dxa"/>
            <w:tcBorders>
              <w:top w:val="nil"/>
              <w:left w:val="single" w:sz="8" w:space="0" w:color="auto"/>
              <w:bottom w:val="nil"/>
              <w:right w:val="nil"/>
            </w:tcBorders>
            <w:tcMar>
              <w:top w:w="0" w:type="dxa"/>
              <w:left w:w="108" w:type="dxa"/>
              <w:bottom w:w="0" w:type="dxa"/>
              <w:right w:w="108" w:type="dxa"/>
            </w:tcMar>
            <w:hideMark/>
          </w:tcPr>
          <w:p w:rsidR="0049110E" w:rsidRPr="0049110E" w:rsidRDefault="0049110E" w:rsidP="0049110E">
            <w:pPr>
              <w:spacing w:after="0" w:line="240" w:lineRule="atLeast"/>
              <w:ind w:right="-406"/>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6) Metilen mavisi ile reaksiyon veren</w:t>
            </w:r>
          </w:p>
          <w:p w:rsidR="0049110E" w:rsidRPr="0049110E" w:rsidRDefault="0049110E" w:rsidP="0049110E">
            <w:pPr>
              <w:spacing w:after="0" w:line="240" w:lineRule="atLeast"/>
              <w:ind w:right="-406"/>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xml:space="preserve">        </w:t>
            </w:r>
            <w:proofErr w:type="gramStart"/>
            <w:r w:rsidRPr="0049110E">
              <w:rPr>
                <w:rFonts w:ascii="Times New Roman" w:eastAsia="Times New Roman" w:hAnsi="Times New Roman" w:cs="Times New Roman"/>
                <w:color w:val="000000"/>
                <w:sz w:val="20"/>
                <w:szCs w:val="20"/>
                <w:lang w:eastAsia="tr-TR"/>
              </w:rPr>
              <w:t>yüzey</w:t>
            </w:r>
            <w:proofErr w:type="gramEnd"/>
            <w:r w:rsidRPr="0049110E">
              <w:rPr>
                <w:rFonts w:ascii="Times New Roman" w:eastAsia="Times New Roman" w:hAnsi="Times New Roman" w:cs="Times New Roman"/>
                <w:color w:val="000000"/>
                <w:sz w:val="20"/>
                <w:szCs w:val="20"/>
                <w:lang w:eastAsia="tr-TR"/>
              </w:rPr>
              <w:t xml:space="preserve"> aktif maddeleri (MBAS) (mg/L)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0.05</w:t>
            </w:r>
          </w:p>
        </w:tc>
        <w:tc>
          <w:tcPr>
            <w:tcW w:w="720" w:type="dxa"/>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0.2</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c>
          <w:tcPr>
            <w:tcW w:w="126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&gt; 1.5</w:t>
            </w:r>
          </w:p>
        </w:tc>
      </w:tr>
      <w:tr w:rsidR="0049110E" w:rsidRPr="0049110E" w:rsidTr="0049110E">
        <w:tc>
          <w:tcPr>
            <w:tcW w:w="3088" w:type="dxa"/>
            <w:tcBorders>
              <w:top w:val="nil"/>
              <w:left w:val="single" w:sz="8" w:space="0" w:color="auto"/>
              <w:bottom w:val="nil"/>
              <w:right w:val="nil"/>
            </w:tcBorders>
            <w:tcMar>
              <w:top w:w="0" w:type="dxa"/>
              <w:left w:w="108" w:type="dxa"/>
              <w:bottom w:w="0" w:type="dxa"/>
              <w:right w:w="108" w:type="dxa"/>
            </w:tcMar>
            <w:hideMark/>
          </w:tcPr>
          <w:p w:rsidR="0049110E" w:rsidRPr="0049110E" w:rsidRDefault="0049110E" w:rsidP="0049110E">
            <w:pPr>
              <w:spacing w:after="0" w:line="240" w:lineRule="atLeast"/>
              <w:ind w:right="-406"/>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xml:space="preserve">    7) </w:t>
            </w:r>
            <w:proofErr w:type="spellStart"/>
            <w:r w:rsidRPr="0049110E">
              <w:rPr>
                <w:rFonts w:ascii="Times New Roman" w:eastAsia="Times New Roman" w:hAnsi="Times New Roman" w:cs="Times New Roman"/>
                <w:color w:val="000000"/>
                <w:sz w:val="20"/>
                <w:szCs w:val="20"/>
                <w:lang w:eastAsia="tr-TR"/>
              </w:rPr>
              <w:t>Fenolik</w:t>
            </w:r>
            <w:proofErr w:type="spellEnd"/>
            <w:r w:rsidRPr="0049110E">
              <w:rPr>
                <w:rFonts w:ascii="Times New Roman" w:eastAsia="Times New Roman" w:hAnsi="Times New Roman" w:cs="Times New Roman"/>
                <w:color w:val="000000"/>
                <w:sz w:val="20"/>
                <w:szCs w:val="20"/>
                <w:lang w:eastAsia="tr-TR"/>
              </w:rPr>
              <w:t xml:space="preserve"> maddeler (uçucu) (mg/L)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0.002</w:t>
            </w:r>
          </w:p>
        </w:tc>
        <w:tc>
          <w:tcPr>
            <w:tcW w:w="720" w:type="dxa"/>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0.01</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0.1</w:t>
            </w:r>
          </w:p>
        </w:tc>
        <w:tc>
          <w:tcPr>
            <w:tcW w:w="126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&gt; 0.1</w:t>
            </w:r>
          </w:p>
        </w:tc>
      </w:tr>
      <w:tr w:rsidR="0049110E" w:rsidRPr="0049110E" w:rsidTr="0049110E">
        <w:tc>
          <w:tcPr>
            <w:tcW w:w="3088" w:type="dxa"/>
            <w:tcBorders>
              <w:top w:val="nil"/>
              <w:left w:val="single" w:sz="8" w:space="0" w:color="auto"/>
              <w:bottom w:val="nil"/>
              <w:right w:val="nil"/>
            </w:tcBorders>
            <w:tcMar>
              <w:top w:w="0" w:type="dxa"/>
              <w:left w:w="108" w:type="dxa"/>
              <w:bottom w:w="0" w:type="dxa"/>
              <w:right w:w="108" w:type="dxa"/>
            </w:tcMar>
            <w:hideMark/>
          </w:tcPr>
          <w:p w:rsidR="0049110E" w:rsidRPr="0049110E" w:rsidRDefault="0049110E" w:rsidP="0049110E">
            <w:pPr>
              <w:spacing w:after="0" w:line="240" w:lineRule="atLeast"/>
              <w:ind w:right="-406"/>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8) Mineral yağlar ve türevleri (mg/L)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0.02</w:t>
            </w:r>
          </w:p>
        </w:tc>
        <w:tc>
          <w:tcPr>
            <w:tcW w:w="720" w:type="dxa"/>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0.1</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c>
          <w:tcPr>
            <w:tcW w:w="126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&gt; 0.5</w:t>
            </w:r>
          </w:p>
        </w:tc>
      </w:tr>
      <w:tr w:rsidR="0049110E" w:rsidRPr="0049110E" w:rsidTr="0049110E">
        <w:tc>
          <w:tcPr>
            <w:tcW w:w="3088" w:type="dxa"/>
            <w:tcBorders>
              <w:top w:val="nil"/>
              <w:left w:val="single" w:sz="8" w:space="0" w:color="auto"/>
              <w:bottom w:val="nil"/>
              <w:right w:val="nil"/>
            </w:tcBorders>
            <w:tcMar>
              <w:top w:w="0" w:type="dxa"/>
              <w:left w:w="108" w:type="dxa"/>
              <w:bottom w:w="0" w:type="dxa"/>
              <w:right w:w="108" w:type="dxa"/>
            </w:tcMar>
            <w:hideMark/>
          </w:tcPr>
          <w:p w:rsidR="0049110E" w:rsidRPr="0049110E" w:rsidRDefault="0049110E" w:rsidP="0049110E">
            <w:pPr>
              <w:spacing w:after="0" w:line="240" w:lineRule="atLeast"/>
              <w:ind w:right="-406"/>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xml:space="preserve">    9) Toplam </w:t>
            </w:r>
            <w:proofErr w:type="spellStart"/>
            <w:r w:rsidRPr="0049110E">
              <w:rPr>
                <w:rFonts w:ascii="Times New Roman" w:eastAsia="Times New Roman" w:hAnsi="Times New Roman" w:cs="Times New Roman"/>
                <w:color w:val="000000"/>
                <w:sz w:val="20"/>
                <w:szCs w:val="20"/>
                <w:lang w:eastAsia="tr-TR"/>
              </w:rPr>
              <w:t>pestisid</w:t>
            </w:r>
            <w:proofErr w:type="spellEnd"/>
            <w:r w:rsidRPr="0049110E">
              <w:rPr>
                <w:rFonts w:ascii="Times New Roman" w:eastAsia="Times New Roman" w:hAnsi="Times New Roman" w:cs="Times New Roman"/>
                <w:color w:val="000000"/>
                <w:sz w:val="20"/>
                <w:szCs w:val="20"/>
                <w:lang w:eastAsia="tr-TR"/>
              </w:rPr>
              <w:t xml:space="preserve"> (mg/L)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0.001</w:t>
            </w:r>
          </w:p>
        </w:tc>
        <w:tc>
          <w:tcPr>
            <w:tcW w:w="720" w:type="dxa"/>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0.01</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0.1</w:t>
            </w:r>
          </w:p>
        </w:tc>
        <w:tc>
          <w:tcPr>
            <w:tcW w:w="126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&gt; 0.1</w:t>
            </w:r>
          </w:p>
        </w:tc>
      </w:tr>
      <w:tr w:rsidR="0049110E" w:rsidRPr="0049110E" w:rsidTr="0049110E">
        <w:tc>
          <w:tcPr>
            <w:tcW w:w="3088" w:type="dxa"/>
            <w:tcBorders>
              <w:top w:val="nil"/>
              <w:left w:val="single" w:sz="8" w:space="0" w:color="auto"/>
              <w:bottom w:val="nil"/>
              <w:right w:val="nil"/>
            </w:tcBorders>
            <w:tcMar>
              <w:top w:w="0" w:type="dxa"/>
              <w:left w:w="108" w:type="dxa"/>
              <w:bottom w:w="0" w:type="dxa"/>
              <w:right w:w="108" w:type="dxa"/>
            </w:tcMar>
            <w:hideMark/>
          </w:tcPr>
          <w:p w:rsidR="0049110E" w:rsidRPr="0049110E" w:rsidRDefault="0049110E" w:rsidP="0049110E">
            <w:pPr>
              <w:spacing w:after="0" w:line="240" w:lineRule="atLeast"/>
              <w:ind w:right="-406"/>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xml:space="preserve">C) İnorganik kirlenme </w:t>
            </w:r>
            <w:proofErr w:type="spellStart"/>
            <w:r w:rsidRPr="0049110E">
              <w:rPr>
                <w:rFonts w:ascii="Times New Roman" w:eastAsia="Times New Roman" w:hAnsi="Times New Roman" w:cs="Times New Roman"/>
                <w:color w:val="000000"/>
                <w:sz w:val="20"/>
                <w:szCs w:val="20"/>
                <w:lang w:eastAsia="tr-TR"/>
              </w:rPr>
              <w:t>parametreleri</w:t>
            </w:r>
            <w:r w:rsidRPr="0049110E">
              <w:rPr>
                <w:rFonts w:ascii="Times New Roman" w:eastAsia="Times New Roman" w:hAnsi="Times New Roman" w:cs="Times New Roman"/>
                <w:color w:val="000000"/>
                <w:sz w:val="20"/>
                <w:szCs w:val="20"/>
                <w:vertAlign w:val="superscript"/>
                <w:lang w:eastAsia="tr-TR"/>
              </w:rPr>
              <w:t>d</w:t>
            </w:r>
            <w:proofErr w:type="spellEnd"/>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720" w:type="dxa"/>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26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3088" w:type="dxa"/>
            <w:tcBorders>
              <w:top w:val="nil"/>
              <w:left w:val="single" w:sz="8" w:space="0" w:color="auto"/>
              <w:bottom w:val="nil"/>
              <w:right w:val="nil"/>
            </w:tcBorders>
            <w:tcMar>
              <w:top w:w="0" w:type="dxa"/>
              <w:left w:w="108" w:type="dxa"/>
              <w:bottom w:w="0" w:type="dxa"/>
              <w:right w:w="108" w:type="dxa"/>
            </w:tcMar>
            <w:hideMark/>
          </w:tcPr>
          <w:p w:rsidR="0049110E" w:rsidRPr="0049110E" w:rsidRDefault="0049110E" w:rsidP="0049110E">
            <w:pPr>
              <w:spacing w:after="0" w:line="240" w:lineRule="atLeast"/>
              <w:ind w:right="-406"/>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xml:space="preserve">    1) </w:t>
            </w:r>
            <w:proofErr w:type="spellStart"/>
            <w:r w:rsidRPr="0049110E">
              <w:rPr>
                <w:rFonts w:ascii="Times New Roman" w:eastAsia="Times New Roman" w:hAnsi="Times New Roman" w:cs="Times New Roman"/>
                <w:color w:val="000000"/>
                <w:sz w:val="20"/>
                <w:szCs w:val="20"/>
                <w:lang w:eastAsia="tr-TR"/>
              </w:rPr>
              <w:t>Civa</w:t>
            </w:r>
            <w:proofErr w:type="spellEnd"/>
            <w:r w:rsidRPr="0049110E">
              <w:rPr>
                <w:rFonts w:ascii="Times New Roman" w:eastAsia="Times New Roman" w:hAnsi="Times New Roman" w:cs="Times New Roman"/>
                <w:color w:val="000000"/>
                <w:sz w:val="20"/>
                <w:szCs w:val="20"/>
                <w:lang w:eastAsia="tr-TR"/>
              </w:rPr>
              <w:t xml:space="preserve"> (</w:t>
            </w:r>
            <w:proofErr w:type="spellStart"/>
            <w:r w:rsidRPr="0049110E">
              <w:rPr>
                <w:rFonts w:ascii="Times New Roman" w:eastAsia="Times New Roman" w:hAnsi="Times New Roman" w:cs="Times New Roman"/>
                <w:color w:val="000000"/>
                <w:sz w:val="20"/>
                <w:szCs w:val="20"/>
                <w:lang w:eastAsia="tr-TR"/>
              </w:rPr>
              <w:t>μg</w:t>
            </w:r>
            <w:proofErr w:type="spellEnd"/>
            <w:r w:rsidRPr="0049110E">
              <w:rPr>
                <w:rFonts w:ascii="Times New Roman" w:eastAsia="Times New Roman" w:hAnsi="Times New Roman" w:cs="Times New Roman"/>
                <w:color w:val="000000"/>
                <w:sz w:val="20"/>
                <w:szCs w:val="20"/>
                <w:lang w:eastAsia="tr-TR"/>
              </w:rPr>
              <w:t xml:space="preserve"> Hg/L)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0.1</w:t>
            </w:r>
          </w:p>
        </w:tc>
        <w:tc>
          <w:tcPr>
            <w:tcW w:w="720" w:type="dxa"/>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26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&gt; 2</w:t>
            </w:r>
          </w:p>
        </w:tc>
      </w:tr>
      <w:tr w:rsidR="0049110E" w:rsidRPr="0049110E" w:rsidTr="0049110E">
        <w:tc>
          <w:tcPr>
            <w:tcW w:w="3088" w:type="dxa"/>
            <w:tcBorders>
              <w:top w:val="nil"/>
              <w:left w:val="single" w:sz="8" w:space="0" w:color="auto"/>
              <w:bottom w:val="nil"/>
              <w:right w:val="nil"/>
            </w:tcBorders>
            <w:tcMar>
              <w:top w:w="0" w:type="dxa"/>
              <w:left w:w="108" w:type="dxa"/>
              <w:bottom w:w="0" w:type="dxa"/>
              <w:right w:w="108" w:type="dxa"/>
            </w:tcMar>
            <w:hideMark/>
          </w:tcPr>
          <w:p w:rsidR="0049110E" w:rsidRPr="0049110E" w:rsidRDefault="0049110E" w:rsidP="0049110E">
            <w:pPr>
              <w:spacing w:after="0" w:line="240" w:lineRule="atLeast"/>
              <w:ind w:right="-406"/>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2) Kadmiyum (</w:t>
            </w:r>
            <w:proofErr w:type="spellStart"/>
            <w:r w:rsidRPr="0049110E">
              <w:rPr>
                <w:rFonts w:ascii="Times New Roman" w:eastAsia="Times New Roman" w:hAnsi="Times New Roman" w:cs="Times New Roman"/>
                <w:color w:val="000000"/>
                <w:sz w:val="20"/>
                <w:szCs w:val="20"/>
                <w:lang w:eastAsia="tr-TR"/>
              </w:rPr>
              <w:t>μg</w:t>
            </w:r>
            <w:proofErr w:type="spellEnd"/>
            <w:r w:rsidRPr="0049110E">
              <w:rPr>
                <w:rFonts w:ascii="Times New Roman" w:eastAsia="Times New Roman" w:hAnsi="Times New Roman" w:cs="Times New Roman"/>
                <w:color w:val="000000"/>
                <w:sz w:val="20"/>
                <w:szCs w:val="20"/>
                <w:lang w:eastAsia="tr-TR"/>
              </w:rPr>
              <w:t xml:space="preserve"> </w:t>
            </w:r>
            <w:proofErr w:type="spellStart"/>
            <w:r w:rsidRPr="0049110E">
              <w:rPr>
                <w:rFonts w:ascii="Times New Roman" w:eastAsia="Times New Roman" w:hAnsi="Times New Roman" w:cs="Times New Roman"/>
                <w:color w:val="000000"/>
                <w:sz w:val="20"/>
                <w:szCs w:val="20"/>
                <w:lang w:eastAsia="tr-TR"/>
              </w:rPr>
              <w:t>Cd</w:t>
            </w:r>
            <w:proofErr w:type="spellEnd"/>
            <w:r w:rsidRPr="0049110E">
              <w:rPr>
                <w:rFonts w:ascii="Times New Roman" w:eastAsia="Times New Roman" w:hAnsi="Times New Roman" w:cs="Times New Roman"/>
                <w:color w:val="000000"/>
                <w:sz w:val="20"/>
                <w:szCs w:val="20"/>
                <w:lang w:eastAsia="tr-TR"/>
              </w:rPr>
              <w:t>/L)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c>
          <w:tcPr>
            <w:tcW w:w="720" w:type="dxa"/>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c>
          <w:tcPr>
            <w:tcW w:w="126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&gt; 10</w:t>
            </w:r>
          </w:p>
        </w:tc>
      </w:tr>
      <w:tr w:rsidR="0049110E" w:rsidRPr="0049110E" w:rsidTr="0049110E">
        <w:tc>
          <w:tcPr>
            <w:tcW w:w="3088" w:type="dxa"/>
            <w:tcBorders>
              <w:top w:val="nil"/>
              <w:left w:val="single" w:sz="8" w:space="0" w:color="auto"/>
              <w:bottom w:val="nil"/>
              <w:right w:val="nil"/>
            </w:tcBorders>
            <w:tcMar>
              <w:top w:w="0" w:type="dxa"/>
              <w:left w:w="108" w:type="dxa"/>
              <w:bottom w:w="0" w:type="dxa"/>
              <w:right w:w="108" w:type="dxa"/>
            </w:tcMar>
            <w:hideMark/>
          </w:tcPr>
          <w:p w:rsidR="0049110E" w:rsidRPr="0049110E" w:rsidRDefault="0049110E" w:rsidP="0049110E">
            <w:pPr>
              <w:spacing w:after="0" w:line="240" w:lineRule="atLeast"/>
              <w:ind w:right="-406"/>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3) Kurşun (</w:t>
            </w:r>
            <w:proofErr w:type="spellStart"/>
            <w:r w:rsidRPr="0049110E">
              <w:rPr>
                <w:rFonts w:ascii="Times New Roman" w:eastAsia="Times New Roman" w:hAnsi="Times New Roman" w:cs="Times New Roman"/>
                <w:color w:val="000000"/>
                <w:sz w:val="20"/>
                <w:szCs w:val="20"/>
                <w:lang w:eastAsia="tr-TR"/>
              </w:rPr>
              <w:t>μg</w:t>
            </w:r>
            <w:proofErr w:type="spellEnd"/>
            <w:r w:rsidRPr="0049110E">
              <w:rPr>
                <w:rFonts w:ascii="Times New Roman" w:eastAsia="Times New Roman" w:hAnsi="Times New Roman" w:cs="Times New Roman"/>
                <w:color w:val="000000"/>
                <w:sz w:val="20"/>
                <w:szCs w:val="20"/>
                <w:lang w:eastAsia="tr-TR"/>
              </w:rPr>
              <w:t xml:space="preserve"> Pb/L)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c>
          <w:tcPr>
            <w:tcW w:w="720" w:type="dxa"/>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50</w:t>
            </w:r>
          </w:p>
        </w:tc>
        <w:tc>
          <w:tcPr>
            <w:tcW w:w="126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&gt; 50</w:t>
            </w:r>
          </w:p>
        </w:tc>
      </w:tr>
      <w:tr w:rsidR="0049110E" w:rsidRPr="0049110E" w:rsidTr="0049110E">
        <w:tc>
          <w:tcPr>
            <w:tcW w:w="3088" w:type="dxa"/>
            <w:tcBorders>
              <w:top w:val="nil"/>
              <w:left w:val="single" w:sz="8" w:space="0" w:color="auto"/>
              <w:bottom w:val="nil"/>
              <w:right w:val="nil"/>
            </w:tcBorders>
            <w:tcMar>
              <w:top w:w="0" w:type="dxa"/>
              <w:left w:w="108" w:type="dxa"/>
              <w:bottom w:w="0" w:type="dxa"/>
              <w:right w:w="108" w:type="dxa"/>
            </w:tcMar>
            <w:hideMark/>
          </w:tcPr>
          <w:p w:rsidR="0049110E" w:rsidRPr="0049110E" w:rsidRDefault="0049110E" w:rsidP="0049110E">
            <w:pPr>
              <w:spacing w:after="0" w:line="240" w:lineRule="atLeast"/>
              <w:ind w:right="-406"/>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4) Arsenik (</w:t>
            </w:r>
            <w:proofErr w:type="spellStart"/>
            <w:r w:rsidRPr="0049110E">
              <w:rPr>
                <w:rFonts w:ascii="Times New Roman" w:eastAsia="Times New Roman" w:hAnsi="Times New Roman" w:cs="Times New Roman"/>
                <w:color w:val="000000"/>
                <w:sz w:val="20"/>
                <w:szCs w:val="20"/>
                <w:lang w:eastAsia="tr-TR"/>
              </w:rPr>
              <w:t>μg</w:t>
            </w:r>
            <w:proofErr w:type="spellEnd"/>
            <w:r w:rsidRPr="0049110E">
              <w:rPr>
                <w:rFonts w:ascii="Times New Roman" w:eastAsia="Times New Roman" w:hAnsi="Times New Roman" w:cs="Times New Roman"/>
                <w:color w:val="000000"/>
                <w:sz w:val="20"/>
                <w:szCs w:val="20"/>
                <w:lang w:eastAsia="tr-TR"/>
              </w:rPr>
              <w:t xml:space="preserve"> As/L)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c>
          <w:tcPr>
            <w:tcW w:w="720" w:type="dxa"/>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50</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c>
          <w:tcPr>
            <w:tcW w:w="126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&gt; 100</w:t>
            </w:r>
          </w:p>
        </w:tc>
      </w:tr>
      <w:tr w:rsidR="0049110E" w:rsidRPr="0049110E" w:rsidTr="0049110E">
        <w:tc>
          <w:tcPr>
            <w:tcW w:w="3088" w:type="dxa"/>
            <w:tcBorders>
              <w:top w:val="nil"/>
              <w:left w:val="single" w:sz="8" w:space="0" w:color="auto"/>
              <w:bottom w:val="nil"/>
              <w:right w:val="nil"/>
            </w:tcBorders>
            <w:tcMar>
              <w:top w:w="0" w:type="dxa"/>
              <w:left w:w="108" w:type="dxa"/>
              <w:bottom w:w="0" w:type="dxa"/>
              <w:right w:w="108" w:type="dxa"/>
            </w:tcMar>
            <w:hideMark/>
          </w:tcPr>
          <w:p w:rsidR="0049110E" w:rsidRPr="0049110E" w:rsidRDefault="0049110E" w:rsidP="0049110E">
            <w:pPr>
              <w:spacing w:after="0" w:line="240" w:lineRule="atLeast"/>
              <w:ind w:right="-406"/>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5) Bakır (</w:t>
            </w:r>
            <w:proofErr w:type="spellStart"/>
            <w:r w:rsidRPr="0049110E">
              <w:rPr>
                <w:rFonts w:ascii="Times New Roman" w:eastAsia="Times New Roman" w:hAnsi="Times New Roman" w:cs="Times New Roman"/>
                <w:color w:val="000000"/>
                <w:sz w:val="20"/>
                <w:szCs w:val="20"/>
                <w:lang w:eastAsia="tr-TR"/>
              </w:rPr>
              <w:t>μg</w:t>
            </w:r>
            <w:proofErr w:type="spellEnd"/>
            <w:r w:rsidRPr="0049110E">
              <w:rPr>
                <w:rFonts w:ascii="Times New Roman" w:eastAsia="Times New Roman" w:hAnsi="Times New Roman" w:cs="Times New Roman"/>
                <w:color w:val="000000"/>
                <w:sz w:val="20"/>
                <w:szCs w:val="20"/>
                <w:lang w:eastAsia="tr-TR"/>
              </w:rPr>
              <w:t xml:space="preserve"> Cu/L)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c>
          <w:tcPr>
            <w:tcW w:w="720" w:type="dxa"/>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50</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w:t>
            </w:r>
          </w:p>
        </w:tc>
        <w:tc>
          <w:tcPr>
            <w:tcW w:w="126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&gt; 200</w:t>
            </w:r>
          </w:p>
        </w:tc>
      </w:tr>
      <w:tr w:rsidR="0049110E" w:rsidRPr="0049110E" w:rsidTr="0049110E">
        <w:tc>
          <w:tcPr>
            <w:tcW w:w="3088" w:type="dxa"/>
            <w:tcBorders>
              <w:top w:val="nil"/>
              <w:left w:val="single" w:sz="8" w:space="0" w:color="auto"/>
              <w:bottom w:val="nil"/>
              <w:right w:val="nil"/>
            </w:tcBorders>
            <w:tcMar>
              <w:top w:w="0" w:type="dxa"/>
              <w:left w:w="108" w:type="dxa"/>
              <w:bottom w:w="0" w:type="dxa"/>
              <w:right w:w="108" w:type="dxa"/>
            </w:tcMar>
            <w:hideMark/>
          </w:tcPr>
          <w:p w:rsidR="0049110E" w:rsidRPr="0049110E" w:rsidRDefault="0049110E" w:rsidP="0049110E">
            <w:pPr>
              <w:spacing w:after="0" w:line="240" w:lineRule="atLeast"/>
              <w:ind w:right="-406"/>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6) Krom (toplam) (</w:t>
            </w:r>
            <w:proofErr w:type="spellStart"/>
            <w:r w:rsidRPr="0049110E">
              <w:rPr>
                <w:rFonts w:ascii="Times New Roman" w:eastAsia="Times New Roman" w:hAnsi="Times New Roman" w:cs="Times New Roman"/>
                <w:color w:val="000000"/>
                <w:sz w:val="20"/>
                <w:szCs w:val="20"/>
                <w:lang w:eastAsia="tr-TR"/>
              </w:rPr>
              <w:t>μg</w:t>
            </w:r>
            <w:proofErr w:type="spellEnd"/>
            <w:r w:rsidRPr="0049110E">
              <w:rPr>
                <w:rFonts w:ascii="Times New Roman" w:eastAsia="Times New Roman" w:hAnsi="Times New Roman" w:cs="Times New Roman"/>
                <w:color w:val="000000"/>
                <w:sz w:val="20"/>
                <w:szCs w:val="20"/>
                <w:lang w:eastAsia="tr-TR"/>
              </w:rPr>
              <w:t xml:space="preserve"> Cr/L)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c>
          <w:tcPr>
            <w:tcW w:w="720" w:type="dxa"/>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50</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w:t>
            </w:r>
          </w:p>
        </w:tc>
        <w:tc>
          <w:tcPr>
            <w:tcW w:w="126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&gt; 200</w:t>
            </w:r>
          </w:p>
        </w:tc>
      </w:tr>
      <w:tr w:rsidR="0049110E" w:rsidRPr="0049110E" w:rsidTr="0049110E">
        <w:tc>
          <w:tcPr>
            <w:tcW w:w="3088" w:type="dxa"/>
            <w:tcBorders>
              <w:top w:val="nil"/>
              <w:left w:val="single" w:sz="8" w:space="0" w:color="auto"/>
              <w:bottom w:val="nil"/>
              <w:right w:val="nil"/>
            </w:tcBorders>
            <w:tcMar>
              <w:top w:w="0" w:type="dxa"/>
              <w:left w:w="108" w:type="dxa"/>
              <w:bottom w:w="0" w:type="dxa"/>
              <w:right w:w="108" w:type="dxa"/>
            </w:tcMar>
            <w:vAlign w:val="center"/>
            <w:hideMark/>
          </w:tcPr>
          <w:p w:rsidR="0049110E" w:rsidRPr="0049110E" w:rsidRDefault="0049110E" w:rsidP="0049110E">
            <w:pPr>
              <w:spacing w:after="0" w:line="240" w:lineRule="atLeast"/>
              <w:ind w:right="-406"/>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7) Krom (</w:t>
            </w:r>
            <w:proofErr w:type="spellStart"/>
            <w:r w:rsidRPr="0049110E">
              <w:rPr>
                <w:rFonts w:ascii="Times New Roman" w:eastAsia="Times New Roman" w:hAnsi="Times New Roman" w:cs="Times New Roman"/>
                <w:color w:val="000000"/>
                <w:sz w:val="20"/>
                <w:szCs w:val="20"/>
                <w:lang w:eastAsia="tr-TR"/>
              </w:rPr>
              <w:t>μg</w:t>
            </w:r>
            <w:proofErr w:type="spellEnd"/>
            <w:r w:rsidRPr="0049110E">
              <w:rPr>
                <w:rFonts w:ascii="Times New Roman" w:eastAsia="Times New Roman" w:hAnsi="Times New Roman" w:cs="Times New Roman"/>
                <w:color w:val="000000"/>
                <w:sz w:val="20"/>
                <w:szCs w:val="20"/>
                <w:lang w:eastAsia="tr-TR"/>
              </w:rPr>
              <w:t xml:space="preserve"> Cr</w:t>
            </w:r>
            <w:r w:rsidRPr="0049110E">
              <w:rPr>
                <w:rFonts w:ascii="Times New Roman" w:eastAsia="Times New Roman" w:hAnsi="Times New Roman" w:cs="Times New Roman"/>
                <w:color w:val="000000"/>
                <w:sz w:val="20"/>
                <w:szCs w:val="20"/>
                <w:vertAlign w:val="superscript"/>
                <w:lang w:eastAsia="tr-TR"/>
              </w:rPr>
              <w:t>+6</w:t>
            </w:r>
            <w:r w:rsidRPr="0049110E">
              <w:rPr>
                <w:rFonts w:ascii="Times New Roman" w:eastAsia="Times New Roman" w:hAnsi="Times New Roman" w:cs="Times New Roman"/>
                <w:color w:val="000000"/>
                <w:sz w:val="20"/>
                <w:szCs w:val="20"/>
                <w:lang w:eastAsia="tr-TR"/>
              </w:rPr>
              <w:t>/L)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Ölçülmeyecek kadar az</w:t>
            </w:r>
          </w:p>
        </w:tc>
        <w:tc>
          <w:tcPr>
            <w:tcW w:w="720" w:type="dxa"/>
            <w:tcMar>
              <w:top w:w="0" w:type="dxa"/>
              <w:left w:w="108" w:type="dxa"/>
              <w:bottom w:w="0" w:type="dxa"/>
              <w:right w:w="108" w:type="dxa"/>
            </w:tcMar>
            <w:vAlign w:val="cente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c>
          <w:tcPr>
            <w:tcW w:w="90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50</w:t>
            </w:r>
          </w:p>
        </w:tc>
        <w:tc>
          <w:tcPr>
            <w:tcW w:w="1260" w:type="dxa"/>
            <w:tcBorders>
              <w:top w:val="nil"/>
              <w:left w:val="nil"/>
              <w:bottom w:val="nil"/>
              <w:right w:val="single" w:sz="8" w:space="0" w:color="auto"/>
            </w:tcBorders>
            <w:tcMar>
              <w:top w:w="0" w:type="dxa"/>
              <w:left w:w="108" w:type="dxa"/>
              <w:bottom w:w="0" w:type="dxa"/>
              <w:right w:w="108" w:type="dxa"/>
            </w:tcMar>
            <w:vAlign w:val="cente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&gt; 50</w:t>
            </w:r>
          </w:p>
        </w:tc>
      </w:tr>
      <w:tr w:rsidR="0049110E" w:rsidRPr="0049110E" w:rsidTr="0049110E">
        <w:tc>
          <w:tcPr>
            <w:tcW w:w="3088" w:type="dxa"/>
            <w:tcBorders>
              <w:top w:val="nil"/>
              <w:left w:val="single" w:sz="8" w:space="0" w:color="auto"/>
              <w:bottom w:val="nil"/>
              <w:right w:val="nil"/>
            </w:tcBorders>
            <w:tcMar>
              <w:top w:w="0" w:type="dxa"/>
              <w:left w:w="108" w:type="dxa"/>
              <w:bottom w:w="0" w:type="dxa"/>
              <w:right w:w="108" w:type="dxa"/>
            </w:tcMar>
            <w:hideMark/>
          </w:tcPr>
          <w:p w:rsidR="0049110E" w:rsidRPr="0049110E" w:rsidRDefault="0049110E" w:rsidP="0049110E">
            <w:pPr>
              <w:spacing w:after="0" w:line="240" w:lineRule="atLeast"/>
              <w:ind w:right="-406"/>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8) Kobalt (</w:t>
            </w:r>
            <w:proofErr w:type="spellStart"/>
            <w:r w:rsidRPr="0049110E">
              <w:rPr>
                <w:rFonts w:ascii="Times New Roman" w:eastAsia="Times New Roman" w:hAnsi="Times New Roman" w:cs="Times New Roman"/>
                <w:color w:val="000000"/>
                <w:sz w:val="20"/>
                <w:szCs w:val="20"/>
                <w:lang w:eastAsia="tr-TR"/>
              </w:rPr>
              <w:t>μg</w:t>
            </w:r>
            <w:proofErr w:type="spellEnd"/>
            <w:r w:rsidRPr="0049110E">
              <w:rPr>
                <w:rFonts w:ascii="Times New Roman" w:eastAsia="Times New Roman" w:hAnsi="Times New Roman" w:cs="Times New Roman"/>
                <w:color w:val="000000"/>
                <w:sz w:val="20"/>
                <w:szCs w:val="20"/>
                <w:lang w:eastAsia="tr-TR"/>
              </w:rPr>
              <w:t xml:space="preserve"> </w:t>
            </w:r>
            <w:proofErr w:type="spellStart"/>
            <w:r w:rsidRPr="0049110E">
              <w:rPr>
                <w:rFonts w:ascii="Times New Roman" w:eastAsia="Times New Roman" w:hAnsi="Times New Roman" w:cs="Times New Roman"/>
                <w:color w:val="000000"/>
                <w:sz w:val="20"/>
                <w:szCs w:val="20"/>
                <w:lang w:eastAsia="tr-TR"/>
              </w:rPr>
              <w:t>Co</w:t>
            </w:r>
            <w:proofErr w:type="spellEnd"/>
            <w:r w:rsidRPr="0049110E">
              <w:rPr>
                <w:rFonts w:ascii="Times New Roman" w:eastAsia="Times New Roman" w:hAnsi="Times New Roman" w:cs="Times New Roman"/>
                <w:color w:val="000000"/>
                <w:sz w:val="20"/>
                <w:szCs w:val="20"/>
                <w:lang w:eastAsia="tr-TR"/>
              </w:rPr>
              <w:t>/L)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c>
          <w:tcPr>
            <w:tcW w:w="720" w:type="dxa"/>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w:t>
            </w:r>
          </w:p>
        </w:tc>
        <w:tc>
          <w:tcPr>
            <w:tcW w:w="126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&gt; 200</w:t>
            </w:r>
          </w:p>
        </w:tc>
      </w:tr>
      <w:tr w:rsidR="0049110E" w:rsidRPr="0049110E" w:rsidTr="0049110E">
        <w:tc>
          <w:tcPr>
            <w:tcW w:w="3088" w:type="dxa"/>
            <w:tcBorders>
              <w:top w:val="nil"/>
              <w:left w:val="single" w:sz="8" w:space="0" w:color="auto"/>
              <w:bottom w:val="nil"/>
              <w:right w:val="nil"/>
            </w:tcBorders>
            <w:tcMar>
              <w:top w:w="0" w:type="dxa"/>
              <w:left w:w="108" w:type="dxa"/>
              <w:bottom w:w="0" w:type="dxa"/>
              <w:right w:w="108" w:type="dxa"/>
            </w:tcMar>
            <w:hideMark/>
          </w:tcPr>
          <w:p w:rsidR="0049110E" w:rsidRPr="0049110E" w:rsidRDefault="0049110E" w:rsidP="0049110E">
            <w:pPr>
              <w:spacing w:after="0" w:line="240" w:lineRule="atLeast"/>
              <w:ind w:right="-406"/>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9) Nikel (</w:t>
            </w:r>
            <w:proofErr w:type="spellStart"/>
            <w:r w:rsidRPr="0049110E">
              <w:rPr>
                <w:rFonts w:ascii="Times New Roman" w:eastAsia="Times New Roman" w:hAnsi="Times New Roman" w:cs="Times New Roman"/>
                <w:color w:val="000000"/>
                <w:sz w:val="20"/>
                <w:szCs w:val="20"/>
                <w:lang w:eastAsia="tr-TR"/>
              </w:rPr>
              <w:t>μg</w:t>
            </w:r>
            <w:proofErr w:type="spellEnd"/>
            <w:r w:rsidRPr="0049110E">
              <w:rPr>
                <w:rFonts w:ascii="Times New Roman" w:eastAsia="Times New Roman" w:hAnsi="Times New Roman" w:cs="Times New Roman"/>
                <w:color w:val="000000"/>
                <w:sz w:val="20"/>
                <w:szCs w:val="20"/>
                <w:lang w:eastAsia="tr-TR"/>
              </w:rPr>
              <w:t xml:space="preserve"> </w:t>
            </w:r>
            <w:proofErr w:type="spellStart"/>
            <w:r w:rsidRPr="0049110E">
              <w:rPr>
                <w:rFonts w:ascii="Times New Roman" w:eastAsia="Times New Roman" w:hAnsi="Times New Roman" w:cs="Times New Roman"/>
                <w:color w:val="000000"/>
                <w:sz w:val="20"/>
                <w:szCs w:val="20"/>
                <w:lang w:eastAsia="tr-TR"/>
              </w:rPr>
              <w:t>Ni</w:t>
            </w:r>
            <w:proofErr w:type="spellEnd"/>
            <w:r w:rsidRPr="0049110E">
              <w:rPr>
                <w:rFonts w:ascii="Times New Roman" w:eastAsia="Times New Roman" w:hAnsi="Times New Roman" w:cs="Times New Roman"/>
                <w:color w:val="000000"/>
                <w:sz w:val="20"/>
                <w:szCs w:val="20"/>
                <w:lang w:eastAsia="tr-TR"/>
              </w:rPr>
              <w:t>/L)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c>
          <w:tcPr>
            <w:tcW w:w="720" w:type="dxa"/>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50</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w:t>
            </w:r>
          </w:p>
        </w:tc>
        <w:tc>
          <w:tcPr>
            <w:tcW w:w="126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&gt; 200</w:t>
            </w:r>
          </w:p>
        </w:tc>
      </w:tr>
      <w:tr w:rsidR="0049110E" w:rsidRPr="0049110E" w:rsidTr="0049110E">
        <w:tc>
          <w:tcPr>
            <w:tcW w:w="3088" w:type="dxa"/>
            <w:tcBorders>
              <w:top w:val="nil"/>
              <w:left w:val="single" w:sz="8" w:space="0" w:color="auto"/>
              <w:bottom w:val="nil"/>
              <w:right w:val="nil"/>
            </w:tcBorders>
            <w:tcMar>
              <w:top w:w="0" w:type="dxa"/>
              <w:left w:w="108" w:type="dxa"/>
              <w:bottom w:w="0" w:type="dxa"/>
              <w:right w:w="108" w:type="dxa"/>
            </w:tcMar>
            <w:hideMark/>
          </w:tcPr>
          <w:p w:rsidR="0049110E" w:rsidRPr="0049110E" w:rsidRDefault="0049110E" w:rsidP="0049110E">
            <w:pPr>
              <w:spacing w:after="0" w:line="240" w:lineRule="atLeast"/>
              <w:ind w:right="-406"/>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10) Çinko (</w:t>
            </w:r>
            <w:proofErr w:type="spellStart"/>
            <w:r w:rsidRPr="0049110E">
              <w:rPr>
                <w:rFonts w:ascii="Times New Roman" w:eastAsia="Times New Roman" w:hAnsi="Times New Roman" w:cs="Times New Roman"/>
                <w:color w:val="000000"/>
                <w:sz w:val="20"/>
                <w:szCs w:val="20"/>
                <w:lang w:eastAsia="tr-TR"/>
              </w:rPr>
              <w:t>μg</w:t>
            </w:r>
            <w:proofErr w:type="spellEnd"/>
            <w:r w:rsidRPr="0049110E">
              <w:rPr>
                <w:rFonts w:ascii="Times New Roman" w:eastAsia="Times New Roman" w:hAnsi="Times New Roman" w:cs="Times New Roman"/>
                <w:color w:val="000000"/>
                <w:sz w:val="20"/>
                <w:szCs w:val="20"/>
                <w:lang w:eastAsia="tr-TR"/>
              </w:rPr>
              <w:t xml:space="preserve"> </w:t>
            </w:r>
            <w:proofErr w:type="spellStart"/>
            <w:r w:rsidRPr="0049110E">
              <w:rPr>
                <w:rFonts w:ascii="Times New Roman" w:eastAsia="Times New Roman" w:hAnsi="Times New Roman" w:cs="Times New Roman"/>
                <w:color w:val="000000"/>
                <w:sz w:val="20"/>
                <w:szCs w:val="20"/>
                <w:lang w:eastAsia="tr-TR"/>
              </w:rPr>
              <w:t>Zn</w:t>
            </w:r>
            <w:proofErr w:type="spellEnd"/>
            <w:r w:rsidRPr="0049110E">
              <w:rPr>
                <w:rFonts w:ascii="Times New Roman" w:eastAsia="Times New Roman" w:hAnsi="Times New Roman" w:cs="Times New Roman"/>
                <w:color w:val="000000"/>
                <w:sz w:val="20"/>
                <w:szCs w:val="20"/>
                <w:lang w:eastAsia="tr-TR"/>
              </w:rPr>
              <w:t>/L)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w:t>
            </w:r>
          </w:p>
        </w:tc>
        <w:tc>
          <w:tcPr>
            <w:tcW w:w="720" w:type="dxa"/>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500</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2000</w:t>
            </w:r>
          </w:p>
        </w:tc>
        <w:tc>
          <w:tcPr>
            <w:tcW w:w="126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&gt; 2000</w:t>
            </w:r>
          </w:p>
        </w:tc>
      </w:tr>
      <w:tr w:rsidR="0049110E" w:rsidRPr="0049110E" w:rsidTr="0049110E">
        <w:tc>
          <w:tcPr>
            <w:tcW w:w="3088" w:type="dxa"/>
            <w:tcBorders>
              <w:top w:val="nil"/>
              <w:left w:val="single" w:sz="8" w:space="0" w:color="auto"/>
              <w:bottom w:val="nil"/>
              <w:right w:val="nil"/>
            </w:tcBorders>
            <w:tcMar>
              <w:top w:w="0" w:type="dxa"/>
              <w:left w:w="108" w:type="dxa"/>
              <w:bottom w:w="0" w:type="dxa"/>
              <w:right w:w="108" w:type="dxa"/>
            </w:tcMar>
            <w:hideMark/>
          </w:tcPr>
          <w:p w:rsidR="0049110E" w:rsidRPr="0049110E" w:rsidRDefault="0049110E" w:rsidP="0049110E">
            <w:pPr>
              <w:spacing w:after="0" w:line="240" w:lineRule="atLeast"/>
              <w:ind w:right="-406"/>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11) Siyanür (toplam) (</w:t>
            </w:r>
            <w:proofErr w:type="spellStart"/>
            <w:r w:rsidRPr="0049110E">
              <w:rPr>
                <w:rFonts w:ascii="Times New Roman" w:eastAsia="Times New Roman" w:hAnsi="Times New Roman" w:cs="Times New Roman"/>
                <w:color w:val="000000"/>
                <w:sz w:val="20"/>
                <w:szCs w:val="20"/>
                <w:lang w:eastAsia="tr-TR"/>
              </w:rPr>
              <w:t>μg</w:t>
            </w:r>
            <w:proofErr w:type="spellEnd"/>
            <w:r w:rsidRPr="0049110E">
              <w:rPr>
                <w:rFonts w:ascii="Times New Roman" w:eastAsia="Times New Roman" w:hAnsi="Times New Roman" w:cs="Times New Roman"/>
                <w:color w:val="000000"/>
                <w:sz w:val="20"/>
                <w:szCs w:val="20"/>
                <w:lang w:eastAsia="tr-TR"/>
              </w:rPr>
              <w:t xml:space="preserve"> CN/L)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c>
          <w:tcPr>
            <w:tcW w:w="720" w:type="dxa"/>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50</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c>
          <w:tcPr>
            <w:tcW w:w="126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&gt; 100</w:t>
            </w:r>
          </w:p>
        </w:tc>
      </w:tr>
      <w:tr w:rsidR="0049110E" w:rsidRPr="0049110E" w:rsidTr="0049110E">
        <w:tc>
          <w:tcPr>
            <w:tcW w:w="3088" w:type="dxa"/>
            <w:tcBorders>
              <w:top w:val="nil"/>
              <w:left w:val="single" w:sz="8" w:space="0" w:color="auto"/>
              <w:bottom w:val="nil"/>
              <w:right w:val="nil"/>
            </w:tcBorders>
            <w:tcMar>
              <w:top w:w="0" w:type="dxa"/>
              <w:left w:w="108" w:type="dxa"/>
              <w:bottom w:w="0" w:type="dxa"/>
              <w:right w:w="108" w:type="dxa"/>
            </w:tcMar>
            <w:hideMark/>
          </w:tcPr>
          <w:p w:rsidR="0049110E" w:rsidRPr="0049110E" w:rsidRDefault="0049110E" w:rsidP="0049110E">
            <w:pPr>
              <w:spacing w:after="0" w:line="240" w:lineRule="atLeast"/>
              <w:ind w:right="-406"/>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xml:space="preserve">  12) </w:t>
            </w:r>
            <w:proofErr w:type="spellStart"/>
            <w:r w:rsidRPr="0049110E">
              <w:rPr>
                <w:rFonts w:ascii="Times New Roman" w:eastAsia="Times New Roman" w:hAnsi="Times New Roman" w:cs="Times New Roman"/>
                <w:color w:val="000000"/>
                <w:sz w:val="20"/>
                <w:szCs w:val="20"/>
                <w:lang w:eastAsia="tr-TR"/>
              </w:rPr>
              <w:t>Florür</w:t>
            </w:r>
            <w:proofErr w:type="spellEnd"/>
            <w:r w:rsidRPr="0049110E">
              <w:rPr>
                <w:rFonts w:ascii="Times New Roman" w:eastAsia="Times New Roman" w:hAnsi="Times New Roman" w:cs="Times New Roman"/>
                <w:color w:val="000000"/>
                <w:sz w:val="20"/>
                <w:szCs w:val="20"/>
                <w:lang w:eastAsia="tr-TR"/>
              </w:rPr>
              <w:t xml:space="preserve"> (</w:t>
            </w:r>
            <w:proofErr w:type="spellStart"/>
            <w:r w:rsidRPr="0049110E">
              <w:rPr>
                <w:rFonts w:ascii="Times New Roman" w:eastAsia="Times New Roman" w:hAnsi="Times New Roman" w:cs="Times New Roman"/>
                <w:color w:val="000000"/>
                <w:sz w:val="20"/>
                <w:szCs w:val="20"/>
                <w:lang w:eastAsia="tr-TR"/>
              </w:rPr>
              <w:t>μg</w:t>
            </w:r>
            <w:proofErr w:type="spellEnd"/>
            <w:r w:rsidRPr="0049110E">
              <w:rPr>
                <w:rFonts w:ascii="Times New Roman" w:eastAsia="Times New Roman" w:hAnsi="Times New Roman" w:cs="Times New Roman"/>
                <w:color w:val="000000"/>
                <w:sz w:val="20"/>
                <w:szCs w:val="20"/>
                <w:lang w:eastAsia="tr-TR"/>
              </w:rPr>
              <w:t xml:space="preserve"> F‾/L)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1000</w:t>
            </w:r>
          </w:p>
        </w:tc>
        <w:tc>
          <w:tcPr>
            <w:tcW w:w="720" w:type="dxa"/>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1500</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2000</w:t>
            </w:r>
          </w:p>
        </w:tc>
        <w:tc>
          <w:tcPr>
            <w:tcW w:w="126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&gt; 2000</w:t>
            </w:r>
          </w:p>
        </w:tc>
      </w:tr>
      <w:tr w:rsidR="0049110E" w:rsidRPr="0049110E" w:rsidTr="0049110E">
        <w:tc>
          <w:tcPr>
            <w:tcW w:w="3088" w:type="dxa"/>
            <w:tcBorders>
              <w:top w:val="nil"/>
              <w:left w:val="single" w:sz="8" w:space="0" w:color="auto"/>
              <w:bottom w:val="nil"/>
              <w:right w:val="nil"/>
            </w:tcBorders>
            <w:tcMar>
              <w:top w:w="0" w:type="dxa"/>
              <w:left w:w="108" w:type="dxa"/>
              <w:bottom w:w="0" w:type="dxa"/>
              <w:right w:w="108" w:type="dxa"/>
            </w:tcMar>
            <w:hideMark/>
          </w:tcPr>
          <w:p w:rsidR="0049110E" w:rsidRPr="0049110E" w:rsidRDefault="0049110E" w:rsidP="0049110E">
            <w:pPr>
              <w:spacing w:after="0" w:line="240" w:lineRule="atLeast"/>
              <w:ind w:right="-406"/>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13) Serbest klor (</w:t>
            </w:r>
            <w:proofErr w:type="spellStart"/>
            <w:r w:rsidRPr="0049110E">
              <w:rPr>
                <w:rFonts w:ascii="Times New Roman" w:eastAsia="Times New Roman" w:hAnsi="Times New Roman" w:cs="Times New Roman"/>
                <w:color w:val="000000"/>
                <w:sz w:val="20"/>
                <w:szCs w:val="20"/>
                <w:lang w:eastAsia="tr-TR"/>
              </w:rPr>
              <w:t>μg</w:t>
            </w:r>
            <w:proofErr w:type="spellEnd"/>
            <w:r w:rsidRPr="0049110E">
              <w:rPr>
                <w:rFonts w:ascii="Times New Roman" w:eastAsia="Times New Roman" w:hAnsi="Times New Roman" w:cs="Times New Roman"/>
                <w:color w:val="000000"/>
                <w:sz w:val="20"/>
                <w:szCs w:val="20"/>
                <w:lang w:eastAsia="tr-TR"/>
              </w:rPr>
              <w:t xml:space="preserve"> Cl</w:t>
            </w:r>
            <w:r w:rsidRPr="0049110E">
              <w:rPr>
                <w:rFonts w:ascii="Times New Roman" w:eastAsia="Times New Roman" w:hAnsi="Times New Roman" w:cs="Times New Roman"/>
                <w:color w:val="000000"/>
                <w:sz w:val="20"/>
                <w:szCs w:val="20"/>
                <w:vertAlign w:val="subscript"/>
                <w:lang w:eastAsia="tr-TR"/>
              </w:rPr>
              <w:t>2</w:t>
            </w:r>
            <w:r w:rsidRPr="0049110E">
              <w:rPr>
                <w:rFonts w:ascii="Times New Roman" w:eastAsia="Times New Roman" w:hAnsi="Times New Roman" w:cs="Times New Roman"/>
                <w:color w:val="000000"/>
                <w:sz w:val="20"/>
                <w:szCs w:val="20"/>
                <w:lang w:eastAsia="tr-TR"/>
              </w:rPr>
              <w:t>/L)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c>
          <w:tcPr>
            <w:tcW w:w="720" w:type="dxa"/>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50</w:t>
            </w:r>
          </w:p>
        </w:tc>
        <w:tc>
          <w:tcPr>
            <w:tcW w:w="126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&gt; 50</w:t>
            </w:r>
          </w:p>
        </w:tc>
      </w:tr>
      <w:tr w:rsidR="0049110E" w:rsidRPr="0049110E" w:rsidTr="0049110E">
        <w:tc>
          <w:tcPr>
            <w:tcW w:w="3088" w:type="dxa"/>
            <w:tcBorders>
              <w:top w:val="nil"/>
              <w:left w:val="single" w:sz="8" w:space="0" w:color="auto"/>
              <w:bottom w:val="nil"/>
              <w:right w:val="nil"/>
            </w:tcBorders>
            <w:tcMar>
              <w:top w:w="0" w:type="dxa"/>
              <w:left w:w="108" w:type="dxa"/>
              <w:bottom w:w="0" w:type="dxa"/>
              <w:right w:w="108" w:type="dxa"/>
            </w:tcMar>
            <w:hideMark/>
          </w:tcPr>
          <w:p w:rsidR="0049110E" w:rsidRPr="0049110E" w:rsidRDefault="0049110E" w:rsidP="0049110E">
            <w:pPr>
              <w:spacing w:after="0" w:line="240" w:lineRule="atLeast"/>
              <w:ind w:right="-406"/>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14) Sülfür (</w:t>
            </w:r>
            <w:proofErr w:type="spellStart"/>
            <w:r w:rsidRPr="0049110E">
              <w:rPr>
                <w:rFonts w:ascii="Times New Roman" w:eastAsia="Times New Roman" w:hAnsi="Times New Roman" w:cs="Times New Roman"/>
                <w:color w:val="000000"/>
                <w:sz w:val="20"/>
                <w:szCs w:val="20"/>
                <w:lang w:eastAsia="tr-TR"/>
              </w:rPr>
              <w:t>μg</w:t>
            </w:r>
            <w:proofErr w:type="spellEnd"/>
            <w:r w:rsidRPr="0049110E">
              <w:rPr>
                <w:rFonts w:ascii="Times New Roman" w:eastAsia="Times New Roman" w:hAnsi="Times New Roman" w:cs="Times New Roman"/>
                <w:color w:val="000000"/>
                <w:sz w:val="20"/>
                <w:szCs w:val="20"/>
                <w:lang w:eastAsia="tr-TR"/>
              </w:rPr>
              <w:t xml:space="preserve"> S</w:t>
            </w:r>
            <w:r w:rsidRPr="0049110E">
              <w:rPr>
                <w:rFonts w:ascii="Times New Roman" w:eastAsia="Times New Roman" w:hAnsi="Times New Roman" w:cs="Times New Roman"/>
                <w:color w:val="000000"/>
                <w:sz w:val="20"/>
                <w:szCs w:val="20"/>
                <w:vertAlign w:val="superscript"/>
                <w:lang w:eastAsia="tr-TR"/>
              </w:rPr>
              <w:t>=</w:t>
            </w:r>
            <w:r w:rsidRPr="0049110E">
              <w:rPr>
                <w:rFonts w:ascii="Times New Roman" w:eastAsia="Times New Roman" w:hAnsi="Times New Roman" w:cs="Times New Roman"/>
                <w:color w:val="000000"/>
                <w:sz w:val="20"/>
                <w:szCs w:val="20"/>
                <w:lang w:eastAsia="tr-TR"/>
              </w:rPr>
              <w:t>/L)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720" w:type="dxa"/>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c>
          <w:tcPr>
            <w:tcW w:w="126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&gt; 10</w:t>
            </w:r>
          </w:p>
        </w:tc>
      </w:tr>
      <w:tr w:rsidR="0049110E" w:rsidRPr="0049110E" w:rsidTr="0049110E">
        <w:tc>
          <w:tcPr>
            <w:tcW w:w="3088" w:type="dxa"/>
            <w:tcBorders>
              <w:top w:val="nil"/>
              <w:left w:val="single" w:sz="8" w:space="0" w:color="auto"/>
              <w:bottom w:val="nil"/>
              <w:right w:val="nil"/>
            </w:tcBorders>
            <w:tcMar>
              <w:top w:w="0" w:type="dxa"/>
              <w:left w:w="108" w:type="dxa"/>
              <w:bottom w:w="0" w:type="dxa"/>
              <w:right w:w="108" w:type="dxa"/>
            </w:tcMar>
            <w:hideMark/>
          </w:tcPr>
          <w:p w:rsidR="0049110E" w:rsidRPr="0049110E" w:rsidRDefault="0049110E" w:rsidP="0049110E">
            <w:pPr>
              <w:spacing w:after="0" w:line="240" w:lineRule="atLeast"/>
              <w:ind w:right="-406"/>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15) Demir (</w:t>
            </w:r>
            <w:proofErr w:type="spellStart"/>
            <w:r w:rsidRPr="0049110E">
              <w:rPr>
                <w:rFonts w:ascii="Times New Roman" w:eastAsia="Times New Roman" w:hAnsi="Times New Roman" w:cs="Times New Roman"/>
                <w:color w:val="000000"/>
                <w:sz w:val="20"/>
                <w:szCs w:val="20"/>
                <w:lang w:eastAsia="tr-TR"/>
              </w:rPr>
              <w:t>μg</w:t>
            </w:r>
            <w:proofErr w:type="spellEnd"/>
            <w:r w:rsidRPr="0049110E">
              <w:rPr>
                <w:rFonts w:ascii="Times New Roman" w:eastAsia="Times New Roman" w:hAnsi="Times New Roman" w:cs="Times New Roman"/>
                <w:color w:val="000000"/>
                <w:sz w:val="20"/>
                <w:szCs w:val="20"/>
                <w:lang w:eastAsia="tr-TR"/>
              </w:rPr>
              <w:t xml:space="preserve"> Fe/L)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300</w:t>
            </w:r>
          </w:p>
        </w:tc>
        <w:tc>
          <w:tcPr>
            <w:tcW w:w="720" w:type="dxa"/>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1000</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5000</w:t>
            </w:r>
          </w:p>
        </w:tc>
        <w:tc>
          <w:tcPr>
            <w:tcW w:w="126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&gt; 5000</w:t>
            </w:r>
          </w:p>
        </w:tc>
      </w:tr>
      <w:tr w:rsidR="0049110E" w:rsidRPr="0049110E" w:rsidTr="0049110E">
        <w:tc>
          <w:tcPr>
            <w:tcW w:w="3088" w:type="dxa"/>
            <w:tcBorders>
              <w:top w:val="nil"/>
              <w:left w:val="single" w:sz="8" w:space="0" w:color="auto"/>
              <w:bottom w:val="nil"/>
              <w:right w:val="nil"/>
            </w:tcBorders>
            <w:tcMar>
              <w:top w:w="0" w:type="dxa"/>
              <w:left w:w="108" w:type="dxa"/>
              <w:bottom w:w="0" w:type="dxa"/>
              <w:right w:w="108" w:type="dxa"/>
            </w:tcMar>
            <w:hideMark/>
          </w:tcPr>
          <w:p w:rsidR="0049110E" w:rsidRPr="0049110E" w:rsidRDefault="0049110E" w:rsidP="0049110E">
            <w:pPr>
              <w:spacing w:after="0" w:line="240" w:lineRule="atLeast"/>
              <w:ind w:right="-406"/>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16) Mangan (</w:t>
            </w:r>
            <w:proofErr w:type="spellStart"/>
            <w:r w:rsidRPr="0049110E">
              <w:rPr>
                <w:rFonts w:ascii="Times New Roman" w:eastAsia="Times New Roman" w:hAnsi="Times New Roman" w:cs="Times New Roman"/>
                <w:color w:val="000000"/>
                <w:sz w:val="20"/>
                <w:szCs w:val="20"/>
                <w:lang w:eastAsia="tr-TR"/>
              </w:rPr>
              <w:t>μg</w:t>
            </w:r>
            <w:proofErr w:type="spellEnd"/>
            <w:r w:rsidRPr="0049110E">
              <w:rPr>
                <w:rFonts w:ascii="Times New Roman" w:eastAsia="Times New Roman" w:hAnsi="Times New Roman" w:cs="Times New Roman"/>
                <w:color w:val="000000"/>
                <w:sz w:val="20"/>
                <w:szCs w:val="20"/>
                <w:lang w:eastAsia="tr-TR"/>
              </w:rPr>
              <w:t xml:space="preserve"> Mn/L)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c>
          <w:tcPr>
            <w:tcW w:w="720" w:type="dxa"/>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500</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3000</w:t>
            </w:r>
          </w:p>
        </w:tc>
        <w:tc>
          <w:tcPr>
            <w:tcW w:w="126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&gt; 3000</w:t>
            </w:r>
          </w:p>
        </w:tc>
      </w:tr>
      <w:tr w:rsidR="0049110E" w:rsidRPr="0049110E" w:rsidTr="0049110E">
        <w:tc>
          <w:tcPr>
            <w:tcW w:w="3088" w:type="dxa"/>
            <w:tcBorders>
              <w:top w:val="nil"/>
              <w:left w:val="single" w:sz="8" w:space="0" w:color="auto"/>
              <w:bottom w:val="nil"/>
              <w:right w:val="nil"/>
            </w:tcBorders>
            <w:tcMar>
              <w:top w:w="0" w:type="dxa"/>
              <w:left w:w="108" w:type="dxa"/>
              <w:bottom w:w="0" w:type="dxa"/>
              <w:right w:w="108" w:type="dxa"/>
            </w:tcMar>
            <w:hideMark/>
          </w:tcPr>
          <w:p w:rsidR="0049110E" w:rsidRPr="0049110E" w:rsidRDefault="0049110E" w:rsidP="0049110E">
            <w:pPr>
              <w:spacing w:after="0" w:line="240" w:lineRule="atLeast"/>
              <w:ind w:right="-406"/>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17) Bor (</w:t>
            </w:r>
            <w:proofErr w:type="spellStart"/>
            <w:r w:rsidRPr="0049110E">
              <w:rPr>
                <w:rFonts w:ascii="Times New Roman" w:eastAsia="Times New Roman" w:hAnsi="Times New Roman" w:cs="Times New Roman"/>
                <w:color w:val="000000"/>
                <w:sz w:val="20"/>
                <w:szCs w:val="20"/>
                <w:lang w:eastAsia="tr-TR"/>
              </w:rPr>
              <w:t>μg</w:t>
            </w:r>
            <w:proofErr w:type="spellEnd"/>
            <w:r w:rsidRPr="0049110E">
              <w:rPr>
                <w:rFonts w:ascii="Times New Roman" w:eastAsia="Times New Roman" w:hAnsi="Times New Roman" w:cs="Times New Roman"/>
                <w:color w:val="000000"/>
                <w:sz w:val="20"/>
                <w:szCs w:val="20"/>
                <w:lang w:eastAsia="tr-TR"/>
              </w:rPr>
              <w:t xml:space="preserve"> B/L)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1000</w:t>
            </w:r>
            <w:r w:rsidRPr="0049110E">
              <w:rPr>
                <w:rFonts w:ascii="Times New Roman" w:eastAsia="Times New Roman" w:hAnsi="Times New Roman" w:cs="Times New Roman"/>
                <w:color w:val="000000"/>
                <w:sz w:val="20"/>
                <w:szCs w:val="20"/>
                <w:vertAlign w:val="superscript"/>
                <w:lang w:eastAsia="tr-TR"/>
              </w:rPr>
              <w:t>e</w:t>
            </w:r>
          </w:p>
        </w:tc>
        <w:tc>
          <w:tcPr>
            <w:tcW w:w="720" w:type="dxa"/>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1000</w:t>
            </w:r>
            <w:r w:rsidRPr="0049110E">
              <w:rPr>
                <w:rFonts w:ascii="Times New Roman" w:eastAsia="Times New Roman" w:hAnsi="Times New Roman" w:cs="Times New Roman"/>
                <w:color w:val="000000"/>
                <w:sz w:val="20"/>
                <w:szCs w:val="20"/>
                <w:vertAlign w:val="superscript"/>
                <w:lang w:eastAsia="tr-TR"/>
              </w:rPr>
              <w:t>e</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1000</w:t>
            </w:r>
            <w:r w:rsidRPr="0049110E">
              <w:rPr>
                <w:rFonts w:ascii="Times New Roman" w:eastAsia="Times New Roman" w:hAnsi="Times New Roman" w:cs="Times New Roman"/>
                <w:color w:val="000000"/>
                <w:sz w:val="20"/>
                <w:szCs w:val="20"/>
                <w:vertAlign w:val="superscript"/>
                <w:lang w:eastAsia="tr-TR"/>
              </w:rPr>
              <w:t>e</w:t>
            </w:r>
          </w:p>
        </w:tc>
        <w:tc>
          <w:tcPr>
            <w:tcW w:w="126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&gt; 1000</w:t>
            </w:r>
          </w:p>
        </w:tc>
      </w:tr>
      <w:tr w:rsidR="0049110E" w:rsidRPr="0049110E" w:rsidTr="0049110E">
        <w:tc>
          <w:tcPr>
            <w:tcW w:w="3088" w:type="dxa"/>
            <w:tcBorders>
              <w:top w:val="nil"/>
              <w:left w:val="single" w:sz="8" w:space="0" w:color="auto"/>
              <w:bottom w:val="nil"/>
              <w:right w:val="nil"/>
            </w:tcBorders>
            <w:tcMar>
              <w:top w:w="0" w:type="dxa"/>
              <w:left w:w="108" w:type="dxa"/>
              <w:bottom w:w="0" w:type="dxa"/>
              <w:right w:w="108" w:type="dxa"/>
            </w:tcMar>
            <w:hideMark/>
          </w:tcPr>
          <w:p w:rsidR="0049110E" w:rsidRPr="0049110E" w:rsidRDefault="0049110E" w:rsidP="0049110E">
            <w:pPr>
              <w:spacing w:after="0" w:line="240" w:lineRule="atLeast"/>
              <w:ind w:right="-406"/>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18) Selenyum (</w:t>
            </w:r>
            <w:proofErr w:type="spellStart"/>
            <w:r w:rsidRPr="0049110E">
              <w:rPr>
                <w:rFonts w:ascii="Times New Roman" w:eastAsia="Times New Roman" w:hAnsi="Times New Roman" w:cs="Times New Roman"/>
                <w:color w:val="000000"/>
                <w:sz w:val="20"/>
                <w:szCs w:val="20"/>
                <w:lang w:eastAsia="tr-TR"/>
              </w:rPr>
              <w:t>μg</w:t>
            </w:r>
            <w:proofErr w:type="spellEnd"/>
            <w:r w:rsidRPr="0049110E">
              <w:rPr>
                <w:rFonts w:ascii="Times New Roman" w:eastAsia="Times New Roman" w:hAnsi="Times New Roman" w:cs="Times New Roman"/>
                <w:color w:val="000000"/>
                <w:sz w:val="20"/>
                <w:szCs w:val="20"/>
                <w:lang w:eastAsia="tr-TR"/>
              </w:rPr>
              <w:t xml:space="preserve"> Se/L)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c>
          <w:tcPr>
            <w:tcW w:w="720" w:type="dxa"/>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c>
          <w:tcPr>
            <w:tcW w:w="126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&gt; 20</w:t>
            </w:r>
          </w:p>
        </w:tc>
      </w:tr>
      <w:tr w:rsidR="0049110E" w:rsidRPr="0049110E" w:rsidTr="0049110E">
        <w:tc>
          <w:tcPr>
            <w:tcW w:w="3088" w:type="dxa"/>
            <w:tcBorders>
              <w:top w:val="nil"/>
              <w:left w:val="single" w:sz="8" w:space="0" w:color="auto"/>
              <w:bottom w:val="nil"/>
              <w:right w:val="nil"/>
            </w:tcBorders>
            <w:tcMar>
              <w:top w:w="0" w:type="dxa"/>
              <w:left w:w="108" w:type="dxa"/>
              <w:bottom w:w="0" w:type="dxa"/>
              <w:right w:w="108" w:type="dxa"/>
            </w:tcMar>
            <w:hideMark/>
          </w:tcPr>
          <w:p w:rsidR="0049110E" w:rsidRPr="0049110E" w:rsidRDefault="0049110E" w:rsidP="0049110E">
            <w:pPr>
              <w:spacing w:after="0" w:line="240" w:lineRule="atLeast"/>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19) Baryum (</w:t>
            </w:r>
            <w:proofErr w:type="spellStart"/>
            <w:r w:rsidRPr="0049110E">
              <w:rPr>
                <w:rFonts w:ascii="Times New Roman" w:eastAsia="Times New Roman" w:hAnsi="Times New Roman" w:cs="Times New Roman"/>
                <w:color w:val="000000"/>
                <w:sz w:val="20"/>
                <w:szCs w:val="20"/>
                <w:lang w:eastAsia="tr-TR"/>
              </w:rPr>
              <w:t>μg</w:t>
            </w:r>
            <w:proofErr w:type="spellEnd"/>
            <w:r w:rsidRPr="0049110E">
              <w:rPr>
                <w:rFonts w:ascii="Times New Roman" w:eastAsia="Times New Roman" w:hAnsi="Times New Roman" w:cs="Times New Roman"/>
                <w:color w:val="000000"/>
                <w:sz w:val="20"/>
                <w:szCs w:val="20"/>
                <w:lang w:eastAsia="tr-TR"/>
              </w:rPr>
              <w:t xml:space="preserve"> </w:t>
            </w:r>
            <w:proofErr w:type="spellStart"/>
            <w:r w:rsidRPr="0049110E">
              <w:rPr>
                <w:rFonts w:ascii="Times New Roman" w:eastAsia="Times New Roman" w:hAnsi="Times New Roman" w:cs="Times New Roman"/>
                <w:color w:val="000000"/>
                <w:sz w:val="20"/>
                <w:szCs w:val="20"/>
                <w:lang w:eastAsia="tr-TR"/>
              </w:rPr>
              <w:t>Ba</w:t>
            </w:r>
            <w:proofErr w:type="spellEnd"/>
            <w:r w:rsidRPr="0049110E">
              <w:rPr>
                <w:rFonts w:ascii="Times New Roman" w:eastAsia="Times New Roman" w:hAnsi="Times New Roman" w:cs="Times New Roman"/>
                <w:color w:val="000000"/>
                <w:sz w:val="20"/>
                <w:szCs w:val="20"/>
                <w:lang w:eastAsia="tr-TR"/>
              </w:rPr>
              <w:t>/L)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1000</w:t>
            </w:r>
          </w:p>
        </w:tc>
        <w:tc>
          <w:tcPr>
            <w:tcW w:w="720" w:type="dxa"/>
            <w:tcMar>
              <w:top w:w="0" w:type="dxa"/>
              <w:left w:w="108" w:type="dxa"/>
              <w:bottom w:w="0" w:type="dxa"/>
              <w:right w:w="108" w:type="dxa"/>
            </w:tcMar>
            <w:hideMark/>
          </w:tcPr>
          <w:p w:rsidR="0049110E" w:rsidRPr="0049110E" w:rsidRDefault="0049110E" w:rsidP="0049110E">
            <w:pPr>
              <w:spacing w:after="0" w:line="240" w:lineRule="atLeast"/>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2000</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2000</w:t>
            </w:r>
          </w:p>
        </w:tc>
        <w:tc>
          <w:tcPr>
            <w:tcW w:w="126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&gt; 2000</w:t>
            </w:r>
          </w:p>
        </w:tc>
      </w:tr>
      <w:tr w:rsidR="0049110E" w:rsidRPr="0049110E" w:rsidTr="0049110E">
        <w:tc>
          <w:tcPr>
            <w:tcW w:w="3088" w:type="dxa"/>
            <w:tcBorders>
              <w:top w:val="nil"/>
              <w:left w:val="single" w:sz="8" w:space="0" w:color="auto"/>
              <w:bottom w:val="nil"/>
              <w:right w:val="nil"/>
            </w:tcBorders>
            <w:tcMar>
              <w:top w:w="0" w:type="dxa"/>
              <w:left w:w="108" w:type="dxa"/>
              <w:bottom w:w="0" w:type="dxa"/>
              <w:right w:w="108" w:type="dxa"/>
            </w:tcMar>
            <w:hideMark/>
          </w:tcPr>
          <w:p w:rsidR="0049110E" w:rsidRPr="0049110E" w:rsidRDefault="0049110E" w:rsidP="0049110E">
            <w:pPr>
              <w:spacing w:after="0" w:line="240" w:lineRule="atLeast"/>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20) Alüminyum (mg Al/L)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0.3</w:t>
            </w:r>
          </w:p>
        </w:tc>
        <w:tc>
          <w:tcPr>
            <w:tcW w:w="720" w:type="dxa"/>
            <w:tcMar>
              <w:top w:w="0" w:type="dxa"/>
              <w:left w:w="108" w:type="dxa"/>
              <w:bottom w:w="0" w:type="dxa"/>
              <w:right w:w="108" w:type="dxa"/>
            </w:tcMar>
            <w:hideMark/>
          </w:tcPr>
          <w:p w:rsidR="0049110E" w:rsidRPr="0049110E" w:rsidRDefault="0049110E" w:rsidP="0049110E">
            <w:pPr>
              <w:spacing w:after="0" w:line="240" w:lineRule="atLeast"/>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0.3</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c>
          <w:tcPr>
            <w:tcW w:w="126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&gt; 1</w:t>
            </w:r>
          </w:p>
        </w:tc>
      </w:tr>
      <w:tr w:rsidR="0049110E" w:rsidRPr="0049110E" w:rsidTr="0049110E">
        <w:tc>
          <w:tcPr>
            <w:tcW w:w="3088" w:type="dxa"/>
            <w:tcBorders>
              <w:top w:val="nil"/>
              <w:left w:val="single" w:sz="8" w:space="0" w:color="auto"/>
              <w:bottom w:val="nil"/>
              <w:right w:val="nil"/>
            </w:tcBorders>
            <w:tcMar>
              <w:top w:w="0" w:type="dxa"/>
              <w:left w:w="108" w:type="dxa"/>
              <w:bottom w:w="0" w:type="dxa"/>
              <w:right w:w="108" w:type="dxa"/>
            </w:tcMar>
            <w:hideMark/>
          </w:tcPr>
          <w:p w:rsidR="0049110E" w:rsidRPr="0049110E" w:rsidRDefault="0049110E" w:rsidP="0049110E">
            <w:pPr>
              <w:spacing w:after="0" w:line="240" w:lineRule="atLeast"/>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21) Radyoaktivite (</w:t>
            </w:r>
            <w:proofErr w:type="spellStart"/>
            <w:r w:rsidRPr="0049110E">
              <w:rPr>
                <w:rFonts w:ascii="Times New Roman" w:eastAsia="Times New Roman" w:hAnsi="Times New Roman" w:cs="Times New Roman"/>
                <w:color w:val="000000"/>
                <w:sz w:val="20"/>
                <w:szCs w:val="20"/>
                <w:lang w:eastAsia="tr-TR"/>
              </w:rPr>
              <w:t>Bq</w:t>
            </w:r>
            <w:proofErr w:type="spellEnd"/>
            <w:r w:rsidRPr="0049110E">
              <w:rPr>
                <w:rFonts w:ascii="Times New Roman" w:eastAsia="Times New Roman" w:hAnsi="Times New Roman" w:cs="Times New Roman"/>
                <w:color w:val="000000"/>
                <w:sz w:val="20"/>
                <w:szCs w:val="20"/>
                <w:lang w:eastAsia="tr-TR"/>
              </w:rPr>
              <w:t>/L)</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720" w:type="dxa"/>
            <w:tcMar>
              <w:top w:w="0" w:type="dxa"/>
              <w:left w:w="108" w:type="dxa"/>
              <w:bottom w:w="0" w:type="dxa"/>
              <w:right w:w="108" w:type="dxa"/>
            </w:tcMar>
            <w:hideMark/>
          </w:tcPr>
          <w:p w:rsidR="0049110E" w:rsidRPr="0049110E" w:rsidRDefault="0049110E" w:rsidP="0049110E">
            <w:pPr>
              <w:spacing w:after="0" w:line="240" w:lineRule="atLeast"/>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26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3088" w:type="dxa"/>
            <w:tcBorders>
              <w:top w:val="nil"/>
              <w:left w:val="single" w:sz="8" w:space="0" w:color="auto"/>
              <w:bottom w:val="nil"/>
              <w:right w:val="nil"/>
            </w:tcBorders>
            <w:tcMar>
              <w:top w:w="0" w:type="dxa"/>
              <w:left w:w="108" w:type="dxa"/>
              <w:bottom w:w="0" w:type="dxa"/>
              <w:right w:w="108" w:type="dxa"/>
            </w:tcMar>
            <w:hideMark/>
          </w:tcPr>
          <w:p w:rsidR="0049110E" w:rsidRPr="0049110E" w:rsidRDefault="0049110E" w:rsidP="0049110E">
            <w:pPr>
              <w:spacing w:after="0" w:line="240" w:lineRule="atLeast"/>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Alfa-aktivitesi</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c>
          <w:tcPr>
            <w:tcW w:w="720" w:type="dxa"/>
            <w:tcMar>
              <w:top w:w="0" w:type="dxa"/>
              <w:left w:w="108" w:type="dxa"/>
              <w:bottom w:w="0" w:type="dxa"/>
              <w:right w:w="108" w:type="dxa"/>
            </w:tcMar>
            <w:hideMark/>
          </w:tcPr>
          <w:p w:rsidR="0049110E" w:rsidRPr="0049110E" w:rsidRDefault="0049110E" w:rsidP="0049110E">
            <w:pPr>
              <w:spacing w:after="0" w:line="240" w:lineRule="atLeast"/>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w:t>
            </w:r>
          </w:p>
        </w:tc>
        <w:tc>
          <w:tcPr>
            <w:tcW w:w="126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&gt; 5</w:t>
            </w:r>
          </w:p>
        </w:tc>
      </w:tr>
      <w:tr w:rsidR="0049110E" w:rsidRPr="0049110E" w:rsidTr="0049110E">
        <w:tc>
          <w:tcPr>
            <w:tcW w:w="3088" w:type="dxa"/>
            <w:tcBorders>
              <w:top w:val="nil"/>
              <w:left w:val="single" w:sz="8" w:space="0" w:color="auto"/>
              <w:bottom w:val="nil"/>
              <w:right w:val="nil"/>
            </w:tcBorders>
            <w:tcMar>
              <w:top w:w="0" w:type="dxa"/>
              <w:left w:w="108" w:type="dxa"/>
              <w:bottom w:w="0" w:type="dxa"/>
              <w:right w:w="108" w:type="dxa"/>
            </w:tcMar>
            <w:hideMark/>
          </w:tcPr>
          <w:p w:rsidR="0049110E" w:rsidRPr="0049110E" w:rsidRDefault="0049110E" w:rsidP="0049110E">
            <w:pPr>
              <w:spacing w:after="0" w:line="240" w:lineRule="atLeast"/>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xml:space="preserve">        </w:t>
            </w:r>
            <w:proofErr w:type="gramStart"/>
            <w:r w:rsidRPr="0049110E">
              <w:rPr>
                <w:rFonts w:ascii="Times New Roman" w:eastAsia="Times New Roman" w:hAnsi="Times New Roman" w:cs="Times New Roman"/>
                <w:color w:val="000000"/>
                <w:sz w:val="20"/>
                <w:szCs w:val="20"/>
                <w:lang w:eastAsia="tr-TR"/>
              </w:rPr>
              <w:t>beta</w:t>
            </w:r>
            <w:proofErr w:type="gramEnd"/>
            <w:r w:rsidRPr="0049110E">
              <w:rPr>
                <w:rFonts w:ascii="Times New Roman" w:eastAsia="Times New Roman" w:hAnsi="Times New Roman" w:cs="Times New Roman"/>
                <w:color w:val="000000"/>
                <w:sz w:val="20"/>
                <w:szCs w:val="20"/>
                <w:lang w:eastAsia="tr-TR"/>
              </w:rPr>
              <w:t>-aktivitesi</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c>
          <w:tcPr>
            <w:tcW w:w="720" w:type="dxa"/>
            <w:tcMar>
              <w:top w:w="0" w:type="dxa"/>
              <w:left w:w="108" w:type="dxa"/>
              <w:bottom w:w="0" w:type="dxa"/>
              <w:right w:w="108" w:type="dxa"/>
            </w:tcMar>
            <w:hideMark/>
          </w:tcPr>
          <w:p w:rsidR="0049110E" w:rsidRPr="0049110E" w:rsidRDefault="0049110E" w:rsidP="0049110E">
            <w:pPr>
              <w:spacing w:after="0" w:line="240" w:lineRule="atLeast"/>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c>
          <w:tcPr>
            <w:tcW w:w="126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&gt; 10</w:t>
            </w:r>
          </w:p>
        </w:tc>
      </w:tr>
      <w:tr w:rsidR="0049110E" w:rsidRPr="0049110E" w:rsidTr="0049110E">
        <w:tc>
          <w:tcPr>
            <w:tcW w:w="3088" w:type="dxa"/>
            <w:tcBorders>
              <w:top w:val="nil"/>
              <w:left w:val="single" w:sz="8" w:space="0" w:color="auto"/>
              <w:bottom w:val="nil"/>
              <w:right w:val="nil"/>
            </w:tcBorders>
            <w:tcMar>
              <w:top w:w="0" w:type="dxa"/>
              <w:left w:w="108" w:type="dxa"/>
              <w:bottom w:w="0" w:type="dxa"/>
              <w:right w:w="108" w:type="dxa"/>
            </w:tcMar>
            <w:hideMark/>
          </w:tcPr>
          <w:p w:rsidR="0049110E" w:rsidRPr="0049110E" w:rsidRDefault="0049110E" w:rsidP="0049110E">
            <w:pPr>
              <w:spacing w:after="0" w:line="240" w:lineRule="atLeast"/>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D) Bakteriyolojik parametreler</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720" w:type="dxa"/>
            <w:tcMar>
              <w:top w:w="0" w:type="dxa"/>
              <w:left w:w="108" w:type="dxa"/>
              <w:bottom w:w="0" w:type="dxa"/>
              <w:right w:w="108" w:type="dxa"/>
            </w:tcMar>
            <w:hideMark/>
          </w:tcPr>
          <w:p w:rsidR="0049110E" w:rsidRPr="0049110E" w:rsidRDefault="0049110E" w:rsidP="0049110E">
            <w:pPr>
              <w:spacing w:after="0" w:line="240" w:lineRule="atLeast"/>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26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3088" w:type="dxa"/>
            <w:tcBorders>
              <w:top w:val="nil"/>
              <w:left w:val="single" w:sz="8" w:space="0" w:color="auto"/>
              <w:bottom w:val="nil"/>
              <w:right w:val="nil"/>
            </w:tcBorders>
            <w:tcMar>
              <w:top w:w="0" w:type="dxa"/>
              <w:left w:w="108" w:type="dxa"/>
              <w:bottom w:w="0" w:type="dxa"/>
              <w:right w:w="108" w:type="dxa"/>
            </w:tcMar>
            <w:hideMark/>
          </w:tcPr>
          <w:p w:rsidR="0049110E" w:rsidRPr="0049110E" w:rsidRDefault="0049110E" w:rsidP="0049110E">
            <w:pPr>
              <w:spacing w:after="0" w:line="240" w:lineRule="atLeast"/>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xml:space="preserve">    1) </w:t>
            </w:r>
            <w:proofErr w:type="spellStart"/>
            <w:r w:rsidRPr="0049110E">
              <w:rPr>
                <w:rFonts w:ascii="Times New Roman" w:eastAsia="Times New Roman" w:hAnsi="Times New Roman" w:cs="Times New Roman"/>
                <w:color w:val="000000"/>
                <w:sz w:val="20"/>
                <w:szCs w:val="20"/>
                <w:lang w:eastAsia="tr-TR"/>
              </w:rPr>
              <w:t>Fekal</w:t>
            </w:r>
            <w:proofErr w:type="spellEnd"/>
            <w:r w:rsidRPr="0049110E">
              <w:rPr>
                <w:rFonts w:ascii="Times New Roman" w:eastAsia="Times New Roman" w:hAnsi="Times New Roman" w:cs="Times New Roman"/>
                <w:color w:val="000000"/>
                <w:sz w:val="20"/>
                <w:szCs w:val="20"/>
                <w:lang w:eastAsia="tr-TR"/>
              </w:rPr>
              <w:t xml:space="preserve"> </w:t>
            </w:r>
            <w:proofErr w:type="spellStart"/>
            <w:r w:rsidRPr="0049110E">
              <w:rPr>
                <w:rFonts w:ascii="Times New Roman" w:eastAsia="Times New Roman" w:hAnsi="Times New Roman" w:cs="Times New Roman"/>
                <w:color w:val="000000"/>
                <w:sz w:val="20"/>
                <w:szCs w:val="20"/>
                <w:lang w:eastAsia="tr-TR"/>
              </w:rPr>
              <w:t>koliform</w:t>
            </w:r>
            <w:proofErr w:type="spellEnd"/>
            <w:r w:rsidRPr="0049110E">
              <w:rPr>
                <w:rFonts w:ascii="Times New Roman" w:eastAsia="Times New Roman" w:hAnsi="Times New Roman" w:cs="Times New Roman"/>
                <w:color w:val="000000"/>
                <w:sz w:val="20"/>
                <w:szCs w:val="20"/>
                <w:lang w:eastAsia="tr-TR"/>
              </w:rPr>
              <w:t xml:space="preserve">(EMS/100 </w:t>
            </w:r>
            <w:proofErr w:type="spellStart"/>
            <w:r w:rsidRPr="0049110E">
              <w:rPr>
                <w:rFonts w:ascii="Times New Roman" w:eastAsia="Times New Roman" w:hAnsi="Times New Roman" w:cs="Times New Roman"/>
                <w:color w:val="000000"/>
                <w:sz w:val="20"/>
                <w:szCs w:val="20"/>
                <w:lang w:eastAsia="tr-TR"/>
              </w:rPr>
              <w:t>mL</w:t>
            </w:r>
            <w:proofErr w:type="spellEnd"/>
            <w:r w:rsidRPr="0049110E">
              <w:rPr>
                <w:rFonts w:ascii="Times New Roman" w:eastAsia="Times New Roman" w:hAnsi="Times New Roman" w:cs="Times New Roman"/>
                <w:color w:val="000000"/>
                <w:sz w:val="20"/>
                <w:szCs w:val="20"/>
                <w:lang w:eastAsia="tr-TR"/>
              </w:rPr>
              <w:t>)</w:t>
            </w:r>
          </w:p>
        </w:tc>
        <w:tc>
          <w:tcPr>
            <w:tcW w:w="108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c>
          <w:tcPr>
            <w:tcW w:w="720" w:type="dxa"/>
            <w:tcMar>
              <w:top w:w="0" w:type="dxa"/>
              <w:left w:w="108" w:type="dxa"/>
              <w:bottom w:w="0" w:type="dxa"/>
              <w:right w:w="108" w:type="dxa"/>
            </w:tcMar>
            <w:hideMark/>
          </w:tcPr>
          <w:p w:rsidR="0049110E" w:rsidRPr="0049110E" w:rsidRDefault="0049110E" w:rsidP="0049110E">
            <w:pPr>
              <w:spacing w:after="0" w:line="240" w:lineRule="atLeast"/>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w:t>
            </w:r>
          </w:p>
        </w:tc>
        <w:tc>
          <w:tcPr>
            <w:tcW w:w="90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2000</w:t>
            </w:r>
          </w:p>
        </w:tc>
        <w:tc>
          <w:tcPr>
            <w:tcW w:w="126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&gt; 2000</w:t>
            </w:r>
          </w:p>
        </w:tc>
      </w:tr>
      <w:tr w:rsidR="0049110E" w:rsidRPr="0049110E" w:rsidTr="0049110E">
        <w:tc>
          <w:tcPr>
            <w:tcW w:w="3088" w:type="dxa"/>
            <w:tcBorders>
              <w:top w:val="nil"/>
              <w:left w:val="single" w:sz="8" w:space="0" w:color="auto"/>
              <w:bottom w:val="single" w:sz="8" w:space="0" w:color="auto"/>
              <w:right w:val="nil"/>
            </w:tcBorders>
            <w:tcMar>
              <w:top w:w="0" w:type="dxa"/>
              <w:left w:w="108" w:type="dxa"/>
              <w:bottom w:w="0" w:type="dxa"/>
              <w:right w:w="108" w:type="dxa"/>
            </w:tcMar>
            <w:hideMark/>
          </w:tcPr>
          <w:p w:rsidR="0049110E" w:rsidRPr="0049110E" w:rsidRDefault="0049110E" w:rsidP="0049110E">
            <w:pPr>
              <w:spacing w:after="0" w:line="240" w:lineRule="atLeast"/>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xml:space="preserve">    2) Toplam </w:t>
            </w:r>
            <w:proofErr w:type="spellStart"/>
            <w:r w:rsidRPr="0049110E">
              <w:rPr>
                <w:rFonts w:ascii="Times New Roman" w:eastAsia="Times New Roman" w:hAnsi="Times New Roman" w:cs="Times New Roman"/>
                <w:color w:val="000000"/>
                <w:sz w:val="20"/>
                <w:szCs w:val="20"/>
                <w:lang w:eastAsia="tr-TR"/>
              </w:rPr>
              <w:t>koliform</w:t>
            </w:r>
            <w:proofErr w:type="spellEnd"/>
            <w:r w:rsidRPr="0049110E">
              <w:rPr>
                <w:rFonts w:ascii="Times New Roman" w:eastAsia="Times New Roman" w:hAnsi="Times New Roman" w:cs="Times New Roman"/>
                <w:color w:val="000000"/>
                <w:sz w:val="20"/>
                <w:szCs w:val="20"/>
                <w:lang w:eastAsia="tr-TR"/>
              </w:rPr>
              <w:t xml:space="preserve"> (EMS/100 </w:t>
            </w:r>
            <w:proofErr w:type="spellStart"/>
            <w:r w:rsidRPr="0049110E">
              <w:rPr>
                <w:rFonts w:ascii="Times New Roman" w:eastAsia="Times New Roman" w:hAnsi="Times New Roman" w:cs="Times New Roman"/>
                <w:color w:val="000000"/>
                <w:sz w:val="20"/>
                <w:szCs w:val="20"/>
                <w:lang w:eastAsia="tr-TR"/>
              </w:rPr>
              <w:t>mL</w:t>
            </w:r>
            <w:proofErr w:type="spellEnd"/>
            <w:r w:rsidRPr="0049110E">
              <w:rPr>
                <w:rFonts w:ascii="Times New Roman" w:eastAsia="Times New Roman" w:hAnsi="Times New Roman" w:cs="Times New Roman"/>
                <w:color w:val="000000"/>
                <w:sz w:val="20"/>
                <w:szCs w:val="20"/>
                <w:lang w:eastAsia="tr-TR"/>
              </w:rPr>
              <w:t>)</w:t>
            </w:r>
          </w:p>
        </w:tc>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c>
          <w:tcPr>
            <w:tcW w:w="720" w:type="dxa"/>
            <w:tcBorders>
              <w:top w:val="nil"/>
              <w:left w:val="nil"/>
              <w:bottom w:val="single" w:sz="8" w:space="0" w:color="auto"/>
              <w:right w:val="nil"/>
            </w:tcBorders>
            <w:tcMar>
              <w:top w:w="0" w:type="dxa"/>
              <w:left w:w="108" w:type="dxa"/>
              <w:bottom w:w="0" w:type="dxa"/>
              <w:right w:w="108" w:type="dxa"/>
            </w:tcMar>
            <w:hideMark/>
          </w:tcPr>
          <w:p w:rsidR="0049110E" w:rsidRPr="0049110E" w:rsidRDefault="0049110E" w:rsidP="0049110E">
            <w:pPr>
              <w:spacing w:after="0" w:line="240" w:lineRule="atLeast"/>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20000</w:t>
            </w:r>
          </w:p>
        </w:tc>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&gt; 100000</w:t>
            </w:r>
          </w:p>
        </w:tc>
      </w:tr>
    </w:tbl>
    <w:p w:rsidR="0049110E" w:rsidRPr="0049110E" w:rsidRDefault="0049110E" w:rsidP="0049110E">
      <w:pPr>
        <w:shd w:val="clear" w:color="auto" w:fill="FFFFFF"/>
        <w:spacing w:after="0" w:line="240" w:lineRule="atLeast"/>
        <w:ind w:right="-828"/>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(a) Konsantrasyon veya doygunluk yüzdesi parametrelerinden sadece birisinin sağlanması yeterlidir.</w:t>
      </w:r>
    </w:p>
    <w:p w:rsidR="0049110E" w:rsidRPr="0049110E" w:rsidRDefault="0049110E" w:rsidP="0049110E">
      <w:pPr>
        <w:shd w:val="clear" w:color="auto" w:fill="FFFFFF"/>
        <w:spacing w:after="0" w:line="240" w:lineRule="atLeast"/>
        <w:ind w:right="-828"/>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(b) Klorüre karşı hassas bitkilerin sulanmasında bu </w:t>
      </w:r>
      <w:proofErr w:type="gramStart"/>
      <w:r w:rsidRPr="0049110E">
        <w:rPr>
          <w:rFonts w:ascii="Times New Roman" w:eastAsia="Times New Roman" w:hAnsi="Times New Roman" w:cs="Times New Roman"/>
          <w:color w:val="000000"/>
          <w:sz w:val="20"/>
          <w:szCs w:val="20"/>
          <w:lang w:eastAsia="tr-TR"/>
        </w:rPr>
        <w:t>konsantrasyon</w:t>
      </w:r>
      <w:proofErr w:type="gramEnd"/>
      <w:r w:rsidRPr="0049110E">
        <w:rPr>
          <w:rFonts w:ascii="Times New Roman" w:eastAsia="Times New Roman" w:hAnsi="Times New Roman" w:cs="Times New Roman"/>
          <w:color w:val="000000"/>
          <w:sz w:val="20"/>
          <w:szCs w:val="20"/>
          <w:lang w:eastAsia="tr-TR"/>
        </w:rPr>
        <w:t xml:space="preserve"> limitini düşürmek gerekebilir.</w:t>
      </w:r>
    </w:p>
    <w:p w:rsidR="0049110E" w:rsidRPr="0049110E" w:rsidRDefault="0049110E" w:rsidP="0049110E">
      <w:pPr>
        <w:shd w:val="clear" w:color="auto" w:fill="FFFFFF"/>
        <w:spacing w:after="0" w:line="240" w:lineRule="atLeast"/>
        <w:ind w:right="-828"/>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(c) PH değerine bağlı olarak serbest amonyak azotu </w:t>
      </w:r>
      <w:proofErr w:type="gramStart"/>
      <w:r w:rsidRPr="0049110E">
        <w:rPr>
          <w:rFonts w:ascii="Times New Roman" w:eastAsia="Times New Roman" w:hAnsi="Times New Roman" w:cs="Times New Roman"/>
          <w:color w:val="000000"/>
          <w:sz w:val="20"/>
          <w:szCs w:val="20"/>
          <w:lang w:eastAsia="tr-TR"/>
        </w:rPr>
        <w:t>konsantrasyonu</w:t>
      </w:r>
      <w:proofErr w:type="gramEnd"/>
      <w:r w:rsidRPr="0049110E">
        <w:rPr>
          <w:rFonts w:ascii="Times New Roman" w:eastAsia="Times New Roman" w:hAnsi="Times New Roman" w:cs="Times New Roman"/>
          <w:color w:val="000000"/>
          <w:sz w:val="20"/>
          <w:szCs w:val="20"/>
          <w:lang w:eastAsia="tr-TR"/>
        </w:rPr>
        <w:t xml:space="preserve"> 0.02 mg NH</w:t>
      </w:r>
      <w:r w:rsidRPr="0049110E">
        <w:rPr>
          <w:rFonts w:ascii="Times New Roman" w:eastAsia="Times New Roman" w:hAnsi="Times New Roman" w:cs="Times New Roman"/>
          <w:color w:val="000000"/>
          <w:sz w:val="20"/>
          <w:szCs w:val="20"/>
          <w:vertAlign w:val="subscript"/>
          <w:lang w:eastAsia="tr-TR"/>
        </w:rPr>
        <w:t>3</w:t>
      </w:r>
      <w:r w:rsidRPr="0049110E">
        <w:rPr>
          <w:rFonts w:ascii="Times New Roman" w:eastAsia="Times New Roman" w:hAnsi="Times New Roman" w:cs="Times New Roman"/>
          <w:color w:val="000000"/>
          <w:sz w:val="20"/>
          <w:szCs w:val="20"/>
          <w:vertAlign w:val="superscript"/>
          <w:lang w:eastAsia="tr-TR"/>
        </w:rPr>
        <w:t>-</w:t>
      </w:r>
      <w:r w:rsidRPr="0049110E">
        <w:rPr>
          <w:rFonts w:ascii="Times New Roman" w:eastAsia="Times New Roman" w:hAnsi="Times New Roman" w:cs="Times New Roman"/>
          <w:color w:val="000000"/>
          <w:sz w:val="20"/>
          <w:szCs w:val="20"/>
          <w:lang w:eastAsia="tr-TR"/>
        </w:rPr>
        <w:t>N/L değerini geçmemelidir.</w:t>
      </w:r>
    </w:p>
    <w:p w:rsidR="0049110E" w:rsidRPr="0049110E" w:rsidRDefault="0049110E" w:rsidP="0049110E">
      <w:pPr>
        <w:shd w:val="clear" w:color="auto" w:fill="FFFFFF"/>
        <w:spacing w:after="0" w:line="240" w:lineRule="atLeast"/>
        <w:ind w:right="-828"/>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lastRenderedPageBreak/>
        <w:t xml:space="preserve">(d) Bu gruptaki </w:t>
      </w:r>
      <w:proofErr w:type="gramStart"/>
      <w:r w:rsidRPr="0049110E">
        <w:rPr>
          <w:rFonts w:ascii="Times New Roman" w:eastAsia="Times New Roman" w:hAnsi="Times New Roman" w:cs="Times New Roman"/>
          <w:color w:val="000000"/>
          <w:sz w:val="20"/>
          <w:szCs w:val="20"/>
          <w:lang w:eastAsia="tr-TR"/>
        </w:rPr>
        <w:t>kriterler</w:t>
      </w:r>
      <w:proofErr w:type="gramEnd"/>
      <w:r w:rsidRPr="0049110E">
        <w:rPr>
          <w:rFonts w:ascii="Times New Roman" w:eastAsia="Times New Roman" w:hAnsi="Times New Roman" w:cs="Times New Roman"/>
          <w:color w:val="000000"/>
          <w:sz w:val="20"/>
          <w:szCs w:val="20"/>
          <w:lang w:eastAsia="tr-TR"/>
        </w:rPr>
        <w:t xml:space="preserve"> parametreleri oluşturan kimyasal türlerin toplam konsantrasyonlarını vermektedir.</w:t>
      </w:r>
    </w:p>
    <w:p w:rsidR="0049110E" w:rsidRPr="0049110E" w:rsidRDefault="0049110E" w:rsidP="0049110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(e) Bora karşı hassas bitkilerin sulanmasında </w:t>
      </w:r>
      <w:proofErr w:type="gramStart"/>
      <w:r w:rsidRPr="0049110E">
        <w:rPr>
          <w:rFonts w:ascii="Times New Roman" w:eastAsia="Times New Roman" w:hAnsi="Times New Roman" w:cs="Times New Roman"/>
          <w:color w:val="000000"/>
          <w:sz w:val="20"/>
          <w:szCs w:val="20"/>
          <w:lang w:eastAsia="tr-TR"/>
        </w:rPr>
        <w:t>kriteri</w:t>
      </w:r>
      <w:proofErr w:type="gramEnd"/>
      <w:r w:rsidRPr="0049110E">
        <w:rPr>
          <w:rFonts w:ascii="Times New Roman" w:eastAsia="Times New Roman" w:hAnsi="Times New Roman" w:cs="Times New Roman"/>
          <w:color w:val="000000"/>
          <w:sz w:val="20"/>
          <w:szCs w:val="20"/>
          <w:lang w:eastAsia="tr-TR"/>
        </w:rPr>
        <w:t xml:space="preserve"> 300 </w:t>
      </w:r>
      <w:proofErr w:type="spellStart"/>
      <w:r w:rsidRPr="0049110E">
        <w:rPr>
          <w:rFonts w:ascii="Times New Roman" w:eastAsia="Times New Roman" w:hAnsi="Times New Roman" w:cs="Times New Roman"/>
          <w:color w:val="000000"/>
          <w:sz w:val="20"/>
          <w:szCs w:val="20"/>
          <w:lang w:eastAsia="tr-TR"/>
        </w:rPr>
        <w:t>μg</w:t>
      </w:r>
      <w:proofErr w:type="spellEnd"/>
      <w:r w:rsidRPr="0049110E">
        <w:rPr>
          <w:rFonts w:ascii="Times New Roman" w:eastAsia="Times New Roman" w:hAnsi="Times New Roman" w:cs="Times New Roman"/>
          <w:color w:val="000000"/>
          <w:sz w:val="20"/>
          <w:szCs w:val="20"/>
          <w:lang w:eastAsia="tr-TR"/>
        </w:rPr>
        <w:t>/L’ye kadar düşürmek gerekebilir.</w:t>
      </w:r>
    </w:p>
    <w:p w:rsidR="0049110E" w:rsidRPr="0049110E" w:rsidRDefault="0049110E" w:rsidP="0049110E">
      <w:pPr>
        <w:shd w:val="clear" w:color="auto" w:fill="FFFFFF"/>
        <w:spacing w:after="0" w:line="240" w:lineRule="atLeast"/>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b/>
          <w:bCs/>
          <w:color w:val="1C283D"/>
          <w:sz w:val="20"/>
          <w:szCs w:val="20"/>
          <w:lang w:eastAsia="tr-TR"/>
        </w:rPr>
        <w:t> </w:t>
      </w:r>
    </w:p>
    <w:p w:rsidR="0049110E" w:rsidRPr="0049110E" w:rsidRDefault="0049110E" w:rsidP="0049110E">
      <w:pPr>
        <w:shd w:val="clear" w:color="auto" w:fill="FFFFFF"/>
        <w:spacing w:after="0" w:line="240" w:lineRule="atLeast"/>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b/>
          <w:bCs/>
          <w:color w:val="1C283D"/>
          <w:sz w:val="20"/>
          <w:szCs w:val="20"/>
          <w:lang w:eastAsia="tr-TR"/>
        </w:rPr>
        <w:t> </w:t>
      </w:r>
    </w:p>
    <w:p w:rsidR="0049110E" w:rsidRPr="0049110E" w:rsidRDefault="0049110E" w:rsidP="0049110E">
      <w:pPr>
        <w:shd w:val="clear" w:color="auto" w:fill="FFFFFF"/>
        <w:spacing w:after="0" w:line="240" w:lineRule="atLeast"/>
        <w:ind w:right="-828"/>
        <w:jc w:val="center"/>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b/>
          <w:bCs/>
          <w:color w:val="1C283D"/>
          <w:sz w:val="20"/>
          <w:szCs w:val="20"/>
          <w:lang w:eastAsia="tr-TR"/>
        </w:rPr>
        <w:t>TABLO 2: GÖLLER, GÖLETLER, BATAKLIKLAR VE BARAJ HAZNELERİNİN ÖTROFİKASYON</w:t>
      </w:r>
    </w:p>
    <w:p w:rsidR="0049110E" w:rsidRPr="0049110E" w:rsidRDefault="0049110E" w:rsidP="0049110E">
      <w:pPr>
        <w:shd w:val="clear" w:color="auto" w:fill="FFFFFF"/>
        <w:spacing w:after="0" w:line="240" w:lineRule="atLeast"/>
        <w:ind w:right="-828"/>
        <w:jc w:val="center"/>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b/>
          <w:bCs/>
          <w:color w:val="1C283D"/>
          <w:sz w:val="20"/>
          <w:szCs w:val="20"/>
          <w:lang w:eastAsia="tr-TR"/>
        </w:rPr>
        <w:t>KONTROLÜ SINIR DEĞERLERİ</w:t>
      </w:r>
    </w:p>
    <w:tbl>
      <w:tblPr>
        <w:tblW w:w="8460" w:type="dxa"/>
        <w:tblInd w:w="108" w:type="dxa"/>
        <w:tblCellMar>
          <w:left w:w="0" w:type="dxa"/>
          <w:right w:w="0" w:type="dxa"/>
        </w:tblCellMar>
        <w:tblLook w:val="04A0" w:firstRow="1" w:lastRow="0" w:firstColumn="1" w:lastColumn="0" w:noHBand="0" w:noVBand="1"/>
      </w:tblPr>
      <w:tblGrid>
        <w:gridCol w:w="3240"/>
        <w:gridCol w:w="1980"/>
        <w:gridCol w:w="3240"/>
      </w:tblGrid>
      <w:tr w:rsidR="0049110E" w:rsidRPr="0049110E" w:rsidTr="0049110E">
        <w:trPr>
          <w:trHeight w:val="181"/>
        </w:trPr>
        <w:tc>
          <w:tcPr>
            <w:tcW w:w="324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left="72" w:right="-396"/>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72" w:right="-396"/>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72" w:right="-396"/>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72" w:right="-396"/>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İstenen özellikler</w:t>
            </w:r>
          </w:p>
        </w:tc>
        <w:tc>
          <w:tcPr>
            <w:tcW w:w="52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396"/>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Kullanım alanı</w:t>
            </w:r>
          </w:p>
        </w:tc>
      </w:tr>
      <w:tr w:rsidR="0049110E" w:rsidRPr="0049110E" w:rsidTr="0049110E">
        <w:trPr>
          <w:trHeight w:val="1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49110E" w:rsidRPr="0049110E" w:rsidRDefault="0049110E" w:rsidP="0049110E">
            <w:pPr>
              <w:spacing w:after="0" w:line="240" w:lineRule="auto"/>
              <w:rPr>
                <w:rFonts w:ascii="Times New Roman" w:eastAsia="Times New Roman" w:hAnsi="Times New Roman" w:cs="Times New Roman"/>
                <w:sz w:val="24"/>
                <w:szCs w:val="24"/>
                <w:lang w:eastAsia="tr-TR"/>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108"/>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Doğal koruma alanı</w:t>
            </w:r>
          </w:p>
          <w:p w:rsidR="0049110E" w:rsidRPr="0049110E" w:rsidRDefault="0049110E" w:rsidP="0049110E">
            <w:pPr>
              <w:spacing w:after="0" w:line="240" w:lineRule="atLeast"/>
              <w:ind w:right="-108"/>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xml:space="preserve">ve </w:t>
            </w:r>
            <w:proofErr w:type="gramStart"/>
            <w:r w:rsidRPr="0049110E">
              <w:rPr>
                <w:rFonts w:ascii="Times New Roman" w:eastAsia="Times New Roman" w:hAnsi="Times New Roman" w:cs="Times New Roman"/>
                <w:color w:val="000000"/>
                <w:sz w:val="20"/>
                <w:szCs w:val="20"/>
                <w:lang w:eastAsia="tr-TR"/>
              </w:rPr>
              <w:t>rekreasyon</w:t>
            </w:r>
            <w:proofErr w:type="gramEnd"/>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108"/>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xml:space="preserve">Çeşitli kullanımlar için </w:t>
            </w:r>
            <w:proofErr w:type="gramStart"/>
            <w:r w:rsidRPr="0049110E">
              <w:rPr>
                <w:rFonts w:ascii="Times New Roman" w:eastAsia="Times New Roman" w:hAnsi="Times New Roman" w:cs="Times New Roman"/>
                <w:color w:val="000000"/>
                <w:sz w:val="20"/>
                <w:szCs w:val="20"/>
                <w:lang w:eastAsia="tr-TR"/>
              </w:rPr>
              <w:t>(</w:t>
            </w:r>
            <w:proofErr w:type="gramEnd"/>
            <w:r w:rsidRPr="0049110E">
              <w:rPr>
                <w:rFonts w:ascii="Times New Roman" w:eastAsia="Times New Roman" w:hAnsi="Times New Roman" w:cs="Times New Roman"/>
                <w:color w:val="000000"/>
                <w:sz w:val="20"/>
                <w:szCs w:val="20"/>
                <w:lang w:eastAsia="tr-TR"/>
              </w:rPr>
              <w:t>doğal olarak</w:t>
            </w:r>
          </w:p>
          <w:p w:rsidR="0049110E" w:rsidRPr="0049110E" w:rsidRDefault="0049110E" w:rsidP="0049110E">
            <w:pPr>
              <w:spacing w:after="0" w:line="240" w:lineRule="atLeast"/>
              <w:ind w:right="-396"/>
              <w:jc w:val="center"/>
              <w:rPr>
                <w:rFonts w:ascii="Times New Roman" w:eastAsia="Times New Roman" w:hAnsi="Times New Roman" w:cs="Times New Roman"/>
                <w:sz w:val="24"/>
                <w:szCs w:val="24"/>
                <w:lang w:eastAsia="tr-TR"/>
              </w:rPr>
            </w:pPr>
            <w:proofErr w:type="gramStart"/>
            <w:r w:rsidRPr="0049110E">
              <w:rPr>
                <w:rFonts w:ascii="Times New Roman" w:eastAsia="Times New Roman" w:hAnsi="Times New Roman" w:cs="Times New Roman"/>
                <w:color w:val="000000"/>
                <w:sz w:val="20"/>
                <w:szCs w:val="20"/>
                <w:lang w:eastAsia="tr-TR"/>
              </w:rPr>
              <w:t>tuzlu</w:t>
            </w:r>
            <w:proofErr w:type="gramEnd"/>
            <w:r w:rsidRPr="0049110E">
              <w:rPr>
                <w:rFonts w:ascii="Times New Roman" w:eastAsia="Times New Roman" w:hAnsi="Times New Roman" w:cs="Times New Roman"/>
                <w:color w:val="000000"/>
                <w:sz w:val="20"/>
                <w:szCs w:val="20"/>
                <w:lang w:eastAsia="tr-TR"/>
              </w:rPr>
              <w:t>, acı ve sodalı göller dahil)</w:t>
            </w:r>
          </w:p>
        </w:tc>
      </w:tr>
      <w:tr w:rsidR="0049110E" w:rsidRPr="0049110E" w:rsidTr="0049110E">
        <w:trPr>
          <w:trHeight w:val="181"/>
        </w:trPr>
        <w:tc>
          <w:tcPr>
            <w:tcW w:w="324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left="72" w:right="-396"/>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98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396"/>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6.5-</w:t>
            </w:r>
            <w:proofErr w:type="gramStart"/>
            <w:r w:rsidRPr="0049110E">
              <w:rPr>
                <w:rFonts w:ascii="Times New Roman" w:eastAsia="Times New Roman" w:hAnsi="Times New Roman" w:cs="Times New Roman"/>
                <w:color w:val="000000"/>
                <w:sz w:val="20"/>
                <w:szCs w:val="20"/>
                <w:lang w:eastAsia="tr-TR"/>
              </w:rPr>
              <w:t>8.5</w:t>
            </w:r>
            <w:proofErr w:type="gramEnd"/>
          </w:p>
        </w:tc>
        <w:tc>
          <w:tcPr>
            <w:tcW w:w="324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396"/>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w:t>
            </w:r>
            <w:proofErr w:type="gramStart"/>
            <w:r w:rsidRPr="0049110E">
              <w:rPr>
                <w:rFonts w:ascii="Times New Roman" w:eastAsia="Times New Roman" w:hAnsi="Times New Roman" w:cs="Times New Roman"/>
                <w:color w:val="000000"/>
                <w:sz w:val="20"/>
                <w:szCs w:val="20"/>
                <w:lang w:eastAsia="tr-TR"/>
              </w:rPr>
              <w:t>10.5</w:t>
            </w:r>
            <w:proofErr w:type="gramEnd"/>
          </w:p>
        </w:tc>
      </w:tr>
      <w:tr w:rsidR="0049110E" w:rsidRPr="0049110E" w:rsidTr="0049110E">
        <w:trPr>
          <w:trHeight w:val="181"/>
        </w:trPr>
        <w:tc>
          <w:tcPr>
            <w:tcW w:w="324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left="72" w:right="-396"/>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KOİ (mg/L)</w:t>
            </w:r>
          </w:p>
        </w:tc>
        <w:tc>
          <w:tcPr>
            <w:tcW w:w="198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396"/>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c>
          <w:tcPr>
            <w:tcW w:w="324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396"/>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8</w:t>
            </w:r>
          </w:p>
        </w:tc>
      </w:tr>
      <w:tr w:rsidR="0049110E" w:rsidRPr="0049110E" w:rsidTr="0049110E">
        <w:trPr>
          <w:trHeight w:val="181"/>
        </w:trPr>
        <w:tc>
          <w:tcPr>
            <w:tcW w:w="324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left="72" w:right="-396"/>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ÇO (mg/L)</w:t>
            </w:r>
          </w:p>
        </w:tc>
        <w:tc>
          <w:tcPr>
            <w:tcW w:w="198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396"/>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7.5</w:t>
            </w:r>
          </w:p>
        </w:tc>
        <w:tc>
          <w:tcPr>
            <w:tcW w:w="324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396"/>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w:t>
            </w:r>
          </w:p>
        </w:tc>
      </w:tr>
      <w:tr w:rsidR="0049110E" w:rsidRPr="0049110E" w:rsidTr="0049110E">
        <w:trPr>
          <w:trHeight w:val="181"/>
        </w:trPr>
        <w:tc>
          <w:tcPr>
            <w:tcW w:w="324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left="72" w:right="-396"/>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AKM (mg/L)</w:t>
            </w:r>
          </w:p>
        </w:tc>
        <w:tc>
          <w:tcPr>
            <w:tcW w:w="198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396"/>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w:t>
            </w:r>
          </w:p>
        </w:tc>
        <w:tc>
          <w:tcPr>
            <w:tcW w:w="324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396"/>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15</w:t>
            </w:r>
          </w:p>
        </w:tc>
      </w:tr>
      <w:tr w:rsidR="0049110E" w:rsidRPr="0049110E" w:rsidTr="0049110E">
        <w:trPr>
          <w:trHeight w:val="196"/>
        </w:trPr>
        <w:tc>
          <w:tcPr>
            <w:tcW w:w="324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left="72" w:right="-108"/>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xml:space="preserve">Toplam </w:t>
            </w:r>
            <w:proofErr w:type="spellStart"/>
            <w:r w:rsidRPr="0049110E">
              <w:rPr>
                <w:rFonts w:ascii="Times New Roman" w:eastAsia="Times New Roman" w:hAnsi="Times New Roman" w:cs="Times New Roman"/>
                <w:color w:val="000000"/>
                <w:sz w:val="20"/>
                <w:szCs w:val="20"/>
                <w:lang w:eastAsia="tr-TR"/>
              </w:rPr>
              <w:t>koliform</w:t>
            </w:r>
            <w:proofErr w:type="spellEnd"/>
            <w:r w:rsidRPr="0049110E">
              <w:rPr>
                <w:rFonts w:ascii="Times New Roman" w:eastAsia="Times New Roman" w:hAnsi="Times New Roman" w:cs="Times New Roman"/>
                <w:color w:val="000000"/>
                <w:sz w:val="20"/>
                <w:szCs w:val="20"/>
                <w:lang w:eastAsia="tr-TR"/>
              </w:rPr>
              <w:t xml:space="preserve"> sayısı (EMS)/100 </w:t>
            </w:r>
            <w:proofErr w:type="spellStart"/>
            <w:r w:rsidRPr="0049110E">
              <w:rPr>
                <w:rFonts w:ascii="Times New Roman" w:eastAsia="Times New Roman" w:hAnsi="Times New Roman" w:cs="Times New Roman"/>
                <w:color w:val="000000"/>
                <w:sz w:val="20"/>
                <w:szCs w:val="20"/>
                <w:lang w:eastAsia="tr-TR"/>
              </w:rPr>
              <w:t>mL</w:t>
            </w:r>
            <w:proofErr w:type="spellEnd"/>
          </w:p>
        </w:tc>
        <w:tc>
          <w:tcPr>
            <w:tcW w:w="198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396"/>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1000</w:t>
            </w:r>
          </w:p>
        </w:tc>
        <w:tc>
          <w:tcPr>
            <w:tcW w:w="324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396"/>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1000</w:t>
            </w:r>
          </w:p>
        </w:tc>
      </w:tr>
      <w:tr w:rsidR="0049110E" w:rsidRPr="0049110E" w:rsidTr="0049110E">
        <w:trPr>
          <w:trHeight w:val="196"/>
        </w:trPr>
        <w:tc>
          <w:tcPr>
            <w:tcW w:w="324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left="72" w:right="-396"/>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azot (mg/L)</w:t>
            </w:r>
          </w:p>
        </w:tc>
        <w:tc>
          <w:tcPr>
            <w:tcW w:w="198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396"/>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0.1</w:t>
            </w:r>
          </w:p>
        </w:tc>
        <w:tc>
          <w:tcPr>
            <w:tcW w:w="324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396"/>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r>
      <w:tr w:rsidR="0049110E" w:rsidRPr="0049110E" w:rsidTr="0049110E">
        <w:trPr>
          <w:trHeight w:val="196"/>
        </w:trPr>
        <w:tc>
          <w:tcPr>
            <w:tcW w:w="3240"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left="72" w:right="-396"/>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fosfor (mg/L)</w:t>
            </w:r>
          </w:p>
        </w:tc>
        <w:tc>
          <w:tcPr>
            <w:tcW w:w="198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396"/>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0.005</w:t>
            </w:r>
          </w:p>
        </w:tc>
        <w:tc>
          <w:tcPr>
            <w:tcW w:w="3240"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396"/>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0.1</w:t>
            </w:r>
          </w:p>
        </w:tc>
      </w:tr>
      <w:tr w:rsidR="0049110E" w:rsidRPr="0049110E" w:rsidTr="0049110E">
        <w:trPr>
          <w:trHeight w:val="196"/>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left="72" w:right="-396"/>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Klorofil-a (mg/L)</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396"/>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0.008</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396"/>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0.025</w:t>
            </w:r>
          </w:p>
        </w:tc>
      </w:tr>
    </w:tbl>
    <w:p w:rsidR="0049110E" w:rsidRPr="0049110E" w:rsidRDefault="0049110E" w:rsidP="0049110E">
      <w:pPr>
        <w:shd w:val="clear" w:color="auto" w:fill="FFFFFF"/>
        <w:spacing w:after="0" w:line="240" w:lineRule="atLeast"/>
        <w:ind w:left="1260" w:right="-828"/>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right="-828"/>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b/>
          <w:bCs/>
          <w:color w:val="000000"/>
          <w:sz w:val="20"/>
          <w:szCs w:val="20"/>
          <w:lang w:eastAsia="tr-TR"/>
        </w:rPr>
        <w:t> </w:t>
      </w:r>
    </w:p>
    <w:p w:rsidR="0049110E" w:rsidRPr="0049110E" w:rsidRDefault="0049110E" w:rsidP="0049110E">
      <w:pPr>
        <w:shd w:val="clear" w:color="auto" w:fill="FFFFFF"/>
        <w:spacing w:after="0" w:line="240" w:lineRule="atLeast"/>
        <w:ind w:right="-828"/>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b/>
          <w:bCs/>
          <w:color w:val="000000"/>
          <w:sz w:val="20"/>
          <w:szCs w:val="20"/>
          <w:lang w:eastAsia="tr-TR"/>
        </w:rPr>
        <w:t>TABLO 3: (</w:t>
      </w:r>
      <w:proofErr w:type="gramStart"/>
      <w:r w:rsidRPr="0049110E">
        <w:rPr>
          <w:rFonts w:ascii="Times New Roman" w:eastAsia="Times New Roman" w:hAnsi="Times New Roman" w:cs="Times New Roman"/>
          <w:b/>
          <w:bCs/>
          <w:color w:val="000000"/>
          <w:sz w:val="20"/>
          <w:szCs w:val="20"/>
          <w:lang w:eastAsia="tr-TR"/>
        </w:rPr>
        <w:t>Mülga:RG</w:t>
      </w:r>
      <w:proofErr w:type="gramEnd"/>
      <w:r w:rsidRPr="0049110E">
        <w:rPr>
          <w:rFonts w:ascii="Times New Roman" w:eastAsia="Times New Roman" w:hAnsi="Times New Roman" w:cs="Times New Roman"/>
          <w:b/>
          <w:bCs/>
          <w:color w:val="000000"/>
          <w:sz w:val="20"/>
          <w:szCs w:val="20"/>
          <w:lang w:eastAsia="tr-TR"/>
        </w:rPr>
        <w:t>-13/2/2008-26786)</w:t>
      </w:r>
    </w:p>
    <w:p w:rsidR="0049110E" w:rsidRPr="0049110E" w:rsidRDefault="0049110E" w:rsidP="0049110E">
      <w:pPr>
        <w:shd w:val="clear" w:color="auto" w:fill="FFFFFF"/>
        <w:spacing w:after="0" w:line="240" w:lineRule="atLeast"/>
        <w:ind w:left="1260" w:right="-828"/>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right="-828"/>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b/>
          <w:bCs/>
          <w:color w:val="000000"/>
          <w:sz w:val="20"/>
          <w:szCs w:val="20"/>
          <w:lang w:eastAsia="tr-TR"/>
        </w:rPr>
        <w:t>TABLO 4: DENİZ SUYUNUN GENEL KALİTE KRİTERLERİ</w:t>
      </w:r>
    </w:p>
    <w:tbl>
      <w:tblPr>
        <w:tblW w:w="8460" w:type="dxa"/>
        <w:tblInd w:w="108" w:type="dxa"/>
        <w:tblCellMar>
          <w:left w:w="0" w:type="dxa"/>
          <w:right w:w="0" w:type="dxa"/>
        </w:tblCellMar>
        <w:tblLook w:val="04A0" w:firstRow="1" w:lastRow="0" w:firstColumn="1" w:lastColumn="0" w:noHBand="0" w:noVBand="1"/>
      </w:tblPr>
      <w:tblGrid>
        <w:gridCol w:w="2218"/>
        <w:gridCol w:w="1424"/>
        <w:gridCol w:w="4818"/>
      </w:tblGrid>
      <w:tr w:rsidR="0049110E" w:rsidRPr="0049110E" w:rsidTr="0049110E">
        <w:tc>
          <w:tcPr>
            <w:tcW w:w="2218"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221"/>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424" w:type="dxa"/>
            <w:tcBorders>
              <w:top w:val="single" w:sz="8" w:space="0" w:color="auto"/>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221"/>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Kriter</w:t>
            </w:r>
          </w:p>
        </w:tc>
        <w:tc>
          <w:tcPr>
            <w:tcW w:w="4818" w:type="dxa"/>
            <w:tcBorders>
              <w:top w:val="single" w:sz="8" w:space="0" w:color="auto"/>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221"/>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Düşünceler</w:t>
            </w:r>
          </w:p>
        </w:tc>
      </w:tr>
      <w:tr w:rsidR="0049110E" w:rsidRPr="0049110E" w:rsidTr="0049110E">
        <w:tc>
          <w:tcPr>
            <w:tcW w:w="2218"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221"/>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424" w:type="dxa"/>
            <w:tcBorders>
              <w:top w:val="single" w:sz="8" w:space="0" w:color="auto"/>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221"/>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6.0-</w:t>
            </w:r>
            <w:proofErr w:type="gramStart"/>
            <w:r w:rsidRPr="0049110E">
              <w:rPr>
                <w:rFonts w:ascii="Times New Roman" w:eastAsia="Times New Roman" w:hAnsi="Times New Roman" w:cs="Times New Roman"/>
                <w:color w:val="000000"/>
                <w:sz w:val="20"/>
                <w:szCs w:val="20"/>
                <w:lang w:eastAsia="tr-TR"/>
              </w:rPr>
              <w:t>9.0</w:t>
            </w:r>
            <w:proofErr w:type="gramEnd"/>
          </w:p>
        </w:tc>
        <w:tc>
          <w:tcPr>
            <w:tcW w:w="4818" w:type="dxa"/>
            <w:tcBorders>
              <w:top w:val="single" w:sz="8" w:space="0" w:color="auto"/>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221"/>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2218"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221"/>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Renk ve bulanıklık</w:t>
            </w:r>
          </w:p>
        </w:tc>
        <w:tc>
          <w:tcPr>
            <w:tcW w:w="1424"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221"/>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Doğal</w:t>
            </w:r>
          </w:p>
        </w:tc>
        <w:tc>
          <w:tcPr>
            <w:tcW w:w="4818"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72"/>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xml:space="preserve">Doğal </w:t>
            </w:r>
            <w:proofErr w:type="spellStart"/>
            <w:r w:rsidRPr="0049110E">
              <w:rPr>
                <w:rFonts w:ascii="Times New Roman" w:eastAsia="Times New Roman" w:hAnsi="Times New Roman" w:cs="Times New Roman"/>
                <w:color w:val="000000"/>
                <w:sz w:val="20"/>
                <w:szCs w:val="20"/>
                <w:lang w:eastAsia="tr-TR"/>
              </w:rPr>
              <w:t>suiçi</w:t>
            </w:r>
            <w:proofErr w:type="spellEnd"/>
            <w:r w:rsidRPr="0049110E">
              <w:rPr>
                <w:rFonts w:ascii="Times New Roman" w:eastAsia="Times New Roman" w:hAnsi="Times New Roman" w:cs="Times New Roman"/>
                <w:color w:val="000000"/>
                <w:sz w:val="20"/>
                <w:szCs w:val="20"/>
                <w:lang w:eastAsia="tr-TR"/>
              </w:rPr>
              <w:t xml:space="preserve"> yaşam için gerekli fotosentez aktivitesinin, ölçüm derinliğindeki normal değerini % 90’dan fazla etkilemeyecek kadar olmalıdır.</w:t>
            </w:r>
          </w:p>
        </w:tc>
      </w:tr>
      <w:tr w:rsidR="0049110E" w:rsidRPr="0049110E" w:rsidTr="0049110E">
        <w:tc>
          <w:tcPr>
            <w:tcW w:w="2218"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221"/>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Yüzer madde</w:t>
            </w:r>
          </w:p>
        </w:tc>
        <w:tc>
          <w:tcPr>
            <w:tcW w:w="1424"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221"/>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4818"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72"/>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xml:space="preserve">Yüzer halde yağ, katran vb. sıvılarla çöp vb. </w:t>
            </w:r>
            <w:proofErr w:type="spellStart"/>
            <w:r w:rsidRPr="0049110E">
              <w:rPr>
                <w:rFonts w:ascii="Times New Roman" w:eastAsia="Times New Roman" w:hAnsi="Times New Roman" w:cs="Times New Roman"/>
                <w:color w:val="000000"/>
                <w:sz w:val="20"/>
                <w:szCs w:val="20"/>
                <w:lang w:eastAsia="tr-TR"/>
              </w:rPr>
              <w:t>sıvılarlara</w:t>
            </w:r>
            <w:proofErr w:type="spellEnd"/>
            <w:r w:rsidRPr="0049110E">
              <w:rPr>
                <w:rFonts w:ascii="Times New Roman" w:eastAsia="Times New Roman" w:hAnsi="Times New Roman" w:cs="Times New Roman"/>
                <w:color w:val="000000"/>
                <w:sz w:val="20"/>
                <w:szCs w:val="20"/>
                <w:lang w:eastAsia="tr-TR"/>
              </w:rPr>
              <w:t xml:space="preserve"> çöp vb. katı maddeler bulunamaz.</w:t>
            </w:r>
          </w:p>
        </w:tc>
      </w:tr>
      <w:tr w:rsidR="0049110E" w:rsidRPr="0049110E" w:rsidTr="0049110E">
        <w:tc>
          <w:tcPr>
            <w:tcW w:w="2218"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50"/>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Askıda katı madde (mg/L)</w:t>
            </w:r>
          </w:p>
        </w:tc>
        <w:tc>
          <w:tcPr>
            <w:tcW w:w="1424"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221"/>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30</w:t>
            </w:r>
          </w:p>
        </w:tc>
        <w:tc>
          <w:tcPr>
            <w:tcW w:w="4818"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72"/>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2218"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221"/>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Çözünmüş oksijen (mg/L)</w:t>
            </w:r>
          </w:p>
        </w:tc>
        <w:tc>
          <w:tcPr>
            <w:tcW w:w="1424"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66"/>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Doygunluğun % 90’nından fazla</w:t>
            </w:r>
          </w:p>
        </w:tc>
        <w:tc>
          <w:tcPr>
            <w:tcW w:w="4818"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72"/>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Çözünmüş oksijen değerleri derinlik boyunca izlenmelidir.</w:t>
            </w:r>
          </w:p>
        </w:tc>
      </w:tr>
      <w:tr w:rsidR="0049110E" w:rsidRPr="0049110E" w:rsidTr="0049110E">
        <w:tc>
          <w:tcPr>
            <w:tcW w:w="2218"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221"/>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Parçalanabilir organik kirleticiler</w:t>
            </w:r>
          </w:p>
        </w:tc>
        <w:tc>
          <w:tcPr>
            <w:tcW w:w="1424"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221"/>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4818"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72"/>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Seyreldikten sonra çözünmüş oksijen varlığını yukarıda öngörülen değerden daha fazla tehlikeye düşürecek miktarda olmamalıdır.</w:t>
            </w:r>
          </w:p>
        </w:tc>
      </w:tr>
      <w:tr w:rsidR="0049110E" w:rsidRPr="0049110E" w:rsidTr="0049110E">
        <w:tc>
          <w:tcPr>
            <w:tcW w:w="2218"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221"/>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Ham petrol ve petrol türevleri (mg/L)</w:t>
            </w:r>
          </w:p>
        </w:tc>
        <w:tc>
          <w:tcPr>
            <w:tcW w:w="1424"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66"/>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0.003</w:t>
            </w:r>
          </w:p>
        </w:tc>
        <w:tc>
          <w:tcPr>
            <w:tcW w:w="4818"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72"/>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xml:space="preserve">Su, </w:t>
            </w:r>
            <w:proofErr w:type="spellStart"/>
            <w:r w:rsidRPr="0049110E">
              <w:rPr>
                <w:rFonts w:ascii="Times New Roman" w:eastAsia="Times New Roman" w:hAnsi="Times New Roman" w:cs="Times New Roman"/>
                <w:color w:val="000000"/>
                <w:sz w:val="20"/>
                <w:szCs w:val="20"/>
                <w:lang w:eastAsia="tr-TR"/>
              </w:rPr>
              <w:t>biyota</w:t>
            </w:r>
            <w:proofErr w:type="spellEnd"/>
            <w:r w:rsidRPr="0049110E">
              <w:rPr>
                <w:rFonts w:ascii="Times New Roman" w:eastAsia="Times New Roman" w:hAnsi="Times New Roman" w:cs="Times New Roman"/>
                <w:color w:val="000000"/>
                <w:sz w:val="20"/>
                <w:szCs w:val="20"/>
                <w:lang w:eastAsia="tr-TR"/>
              </w:rPr>
              <w:t xml:space="preserve"> ve </w:t>
            </w:r>
            <w:proofErr w:type="spellStart"/>
            <w:r w:rsidRPr="0049110E">
              <w:rPr>
                <w:rFonts w:ascii="Times New Roman" w:eastAsia="Times New Roman" w:hAnsi="Times New Roman" w:cs="Times New Roman"/>
                <w:color w:val="000000"/>
                <w:sz w:val="20"/>
                <w:szCs w:val="20"/>
                <w:lang w:eastAsia="tr-TR"/>
              </w:rPr>
              <w:t>sedimanda</w:t>
            </w:r>
            <w:proofErr w:type="spellEnd"/>
            <w:r w:rsidRPr="0049110E">
              <w:rPr>
                <w:rFonts w:ascii="Times New Roman" w:eastAsia="Times New Roman" w:hAnsi="Times New Roman" w:cs="Times New Roman"/>
                <w:color w:val="000000"/>
                <w:sz w:val="20"/>
                <w:szCs w:val="20"/>
                <w:lang w:eastAsia="tr-TR"/>
              </w:rPr>
              <w:t xml:space="preserve"> ayrı değerlendirilmeli ve tercihan hiç bulunmamalıdır.</w:t>
            </w:r>
          </w:p>
        </w:tc>
      </w:tr>
      <w:tr w:rsidR="0049110E" w:rsidRPr="0049110E" w:rsidTr="0049110E">
        <w:tc>
          <w:tcPr>
            <w:tcW w:w="2218"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221"/>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Radyoaktivite</w:t>
            </w:r>
          </w:p>
        </w:tc>
        <w:tc>
          <w:tcPr>
            <w:tcW w:w="1424"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221"/>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4818"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72"/>
              <w:jc w:val="both"/>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Sözkonusu</w:t>
            </w:r>
            <w:proofErr w:type="spellEnd"/>
            <w:r w:rsidRPr="0049110E">
              <w:rPr>
                <w:rFonts w:ascii="Times New Roman" w:eastAsia="Times New Roman" w:hAnsi="Times New Roman" w:cs="Times New Roman"/>
                <w:color w:val="000000"/>
                <w:sz w:val="20"/>
                <w:szCs w:val="20"/>
                <w:lang w:eastAsia="tr-TR"/>
              </w:rPr>
              <w:t xml:space="preserve"> deniz ortamına ait doğal radyoaktivite tür ve seviyeleri aşılmayacaktır. Yapay radyoaktivite ölçülmeyecek düzeyde bulunacaktır.</w:t>
            </w:r>
          </w:p>
        </w:tc>
      </w:tr>
      <w:tr w:rsidR="0049110E" w:rsidRPr="0049110E" w:rsidTr="0049110E">
        <w:tc>
          <w:tcPr>
            <w:tcW w:w="2218"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221"/>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Üretkenlik</w:t>
            </w:r>
          </w:p>
        </w:tc>
        <w:tc>
          <w:tcPr>
            <w:tcW w:w="1424"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221"/>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4818"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72"/>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Söz konusu deniz ortamına ait mevsimsel üretkenlik seviyeleri korunacaktır.</w:t>
            </w:r>
          </w:p>
        </w:tc>
      </w:tr>
      <w:tr w:rsidR="0049110E" w:rsidRPr="0049110E" w:rsidTr="0049110E">
        <w:tc>
          <w:tcPr>
            <w:tcW w:w="2218"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221"/>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Zehirlilik</w:t>
            </w:r>
          </w:p>
        </w:tc>
        <w:tc>
          <w:tcPr>
            <w:tcW w:w="1424"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221"/>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Bulunmayacak</w:t>
            </w:r>
          </w:p>
        </w:tc>
        <w:tc>
          <w:tcPr>
            <w:tcW w:w="4818"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221" w:firstLine="284"/>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2218"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221"/>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Fenoller (mg/L)</w:t>
            </w:r>
          </w:p>
        </w:tc>
        <w:tc>
          <w:tcPr>
            <w:tcW w:w="1424"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221"/>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0.001</w:t>
            </w:r>
          </w:p>
        </w:tc>
        <w:tc>
          <w:tcPr>
            <w:tcW w:w="4818"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221" w:firstLine="284"/>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2218"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221"/>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Çeşitli ağır metaller</w:t>
            </w:r>
          </w:p>
        </w:tc>
        <w:tc>
          <w:tcPr>
            <w:tcW w:w="1424"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221"/>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4818"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221" w:firstLine="284"/>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2218"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221"/>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Bakır, (mg/L)</w:t>
            </w:r>
          </w:p>
        </w:tc>
        <w:tc>
          <w:tcPr>
            <w:tcW w:w="1424"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221"/>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0.01</w:t>
            </w:r>
          </w:p>
        </w:tc>
        <w:tc>
          <w:tcPr>
            <w:tcW w:w="4818"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221" w:firstLine="284"/>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2218"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221"/>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Kadmiyum, (mg/L)</w:t>
            </w:r>
          </w:p>
        </w:tc>
        <w:tc>
          <w:tcPr>
            <w:tcW w:w="1424"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221"/>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0.01</w:t>
            </w:r>
          </w:p>
        </w:tc>
        <w:tc>
          <w:tcPr>
            <w:tcW w:w="4818"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221" w:firstLine="284"/>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2218"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221"/>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Krom, (mg/L)</w:t>
            </w:r>
          </w:p>
        </w:tc>
        <w:tc>
          <w:tcPr>
            <w:tcW w:w="1424"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221"/>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0.1</w:t>
            </w:r>
          </w:p>
        </w:tc>
        <w:tc>
          <w:tcPr>
            <w:tcW w:w="4818"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221" w:firstLine="284"/>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2218"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221"/>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Kurşun, (mg/L)</w:t>
            </w:r>
          </w:p>
        </w:tc>
        <w:tc>
          <w:tcPr>
            <w:tcW w:w="1424"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221"/>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0.1</w:t>
            </w:r>
          </w:p>
        </w:tc>
        <w:tc>
          <w:tcPr>
            <w:tcW w:w="4818"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221" w:firstLine="284"/>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2218"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221"/>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Nikel, (mg/L)</w:t>
            </w:r>
          </w:p>
        </w:tc>
        <w:tc>
          <w:tcPr>
            <w:tcW w:w="1424"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221"/>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0.1</w:t>
            </w:r>
          </w:p>
        </w:tc>
        <w:tc>
          <w:tcPr>
            <w:tcW w:w="4818"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221" w:firstLine="284"/>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2218"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221"/>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Çinko, (mg/L)</w:t>
            </w:r>
          </w:p>
        </w:tc>
        <w:tc>
          <w:tcPr>
            <w:tcW w:w="1424"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221"/>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0.1</w:t>
            </w:r>
          </w:p>
        </w:tc>
        <w:tc>
          <w:tcPr>
            <w:tcW w:w="4818"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221" w:firstLine="284"/>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2218"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221"/>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Civa</w:t>
            </w:r>
            <w:proofErr w:type="spellEnd"/>
            <w:r w:rsidRPr="0049110E">
              <w:rPr>
                <w:rFonts w:ascii="Times New Roman" w:eastAsia="Times New Roman" w:hAnsi="Times New Roman" w:cs="Times New Roman"/>
                <w:color w:val="000000"/>
                <w:sz w:val="20"/>
                <w:szCs w:val="20"/>
                <w:lang w:eastAsia="tr-TR"/>
              </w:rPr>
              <w:t>, (mg/L)</w:t>
            </w:r>
          </w:p>
        </w:tc>
        <w:tc>
          <w:tcPr>
            <w:tcW w:w="1424"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221"/>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0.004</w:t>
            </w:r>
          </w:p>
        </w:tc>
        <w:tc>
          <w:tcPr>
            <w:tcW w:w="4818"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221" w:firstLine="284"/>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2218" w:type="dxa"/>
            <w:tcBorders>
              <w:top w:val="nil"/>
              <w:left w:val="single" w:sz="8" w:space="0" w:color="auto"/>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221"/>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Arsenik, (mg/L)</w:t>
            </w:r>
          </w:p>
        </w:tc>
        <w:tc>
          <w:tcPr>
            <w:tcW w:w="1424"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221"/>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0.1</w:t>
            </w:r>
          </w:p>
        </w:tc>
        <w:tc>
          <w:tcPr>
            <w:tcW w:w="4818" w:type="dxa"/>
            <w:tcBorders>
              <w:top w:val="nil"/>
              <w:left w:val="nil"/>
              <w:bottom w:val="nil"/>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221" w:firstLine="284"/>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221"/>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lastRenderedPageBreak/>
              <w:t>Amonyak, (mg/L)</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221"/>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0.02</w:t>
            </w:r>
          </w:p>
        </w:tc>
        <w:tc>
          <w:tcPr>
            <w:tcW w:w="4818" w:type="dxa"/>
            <w:tcBorders>
              <w:top w:val="nil"/>
              <w:left w:val="nil"/>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right="-221" w:firstLine="284"/>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bl>
    <w:p w:rsidR="0049110E" w:rsidRPr="0049110E" w:rsidRDefault="0049110E" w:rsidP="0049110E">
      <w:pPr>
        <w:shd w:val="clear" w:color="auto" w:fill="FFFFFF"/>
        <w:spacing w:after="0" w:line="240" w:lineRule="atLeast"/>
        <w:ind w:right="-828"/>
        <w:outlineLvl w:val="1"/>
        <w:rPr>
          <w:rFonts w:ascii="Times New Roman" w:eastAsia="Times New Roman" w:hAnsi="Times New Roman" w:cs="Times New Roman"/>
          <w:b/>
          <w:bCs/>
          <w:color w:val="1C283D"/>
          <w:sz w:val="36"/>
          <w:szCs w:val="36"/>
          <w:lang w:eastAsia="tr-TR"/>
        </w:rPr>
      </w:pPr>
      <w:r w:rsidRPr="0049110E">
        <w:rPr>
          <w:rFonts w:ascii="Times New Roman" w:eastAsia="Times New Roman" w:hAnsi="Times New Roman" w:cs="Times New Roman"/>
          <w:b/>
          <w:bCs/>
          <w:color w:val="000000"/>
          <w:sz w:val="20"/>
          <w:szCs w:val="20"/>
          <w:lang w:eastAsia="tr-TR"/>
        </w:rPr>
        <w:t> </w:t>
      </w:r>
    </w:p>
    <w:p w:rsidR="0049110E" w:rsidRPr="0049110E" w:rsidRDefault="0049110E" w:rsidP="0049110E">
      <w:pPr>
        <w:shd w:val="clear" w:color="auto" w:fill="FFFFFF"/>
        <w:spacing w:after="0" w:line="240" w:lineRule="atLeast"/>
        <w:ind w:right="-828"/>
        <w:outlineLvl w:val="1"/>
        <w:rPr>
          <w:rFonts w:ascii="Times New Roman" w:eastAsia="Times New Roman" w:hAnsi="Times New Roman" w:cs="Times New Roman"/>
          <w:b/>
          <w:bCs/>
          <w:color w:val="1C283D"/>
          <w:sz w:val="36"/>
          <w:szCs w:val="36"/>
          <w:lang w:eastAsia="tr-TR"/>
        </w:rPr>
      </w:pPr>
      <w:r w:rsidRPr="0049110E">
        <w:rPr>
          <w:rFonts w:ascii="Times New Roman" w:eastAsia="Times New Roman" w:hAnsi="Times New Roman" w:cs="Times New Roman"/>
          <w:b/>
          <w:bCs/>
          <w:color w:val="000000"/>
          <w:sz w:val="20"/>
          <w:szCs w:val="20"/>
          <w:lang w:eastAsia="tr-TR"/>
        </w:rPr>
        <w:t>TABLO 5: GIDA SANAYİİ ATIK SULARININ ALICI ORTAMA DEŞARJ STANDARTLARI</w:t>
      </w:r>
    </w:p>
    <w:p w:rsidR="0049110E" w:rsidRPr="0049110E" w:rsidRDefault="0049110E" w:rsidP="0049110E">
      <w:pPr>
        <w:shd w:val="clear" w:color="auto" w:fill="FFFFFF"/>
        <w:spacing w:after="0" w:line="240" w:lineRule="atLeast"/>
        <w:ind w:right="-828"/>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w:t>
      </w:r>
      <w:proofErr w:type="gramStart"/>
      <w:r w:rsidRPr="0049110E">
        <w:rPr>
          <w:rFonts w:ascii="Times New Roman" w:eastAsia="Times New Roman" w:hAnsi="Times New Roman" w:cs="Times New Roman"/>
          <w:color w:val="000000"/>
          <w:sz w:val="20"/>
          <w:szCs w:val="20"/>
          <w:lang w:eastAsia="tr-TR"/>
        </w:rPr>
        <w:t>5.1</w:t>
      </w:r>
      <w:proofErr w:type="gramEnd"/>
      <w:r w:rsidRPr="0049110E">
        <w:rPr>
          <w:rFonts w:ascii="Times New Roman" w:eastAsia="Times New Roman" w:hAnsi="Times New Roman" w:cs="Times New Roman"/>
          <w:color w:val="000000"/>
          <w:sz w:val="20"/>
          <w:szCs w:val="20"/>
          <w:lang w:eastAsia="tr-TR"/>
        </w:rPr>
        <w:t>: Sektör: Gıda Sanayii (Un ve Makarna Üretimi)</w:t>
      </w:r>
    </w:p>
    <w:tbl>
      <w:tblPr>
        <w:tblW w:w="7948" w:type="dxa"/>
        <w:tblCellMar>
          <w:left w:w="0" w:type="dxa"/>
          <w:right w:w="0" w:type="dxa"/>
        </w:tblCellMar>
        <w:tblLook w:val="04A0" w:firstRow="1" w:lastRow="0" w:firstColumn="1" w:lastColumn="0" w:noHBand="0" w:noVBand="1"/>
      </w:tblPr>
      <w:tblGrid>
        <w:gridCol w:w="3360"/>
        <w:gridCol w:w="1168"/>
        <w:gridCol w:w="1620"/>
        <w:gridCol w:w="1800"/>
      </w:tblGrid>
      <w:tr w:rsidR="0049110E" w:rsidRPr="0049110E" w:rsidTr="0049110E">
        <w:tc>
          <w:tcPr>
            <w:tcW w:w="33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16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36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16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250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w:t>
            </w:r>
          </w:p>
        </w:tc>
      </w:tr>
      <w:tr w:rsidR="0049110E" w:rsidRPr="0049110E" w:rsidTr="0049110E">
        <w:tc>
          <w:tcPr>
            <w:tcW w:w="336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 (AKM)</w:t>
            </w:r>
          </w:p>
        </w:tc>
        <w:tc>
          <w:tcPr>
            <w:tcW w:w="116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120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r>
      <w:tr w:rsidR="0049110E" w:rsidRPr="0049110E" w:rsidTr="0049110E">
        <w:tc>
          <w:tcPr>
            <w:tcW w:w="336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168"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bl>
    <w:p w:rsidR="0049110E" w:rsidRPr="0049110E" w:rsidRDefault="0049110E" w:rsidP="0049110E">
      <w:pPr>
        <w:shd w:val="clear" w:color="auto" w:fill="FFFFFF"/>
        <w:spacing w:after="0" w:line="240" w:lineRule="atLeast"/>
        <w:ind w:left="57" w:right="57"/>
        <w:jc w:val="center"/>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b/>
          <w:bCs/>
          <w:color w:val="000000"/>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b/>
          <w:bCs/>
          <w:color w:val="000000"/>
          <w:sz w:val="20"/>
          <w:szCs w:val="20"/>
          <w:lang w:eastAsia="tr-TR"/>
        </w:rPr>
        <w:t xml:space="preserve">                              Tablo </w:t>
      </w:r>
      <w:proofErr w:type="gramStart"/>
      <w:r w:rsidRPr="0049110E">
        <w:rPr>
          <w:rFonts w:ascii="Times New Roman" w:eastAsia="Times New Roman" w:hAnsi="Times New Roman" w:cs="Times New Roman"/>
          <w:b/>
          <w:bCs/>
          <w:color w:val="000000"/>
          <w:sz w:val="20"/>
          <w:szCs w:val="20"/>
          <w:lang w:eastAsia="tr-TR"/>
        </w:rPr>
        <w:t>5.2</w:t>
      </w:r>
      <w:proofErr w:type="gramEnd"/>
      <w:r w:rsidRPr="0049110E">
        <w:rPr>
          <w:rFonts w:ascii="Times New Roman" w:eastAsia="Times New Roman" w:hAnsi="Times New Roman" w:cs="Times New Roman"/>
          <w:b/>
          <w:bCs/>
          <w:color w:val="000000"/>
          <w:sz w:val="20"/>
          <w:szCs w:val="20"/>
          <w:lang w:eastAsia="tr-TR"/>
        </w:rPr>
        <w:t>: Sektör: Gıda Sanayii (Maya Üretimi)</w:t>
      </w:r>
    </w:p>
    <w:tbl>
      <w:tblPr>
        <w:tblW w:w="7948" w:type="dxa"/>
        <w:tblCellMar>
          <w:left w:w="0" w:type="dxa"/>
          <w:right w:w="0" w:type="dxa"/>
        </w:tblCellMar>
        <w:tblLook w:val="04A0" w:firstRow="1" w:lastRow="0" w:firstColumn="1" w:lastColumn="0" w:noHBand="0" w:noVBand="1"/>
      </w:tblPr>
      <w:tblGrid>
        <w:gridCol w:w="3340"/>
        <w:gridCol w:w="1188"/>
        <w:gridCol w:w="1620"/>
        <w:gridCol w:w="1800"/>
      </w:tblGrid>
      <w:tr w:rsidR="0049110E" w:rsidRPr="0049110E" w:rsidTr="0049110E">
        <w:tc>
          <w:tcPr>
            <w:tcW w:w="334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18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34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18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1200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1000</w:t>
            </w:r>
          </w:p>
        </w:tc>
      </w:tr>
      <w:tr w:rsidR="0049110E" w:rsidRPr="0049110E" w:rsidTr="0049110E">
        <w:tc>
          <w:tcPr>
            <w:tcW w:w="334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 (AKM)</w:t>
            </w:r>
          </w:p>
        </w:tc>
        <w:tc>
          <w:tcPr>
            <w:tcW w:w="118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r>
      <w:tr w:rsidR="0049110E" w:rsidRPr="0049110E" w:rsidTr="0049110E">
        <w:tc>
          <w:tcPr>
            <w:tcW w:w="334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YAĞ VE GRES</w:t>
            </w:r>
          </w:p>
        </w:tc>
        <w:tc>
          <w:tcPr>
            <w:tcW w:w="118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60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30</w:t>
            </w:r>
          </w:p>
        </w:tc>
      </w:tr>
      <w:tr w:rsidR="0049110E" w:rsidRPr="0049110E" w:rsidTr="0049110E">
        <w:tc>
          <w:tcPr>
            <w:tcW w:w="334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18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r w:rsidR="0049110E" w:rsidRPr="0049110E" w:rsidTr="0049110E">
        <w:tc>
          <w:tcPr>
            <w:tcW w:w="334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b/>
                <w:bCs/>
                <w:sz w:val="18"/>
                <w:szCs w:val="18"/>
                <w:lang w:eastAsia="tr-TR"/>
              </w:rPr>
              <w:t xml:space="preserve">(Ek </w:t>
            </w:r>
            <w:proofErr w:type="gramStart"/>
            <w:r w:rsidRPr="0049110E">
              <w:rPr>
                <w:rFonts w:ascii="Times New Roman" w:eastAsia="Times New Roman" w:hAnsi="Times New Roman" w:cs="Times New Roman"/>
                <w:b/>
                <w:bCs/>
                <w:sz w:val="18"/>
                <w:szCs w:val="18"/>
                <w:lang w:eastAsia="tr-TR"/>
              </w:rPr>
              <w:t>satır:RG</w:t>
            </w:r>
            <w:proofErr w:type="gramEnd"/>
            <w:r w:rsidRPr="0049110E">
              <w:rPr>
                <w:rFonts w:ascii="Times New Roman" w:eastAsia="Times New Roman" w:hAnsi="Times New Roman" w:cs="Times New Roman"/>
                <w:b/>
                <w:bCs/>
                <w:sz w:val="18"/>
                <w:szCs w:val="18"/>
                <w:lang w:eastAsia="tr-TR"/>
              </w:rPr>
              <w:t>-24/4/2011-27914)</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Renk</w:t>
            </w:r>
          </w:p>
        </w:tc>
        <w:tc>
          <w:tcPr>
            <w:tcW w:w="1188"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w:t>
            </w:r>
            <w:proofErr w:type="spellStart"/>
            <w:r w:rsidRPr="0049110E">
              <w:rPr>
                <w:rFonts w:ascii="Times New Roman" w:eastAsia="Times New Roman" w:hAnsi="Times New Roman" w:cs="Times New Roman"/>
                <w:sz w:val="18"/>
                <w:szCs w:val="18"/>
                <w:lang w:eastAsia="tr-TR"/>
              </w:rPr>
              <w:t>Pt-Co</w:t>
            </w:r>
            <w:proofErr w:type="spellEnd"/>
            <w:r w:rsidRPr="0049110E">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260</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w:t>
      </w:r>
      <w:proofErr w:type="gramStart"/>
      <w:r w:rsidRPr="0049110E">
        <w:rPr>
          <w:rFonts w:ascii="Times New Roman" w:eastAsia="Times New Roman" w:hAnsi="Times New Roman" w:cs="Times New Roman"/>
          <w:color w:val="000000"/>
          <w:sz w:val="20"/>
          <w:szCs w:val="20"/>
          <w:lang w:eastAsia="tr-TR"/>
        </w:rPr>
        <w:t>5.3</w:t>
      </w:r>
      <w:proofErr w:type="gramEnd"/>
      <w:r w:rsidRPr="0049110E">
        <w:rPr>
          <w:rFonts w:ascii="Times New Roman" w:eastAsia="Times New Roman" w:hAnsi="Times New Roman" w:cs="Times New Roman"/>
          <w:color w:val="000000"/>
          <w:sz w:val="20"/>
          <w:szCs w:val="20"/>
          <w:lang w:eastAsia="tr-TR"/>
        </w:rPr>
        <w:t>: Sektör: Gıda Sanayii (Süt ve Süt Ürünleri)</w:t>
      </w:r>
    </w:p>
    <w:tbl>
      <w:tblPr>
        <w:tblW w:w="0" w:type="auto"/>
        <w:tblCellMar>
          <w:left w:w="0" w:type="dxa"/>
          <w:right w:w="0" w:type="dxa"/>
        </w:tblCellMar>
        <w:tblLook w:val="04A0" w:firstRow="1" w:lastRow="0" w:firstColumn="1" w:lastColumn="0" w:noHBand="0" w:noVBand="1"/>
      </w:tblPr>
      <w:tblGrid>
        <w:gridCol w:w="3341"/>
        <w:gridCol w:w="1187"/>
        <w:gridCol w:w="1620"/>
        <w:gridCol w:w="1800"/>
      </w:tblGrid>
      <w:tr w:rsidR="0049110E" w:rsidRPr="0049110E" w:rsidTr="0049110E">
        <w:tc>
          <w:tcPr>
            <w:tcW w:w="334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187"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341"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187"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170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160</w:t>
            </w:r>
          </w:p>
        </w:tc>
      </w:tr>
      <w:tr w:rsidR="0049110E" w:rsidRPr="0049110E" w:rsidTr="0049110E">
        <w:tc>
          <w:tcPr>
            <w:tcW w:w="3341"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YAĞ VE GRES</w:t>
            </w:r>
          </w:p>
        </w:tc>
        <w:tc>
          <w:tcPr>
            <w:tcW w:w="1187"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30</w:t>
            </w:r>
          </w:p>
        </w:tc>
      </w:tr>
      <w:tr w:rsidR="0049110E" w:rsidRPr="0049110E" w:rsidTr="0049110E">
        <w:tc>
          <w:tcPr>
            <w:tcW w:w="334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187"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1C283D"/>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right="851"/>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w:t>
      </w:r>
      <w:proofErr w:type="gramStart"/>
      <w:r w:rsidRPr="0049110E">
        <w:rPr>
          <w:rFonts w:ascii="Times New Roman" w:eastAsia="Times New Roman" w:hAnsi="Times New Roman" w:cs="Times New Roman"/>
          <w:color w:val="000000"/>
          <w:sz w:val="20"/>
          <w:szCs w:val="20"/>
          <w:lang w:eastAsia="tr-TR"/>
        </w:rPr>
        <w:t>5.4</w:t>
      </w:r>
      <w:proofErr w:type="gramEnd"/>
      <w:r w:rsidRPr="0049110E">
        <w:rPr>
          <w:rFonts w:ascii="Times New Roman" w:eastAsia="Times New Roman" w:hAnsi="Times New Roman" w:cs="Times New Roman"/>
          <w:color w:val="000000"/>
          <w:sz w:val="20"/>
          <w:szCs w:val="20"/>
          <w:lang w:eastAsia="tr-TR"/>
        </w:rPr>
        <w:t xml:space="preserve">: Sektör: Gıda Sanayi (Yağlı Tohumlardan Yağ Çıkarılması ve Sıvı Yağ </w:t>
      </w:r>
      <w:proofErr w:type="spellStart"/>
      <w:r w:rsidRPr="0049110E">
        <w:rPr>
          <w:rFonts w:ascii="Times New Roman" w:eastAsia="Times New Roman" w:hAnsi="Times New Roman" w:cs="Times New Roman"/>
          <w:color w:val="000000"/>
          <w:sz w:val="20"/>
          <w:szCs w:val="20"/>
          <w:lang w:eastAsia="tr-TR"/>
        </w:rPr>
        <w:t>Rafinasyonu</w:t>
      </w:r>
      <w:proofErr w:type="spellEnd"/>
      <w:r w:rsidRPr="0049110E">
        <w:rPr>
          <w:rFonts w:ascii="Times New Roman" w:eastAsia="Times New Roman" w:hAnsi="Times New Roman" w:cs="Times New Roman"/>
          <w:color w:val="000000"/>
          <w:sz w:val="20"/>
          <w:szCs w:val="20"/>
          <w:lang w:eastAsia="tr-TR"/>
        </w:rPr>
        <w:t>-Zeytinyağı Hariç)</w:t>
      </w:r>
    </w:p>
    <w:tbl>
      <w:tblPr>
        <w:tblW w:w="7948" w:type="dxa"/>
        <w:tblCellMar>
          <w:left w:w="0" w:type="dxa"/>
          <w:right w:w="0" w:type="dxa"/>
        </w:tblCellMar>
        <w:tblLook w:val="04A0" w:firstRow="1" w:lastRow="0" w:firstColumn="1" w:lastColumn="0" w:noHBand="0" w:noVBand="1"/>
      </w:tblPr>
      <w:tblGrid>
        <w:gridCol w:w="3376"/>
        <w:gridCol w:w="1152"/>
        <w:gridCol w:w="1620"/>
        <w:gridCol w:w="1800"/>
      </w:tblGrid>
      <w:tr w:rsidR="0049110E" w:rsidRPr="0049110E" w:rsidTr="0049110E">
        <w:tc>
          <w:tcPr>
            <w:tcW w:w="337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152"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376"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152"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170</w:t>
            </w:r>
          </w:p>
        </w:tc>
      </w:tr>
      <w:tr w:rsidR="0049110E" w:rsidRPr="0049110E" w:rsidTr="0049110E">
        <w:tc>
          <w:tcPr>
            <w:tcW w:w="3376"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YAĞ VE GRES</w:t>
            </w:r>
          </w:p>
        </w:tc>
        <w:tc>
          <w:tcPr>
            <w:tcW w:w="1152"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30</w:t>
            </w:r>
          </w:p>
        </w:tc>
      </w:tr>
      <w:tr w:rsidR="0049110E" w:rsidRPr="0049110E" w:rsidTr="0049110E">
        <w:tc>
          <w:tcPr>
            <w:tcW w:w="337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152"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b/>
          <w:bCs/>
          <w:color w:val="000000"/>
          <w:sz w:val="20"/>
          <w:szCs w:val="20"/>
          <w:lang w:eastAsia="tr-TR"/>
        </w:rPr>
        <w:t> </w:t>
      </w:r>
    </w:p>
    <w:p w:rsidR="0049110E" w:rsidRPr="0049110E" w:rsidRDefault="0049110E" w:rsidP="0049110E">
      <w:pPr>
        <w:shd w:val="clear" w:color="auto" w:fill="FFFFFF"/>
        <w:spacing w:after="0" w:line="240" w:lineRule="atLeast"/>
        <w:ind w:left="1259" w:right="851" w:hanging="1259"/>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b/>
          <w:bCs/>
          <w:color w:val="000000"/>
          <w:sz w:val="20"/>
          <w:szCs w:val="20"/>
          <w:lang w:eastAsia="tr-TR"/>
        </w:rPr>
        <w:t xml:space="preserve">Tablo </w:t>
      </w:r>
      <w:proofErr w:type="gramStart"/>
      <w:r w:rsidRPr="0049110E">
        <w:rPr>
          <w:rFonts w:ascii="Times New Roman" w:eastAsia="Times New Roman" w:hAnsi="Times New Roman" w:cs="Times New Roman"/>
          <w:b/>
          <w:bCs/>
          <w:color w:val="000000"/>
          <w:sz w:val="20"/>
          <w:szCs w:val="20"/>
          <w:lang w:eastAsia="tr-TR"/>
        </w:rPr>
        <w:t>5.5</w:t>
      </w:r>
      <w:proofErr w:type="gramEnd"/>
      <w:r w:rsidRPr="0049110E">
        <w:rPr>
          <w:rFonts w:ascii="Times New Roman" w:eastAsia="Times New Roman" w:hAnsi="Times New Roman" w:cs="Times New Roman"/>
          <w:b/>
          <w:bCs/>
          <w:color w:val="000000"/>
          <w:sz w:val="20"/>
          <w:szCs w:val="20"/>
          <w:lang w:eastAsia="tr-TR"/>
        </w:rPr>
        <w:t xml:space="preserve">: Sektör: Gıda Sanayii (Zeytinyağı ve Sabun Üretimi, Katı Yağ </w:t>
      </w:r>
      <w:proofErr w:type="spellStart"/>
      <w:r w:rsidRPr="0049110E">
        <w:rPr>
          <w:rFonts w:ascii="Times New Roman" w:eastAsia="Times New Roman" w:hAnsi="Times New Roman" w:cs="Times New Roman"/>
          <w:b/>
          <w:bCs/>
          <w:color w:val="000000"/>
          <w:sz w:val="20"/>
          <w:szCs w:val="20"/>
          <w:lang w:eastAsia="tr-TR"/>
        </w:rPr>
        <w:t>Rafinasyonu</w:t>
      </w:r>
      <w:proofErr w:type="spellEnd"/>
      <w:r w:rsidRPr="0049110E">
        <w:rPr>
          <w:rFonts w:ascii="Times New Roman" w:eastAsia="Times New Roman" w:hAnsi="Times New Roman" w:cs="Times New Roman"/>
          <w:b/>
          <w:bCs/>
          <w:color w:val="000000"/>
          <w:sz w:val="20"/>
          <w:szCs w:val="20"/>
          <w:lang w:eastAsia="tr-TR"/>
        </w:rPr>
        <w:t>)</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250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230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60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40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b/>
                <w:bCs/>
                <w:sz w:val="18"/>
                <w:szCs w:val="18"/>
                <w:lang w:eastAsia="tr-TR"/>
              </w:rPr>
              <w:t xml:space="preserve">(Ek </w:t>
            </w:r>
            <w:proofErr w:type="gramStart"/>
            <w:r w:rsidRPr="0049110E">
              <w:rPr>
                <w:rFonts w:ascii="Times New Roman" w:eastAsia="Times New Roman" w:hAnsi="Times New Roman" w:cs="Times New Roman"/>
                <w:b/>
                <w:bCs/>
                <w:sz w:val="18"/>
                <w:szCs w:val="18"/>
                <w:lang w:eastAsia="tr-TR"/>
              </w:rPr>
              <w:t>satır:RG</w:t>
            </w:r>
            <w:proofErr w:type="gramEnd"/>
            <w:r w:rsidRPr="0049110E">
              <w:rPr>
                <w:rFonts w:ascii="Times New Roman" w:eastAsia="Times New Roman" w:hAnsi="Times New Roman" w:cs="Times New Roman"/>
                <w:b/>
                <w:bCs/>
                <w:sz w:val="18"/>
                <w:szCs w:val="18"/>
                <w:lang w:eastAsia="tr-TR"/>
              </w:rPr>
              <w:t>-24/4/2011-27914)</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w:t>
            </w:r>
            <w:proofErr w:type="spellStart"/>
            <w:r w:rsidRPr="0049110E">
              <w:rPr>
                <w:rFonts w:ascii="Times New Roman" w:eastAsia="Times New Roman" w:hAnsi="Times New Roman" w:cs="Times New Roman"/>
                <w:sz w:val="18"/>
                <w:szCs w:val="18"/>
                <w:lang w:eastAsia="tr-TR"/>
              </w:rPr>
              <w:t>Pt-Co</w:t>
            </w:r>
            <w:proofErr w:type="spellEnd"/>
            <w:r w:rsidRPr="0049110E">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260</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w:t>
      </w:r>
      <w:proofErr w:type="gramStart"/>
      <w:r w:rsidRPr="0049110E">
        <w:rPr>
          <w:rFonts w:ascii="Times New Roman" w:eastAsia="Times New Roman" w:hAnsi="Times New Roman" w:cs="Times New Roman"/>
          <w:color w:val="000000"/>
          <w:sz w:val="20"/>
          <w:szCs w:val="20"/>
          <w:lang w:eastAsia="tr-TR"/>
        </w:rPr>
        <w:t>5.6</w:t>
      </w:r>
      <w:proofErr w:type="gramEnd"/>
      <w:r w:rsidRPr="0049110E">
        <w:rPr>
          <w:rFonts w:ascii="Times New Roman" w:eastAsia="Times New Roman" w:hAnsi="Times New Roman" w:cs="Times New Roman"/>
          <w:color w:val="000000"/>
          <w:sz w:val="20"/>
          <w:szCs w:val="20"/>
          <w:lang w:eastAsia="tr-TR"/>
        </w:rPr>
        <w:t>: Sektör: Gıda Sanayii (Mezbahalar ve Entegre Et Tesisleri)</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lastRenderedPageBreak/>
              <w:t> </w:t>
            </w:r>
          </w:p>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250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160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b/>
                <w:bCs/>
                <w:sz w:val="18"/>
                <w:szCs w:val="18"/>
                <w:lang w:eastAsia="tr-TR"/>
              </w:rPr>
              <w:t xml:space="preserve">(Ek </w:t>
            </w:r>
            <w:proofErr w:type="gramStart"/>
            <w:r w:rsidRPr="0049110E">
              <w:rPr>
                <w:rFonts w:ascii="Times New Roman" w:eastAsia="Times New Roman" w:hAnsi="Times New Roman" w:cs="Times New Roman"/>
                <w:b/>
                <w:bCs/>
                <w:sz w:val="18"/>
                <w:szCs w:val="18"/>
                <w:lang w:eastAsia="tr-TR"/>
              </w:rPr>
              <w:t>satır:RG</w:t>
            </w:r>
            <w:proofErr w:type="gramEnd"/>
            <w:r w:rsidRPr="0049110E">
              <w:rPr>
                <w:rFonts w:ascii="Times New Roman" w:eastAsia="Times New Roman" w:hAnsi="Times New Roman" w:cs="Times New Roman"/>
                <w:b/>
                <w:bCs/>
                <w:sz w:val="18"/>
                <w:szCs w:val="18"/>
                <w:lang w:eastAsia="tr-TR"/>
              </w:rPr>
              <w:t>-24/4/2011-27914)</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w:t>
            </w:r>
            <w:proofErr w:type="spellStart"/>
            <w:r w:rsidRPr="0049110E">
              <w:rPr>
                <w:rFonts w:ascii="Times New Roman" w:eastAsia="Times New Roman" w:hAnsi="Times New Roman" w:cs="Times New Roman"/>
                <w:sz w:val="18"/>
                <w:szCs w:val="18"/>
                <w:lang w:eastAsia="tr-TR"/>
              </w:rPr>
              <w:t>Pt-Co</w:t>
            </w:r>
            <w:proofErr w:type="spellEnd"/>
            <w:r w:rsidRPr="0049110E">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260</w:t>
            </w:r>
          </w:p>
        </w:tc>
      </w:tr>
    </w:tbl>
    <w:p w:rsidR="0049110E" w:rsidRPr="0049110E" w:rsidRDefault="0049110E" w:rsidP="0049110E">
      <w:pPr>
        <w:shd w:val="clear" w:color="auto" w:fill="FFFFFF"/>
        <w:spacing w:after="0" w:line="240" w:lineRule="atLeast"/>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1C283D"/>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w:t>
      </w:r>
      <w:proofErr w:type="gramStart"/>
      <w:r w:rsidRPr="0049110E">
        <w:rPr>
          <w:rFonts w:ascii="Times New Roman" w:eastAsia="Times New Roman" w:hAnsi="Times New Roman" w:cs="Times New Roman"/>
          <w:color w:val="000000"/>
          <w:sz w:val="20"/>
          <w:szCs w:val="20"/>
          <w:lang w:eastAsia="tr-TR"/>
        </w:rPr>
        <w:t>5.7</w:t>
      </w:r>
      <w:proofErr w:type="gramEnd"/>
      <w:r w:rsidRPr="0049110E">
        <w:rPr>
          <w:rFonts w:ascii="Times New Roman" w:eastAsia="Times New Roman" w:hAnsi="Times New Roman" w:cs="Times New Roman"/>
          <w:color w:val="000000"/>
          <w:sz w:val="20"/>
          <w:szCs w:val="20"/>
          <w:lang w:eastAsia="tr-TR"/>
        </w:rPr>
        <w:t>: Sektör: Gıda Sanayii (Balık ve Kemik Unu Üretimi)</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ANLIK 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2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140</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ÇÖKEBİLİR KATI MADDE</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(ml/L)</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bl>
    <w:p w:rsidR="0049110E" w:rsidRPr="0049110E" w:rsidRDefault="0049110E" w:rsidP="0049110E">
      <w:pPr>
        <w:shd w:val="clear" w:color="auto" w:fill="FFFFFF"/>
        <w:spacing w:after="0" w:line="240" w:lineRule="atLeast"/>
        <w:ind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b/>
          <w:bCs/>
          <w:color w:val="000000"/>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b/>
          <w:bCs/>
          <w:color w:val="000000"/>
          <w:sz w:val="20"/>
          <w:szCs w:val="20"/>
          <w:lang w:eastAsia="tr-TR"/>
        </w:rPr>
        <w:t xml:space="preserve">Tablo </w:t>
      </w:r>
      <w:proofErr w:type="gramStart"/>
      <w:r w:rsidRPr="0049110E">
        <w:rPr>
          <w:rFonts w:ascii="Times New Roman" w:eastAsia="Times New Roman" w:hAnsi="Times New Roman" w:cs="Times New Roman"/>
          <w:b/>
          <w:bCs/>
          <w:color w:val="000000"/>
          <w:sz w:val="20"/>
          <w:szCs w:val="20"/>
          <w:lang w:eastAsia="tr-TR"/>
        </w:rPr>
        <w:t>5.8</w:t>
      </w:r>
      <w:proofErr w:type="gramEnd"/>
      <w:r w:rsidRPr="0049110E">
        <w:rPr>
          <w:rFonts w:ascii="Times New Roman" w:eastAsia="Times New Roman" w:hAnsi="Times New Roman" w:cs="Times New Roman"/>
          <w:b/>
          <w:bCs/>
          <w:color w:val="000000"/>
          <w:sz w:val="20"/>
          <w:szCs w:val="20"/>
          <w:lang w:eastAsia="tr-TR"/>
        </w:rPr>
        <w:t>: Sektör: Gıda Sanayii (Hayvan Kesimi Yan Ürünleri İşleme ve Benzeri Tesisler)</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roofErr w:type="gramStart"/>
            <w:r w:rsidRPr="0049110E">
              <w:rPr>
                <w:rFonts w:ascii="Times New Roman" w:eastAsia="Times New Roman" w:hAnsi="Times New Roman" w:cs="Times New Roman"/>
                <w:color w:val="000000"/>
                <w:sz w:val="20"/>
                <w:szCs w:val="20"/>
                <w:lang w:eastAsia="tr-TR"/>
              </w:rPr>
              <w:t>)</w:t>
            </w:r>
            <w:proofErr w:type="gramEnd"/>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160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b/>
                <w:bCs/>
                <w:sz w:val="18"/>
                <w:szCs w:val="18"/>
                <w:lang w:eastAsia="tr-TR"/>
              </w:rPr>
              <w:t xml:space="preserve">(Ek </w:t>
            </w:r>
            <w:proofErr w:type="gramStart"/>
            <w:r w:rsidRPr="0049110E">
              <w:rPr>
                <w:rFonts w:ascii="Times New Roman" w:eastAsia="Times New Roman" w:hAnsi="Times New Roman" w:cs="Times New Roman"/>
                <w:b/>
                <w:bCs/>
                <w:sz w:val="18"/>
                <w:szCs w:val="18"/>
                <w:lang w:eastAsia="tr-TR"/>
              </w:rPr>
              <w:t>satır:RG</w:t>
            </w:r>
            <w:proofErr w:type="gramEnd"/>
            <w:r w:rsidRPr="0049110E">
              <w:rPr>
                <w:rFonts w:ascii="Times New Roman" w:eastAsia="Times New Roman" w:hAnsi="Times New Roman" w:cs="Times New Roman"/>
                <w:b/>
                <w:bCs/>
                <w:sz w:val="18"/>
                <w:szCs w:val="18"/>
                <w:lang w:eastAsia="tr-TR"/>
              </w:rPr>
              <w:t>-24/4/2011-27914)</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w:t>
            </w:r>
            <w:proofErr w:type="spellStart"/>
            <w:r w:rsidRPr="0049110E">
              <w:rPr>
                <w:rFonts w:ascii="Times New Roman" w:eastAsia="Times New Roman" w:hAnsi="Times New Roman" w:cs="Times New Roman"/>
                <w:sz w:val="18"/>
                <w:szCs w:val="18"/>
                <w:lang w:eastAsia="tr-TR"/>
              </w:rPr>
              <w:t>Pt-Co</w:t>
            </w:r>
            <w:proofErr w:type="spellEnd"/>
            <w:r w:rsidRPr="0049110E">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260</w:t>
            </w:r>
          </w:p>
        </w:tc>
      </w:tr>
    </w:tbl>
    <w:p w:rsidR="0049110E" w:rsidRPr="0049110E" w:rsidRDefault="0049110E" w:rsidP="0049110E">
      <w:pPr>
        <w:shd w:val="clear" w:color="auto" w:fill="FFFFFF"/>
        <w:spacing w:after="0" w:line="240" w:lineRule="atLeast"/>
        <w:ind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b/>
          <w:bCs/>
          <w:color w:val="000000"/>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b/>
          <w:bCs/>
          <w:color w:val="000000"/>
          <w:sz w:val="20"/>
          <w:szCs w:val="20"/>
          <w:lang w:eastAsia="tr-TR"/>
        </w:rPr>
        <w:t xml:space="preserve"> Tablo </w:t>
      </w:r>
      <w:proofErr w:type="gramStart"/>
      <w:r w:rsidRPr="0049110E">
        <w:rPr>
          <w:rFonts w:ascii="Times New Roman" w:eastAsia="Times New Roman" w:hAnsi="Times New Roman" w:cs="Times New Roman"/>
          <w:b/>
          <w:bCs/>
          <w:color w:val="000000"/>
          <w:sz w:val="20"/>
          <w:szCs w:val="20"/>
          <w:lang w:eastAsia="tr-TR"/>
        </w:rPr>
        <w:t>5.9</w:t>
      </w:r>
      <w:proofErr w:type="gramEnd"/>
      <w:r w:rsidRPr="0049110E">
        <w:rPr>
          <w:rFonts w:ascii="Times New Roman" w:eastAsia="Times New Roman" w:hAnsi="Times New Roman" w:cs="Times New Roman"/>
          <w:b/>
          <w:bCs/>
          <w:color w:val="000000"/>
          <w:sz w:val="20"/>
          <w:szCs w:val="20"/>
          <w:lang w:eastAsia="tr-TR"/>
        </w:rPr>
        <w:t xml:space="preserve">: Sektör: Gıda Sanayii (Sebze, </w:t>
      </w:r>
      <w:proofErr w:type="spellStart"/>
      <w:r w:rsidRPr="0049110E">
        <w:rPr>
          <w:rFonts w:ascii="Times New Roman" w:eastAsia="Times New Roman" w:hAnsi="Times New Roman" w:cs="Times New Roman"/>
          <w:b/>
          <w:bCs/>
          <w:color w:val="000000"/>
          <w:sz w:val="20"/>
          <w:szCs w:val="20"/>
          <w:lang w:eastAsia="tr-TR"/>
        </w:rPr>
        <w:t>Meyva</w:t>
      </w:r>
      <w:proofErr w:type="spellEnd"/>
      <w:r w:rsidRPr="0049110E">
        <w:rPr>
          <w:rFonts w:ascii="Times New Roman" w:eastAsia="Times New Roman" w:hAnsi="Times New Roman" w:cs="Times New Roman"/>
          <w:b/>
          <w:bCs/>
          <w:color w:val="000000"/>
          <w:sz w:val="20"/>
          <w:szCs w:val="20"/>
          <w:lang w:eastAsia="tr-TR"/>
        </w:rPr>
        <w:t xml:space="preserve"> Yıkama ve İşleme Tesisleri)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150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Tablo 5.10: Sektör: Gıda Sanayii (Bitki İşleme Tesisleri ve Benzerleri)</w:t>
      </w:r>
    </w:p>
    <w:tbl>
      <w:tblPr>
        <w:tblW w:w="0" w:type="auto"/>
        <w:tblCellMar>
          <w:left w:w="0" w:type="dxa"/>
          <w:right w:w="0" w:type="dxa"/>
        </w:tblCellMar>
        <w:tblLook w:val="04A0" w:firstRow="1" w:lastRow="0" w:firstColumn="1" w:lastColumn="0" w:noHBand="0" w:noVBand="1"/>
      </w:tblPr>
      <w:tblGrid>
        <w:gridCol w:w="3502"/>
        <w:gridCol w:w="1026"/>
        <w:gridCol w:w="1620"/>
        <w:gridCol w:w="1800"/>
      </w:tblGrid>
      <w:tr w:rsidR="0049110E" w:rsidRPr="0049110E" w:rsidTr="0049110E">
        <w:tc>
          <w:tcPr>
            <w:tcW w:w="350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26"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502"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26"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150</w:t>
            </w:r>
          </w:p>
        </w:tc>
      </w:tr>
      <w:tr w:rsidR="0049110E" w:rsidRPr="0049110E" w:rsidTr="0049110E">
        <w:tc>
          <w:tcPr>
            <w:tcW w:w="3502"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BALIK BİYODENEYİ (ZSF)</w:t>
            </w:r>
          </w:p>
        </w:tc>
        <w:tc>
          <w:tcPr>
            <w:tcW w:w="1026"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4</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r>
      <w:tr w:rsidR="0049110E" w:rsidRPr="0049110E" w:rsidTr="0049110E">
        <w:tc>
          <w:tcPr>
            <w:tcW w:w="350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26"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bl>
    <w:p w:rsidR="0049110E" w:rsidRPr="0049110E" w:rsidRDefault="0049110E" w:rsidP="0049110E">
      <w:pPr>
        <w:shd w:val="clear" w:color="auto" w:fill="FFFFFF"/>
        <w:spacing w:after="0" w:line="240" w:lineRule="atLeast"/>
        <w:ind w:left="57" w:right="57" w:firstLine="284"/>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Tablo 5.11: Sektör: Gıda Sanayii (Şeker Üretimi ve Benzerleri)</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5.11.a: </w:t>
      </w:r>
      <w:proofErr w:type="spellStart"/>
      <w:r w:rsidRPr="0049110E">
        <w:rPr>
          <w:rFonts w:ascii="Times New Roman" w:eastAsia="Times New Roman" w:hAnsi="Times New Roman" w:cs="Times New Roman"/>
          <w:color w:val="000000"/>
          <w:sz w:val="20"/>
          <w:szCs w:val="20"/>
          <w:lang w:eastAsia="tr-TR"/>
        </w:rPr>
        <w:t>Kondenzasyon</w:t>
      </w:r>
      <w:proofErr w:type="spellEnd"/>
      <w:r w:rsidRPr="0049110E">
        <w:rPr>
          <w:rFonts w:ascii="Times New Roman" w:eastAsia="Times New Roman" w:hAnsi="Times New Roman" w:cs="Times New Roman"/>
          <w:color w:val="000000"/>
          <w:sz w:val="20"/>
          <w:szCs w:val="20"/>
          <w:lang w:eastAsia="tr-TR"/>
        </w:rPr>
        <w:t xml:space="preserve"> Suları İle Seyrelme Yok İse</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firstLine="180"/>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firstLine="180"/>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450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80</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lastRenderedPageBreak/>
              <w:t>BALIK BİYODENEYİ (ZSF)</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4</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bl>
    <w:p w:rsidR="0049110E" w:rsidRPr="0049110E" w:rsidRDefault="0049110E" w:rsidP="0049110E">
      <w:pPr>
        <w:shd w:val="clear" w:color="auto" w:fill="FFFFFF"/>
        <w:spacing w:after="0" w:line="240" w:lineRule="atLeast"/>
        <w:ind w:left="57" w:right="57" w:firstLine="284"/>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5.11.b: </w:t>
      </w:r>
      <w:proofErr w:type="spellStart"/>
      <w:r w:rsidRPr="0049110E">
        <w:rPr>
          <w:rFonts w:ascii="Times New Roman" w:eastAsia="Times New Roman" w:hAnsi="Times New Roman" w:cs="Times New Roman"/>
          <w:color w:val="000000"/>
          <w:sz w:val="20"/>
          <w:szCs w:val="20"/>
          <w:lang w:eastAsia="tr-TR"/>
        </w:rPr>
        <w:t>Kondenzasyon</w:t>
      </w:r>
      <w:proofErr w:type="spellEnd"/>
      <w:r w:rsidRPr="0049110E">
        <w:rPr>
          <w:rFonts w:ascii="Times New Roman" w:eastAsia="Times New Roman" w:hAnsi="Times New Roman" w:cs="Times New Roman"/>
          <w:color w:val="000000"/>
          <w:sz w:val="20"/>
          <w:szCs w:val="20"/>
          <w:lang w:eastAsia="tr-TR"/>
        </w:rPr>
        <w:t xml:space="preserve"> Suları İle Seyrelme Var İse</w:t>
      </w:r>
    </w:p>
    <w:tbl>
      <w:tblPr>
        <w:tblW w:w="0" w:type="auto"/>
        <w:tblInd w:w="28" w:type="dxa"/>
        <w:tblCellMar>
          <w:left w:w="0" w:type="dxa"/>
          <w:right w:w="0" w:type="dxa"/>
        </w:tblCellMar>
        <w:tblLook w:val="04A0" w:firstRow="1" w:lastRow="0" w:firstColumn="1" w:lastColumn="0" w:noHBand="0" w:noVBand="1"/>
      </w:tblPr>
      <w:tblGrid>
        <w:gridCol w:w="3420"/>
        <w:gridCol w:w="1080"/>
        <w:gridCol w:w="1620"/>
        <w:gridCol w:w="1800"/>
      </w:tblGrid>
      <w:tr w:rsidR="0049110E" w:rsidRPr="0049110E" w:rsidTr="0049110E">
        <w:tc>
          <w:tcPr>
            <w:tcW w:w="342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2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2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4</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bl>
    <w:p w:rsidR="0049110E" w:rsidRPr="0049110E" w:rsidRDefault="0049110E" w:rsidP="0049110E">
      <w:pPr>
        <w:shd w:val="clear" w:color="auto" w:fill="FFFFFF"/>
        <w:spacing w:after="0" w:line="240" w:lineRule="atLeast"/>
        <w:ind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Tablo 5.12: Sektör: Gıda Sanayii (Tuz İşletmeleri)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firstLine="180"/>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Tablo 5.13: Sektör: Gıda Sanayii (Tarla Balıkçılığı)</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hanging="12"/>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hanging="12"/>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hanging="12"/>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hanging="12"/>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hanging="12"/>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hanging="12"/>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hanging="12"/>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hanging="12"/>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hanging="12"/>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hanging="12"/>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hanging="12"/>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30</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Tablo 5.14: Sektör: Gıda Sanayii (Su Ürünleri Değerlendirme)</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firstLine="180"/>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firstLine="180"/>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250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bl>
    <w:p w:rsidR="0049110E" w:rsidRPr="0049110E" w:rsidRDefault="0049110E" w:rsidP="0049110E">
      <w:pPr>
        <w:shd w:val="clear" w:color="auto" w:fill="FFFFFF"/>
        <w:spacing w:after="0" w:line="240" w:lineRule="atLeast"/>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1C283D"/>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b/>
          <w:bCs/>
          <w:color w:val="000000"/>
          <w:sz w:val="20"/>
          <w:szCs w:val="20"/>
          <w:lang w:eastAsia="tr-TR"/>
        </w:rPr>
        <w:t>Tablo 5.</w:t>
      </w:r>
      <w:proofErr w:type="gramStart"/>
      <w:r w:rsidRPr="0049110E">
        <w:rPr>
          <w:rFonts w:ascii="Times New Roman" w:eastAsia="Times New Roman" w:hAnsi="Times New Roman" w:cs="Times New Roman"/>
          <w:b/>
          <w:bCs/>
          <w:color w:val="000000"/>
          <w:sz w:val="20"/>
          <w:szCs w:val="20"/>
          <w:lang w:eastAsia="tr-TR"/>
        </w:rPr>
        <w:t>15 : Gıda</w:t>
      </w:r>
      <w:proofErr w:type="gramEnd"/>
      <w:r w:rsidRPr="0049110E">
        <w:rPr>
          <w:rFonts w:ascii="Times New Roman" w:eastAsia="Times New Roman" w:hAnsi="Times New Roman" w:cs="Times New Roman"/>
          <w:b/>
          <w:bCs/>
          <w:color w:val="000000"/>
          <w:sz w:val="20"/>
          <w:szCs w:val="20"/>
          <w:lang w:eastAsia="tr-TR"/>
        </w:rPr>
        <w:t xml:space="preserve"> Sanayi ( Büyükbaş, Küçükbaş Hayvan Besiciliği ve </w:t>
      </w:r>
      <w:proofErr w:type="spellStart"/>
      <w:r w:rsidRPr="0049110E">
        <w:rPr>
          <w:rFonts w:ascii="Times New Roman" w:eastAsia="Times New Roman" w:hAnsi="Times New Roman" w:cs="Times New Roman"/>
          <w:b/>
          <w:bCs/>
          <w:color w:val="000000"/>
          <w:sz w:val="20"/>
          <w:szCs w:val="20"/>
          <w:lang w:eastAsia="tr-TR"/>
        </w:rPr>
        <w:t>Tavukhaneler</w:t>
      </w:r>
      <w:proofErr w:type="spellEnd"/>
      <w:r w:rsidRPr="0049110E">
        <w:rPr>
          <w:rFonts w:ascii="Times New Roman" w:eastAsia="Times New Roman" w:hAnsi="Times New Roman" w:cs="Times New Roman"/>
          <w:b/>
          <w:bCs/>
          <w:color w:val="000000"/>
          <w:sz w:val="20"/>
          <w:szCs w:val="20"/>
          <w:lang w:eastAsia="tr-TR"/>
        </w:rPr>
        <w:t>)</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firstLine="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NUMUNE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400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150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AMONYUM AZOTU (NH</w:t>
            </w:r>
            <w:r w:rsidRPr="0049110E">
              <w:rPr>
                <w:rFonts w:ascii="Times New Roman" w:eastAsia="Times New Roman" w:hAnsi="Times New Roman" w:cs="Times New Roman"/>
                <w:color w:val="000000"/>
                <w:sz w:val="20"/>
                <w:szCs w:val="20"/>
                <w:vertAlign w:val="subscript"/>
                <w:lang w:eastAsia="tr-TR"/>
              </w:rPr>
              <w:t>4</w:t>
            </w:r>
            <w:r w:rsidRPr="0049110E">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15</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FOSFAT FOSFORU(PO</w:t>
            </w:r>
            <w:r w:rsidRPr="0049110E">
              <w:rPr>
                <w:rFonts w:ascii="Times New Roman" w:eastAsia="Times New Roman" w:hAnsi="Times New Roman" w:cs="Times New Roman"/>
                <w:color w:val="000000"/>
                <w:sz w:val="20"/>
                <w:szCs w:val="20"/>
                <w:vertAlign w:val="subscript"/>
                <w:lang w:eastAsia="tr-TR"/>
              </w:rPr>
              <w:t>4</w:t>
            </w:r>
            <w:r w:rsidRPr="0049110E">
              <w:rPr>
                <w:rFonts w:ascii="Times New Roman" w:eastAsia="Times New Roman" w:hAnsi="Times New Roman" w:cs="Times New Roman"/>
                <w:color w:val="000000"/>
                <w:sz w:val="20"/>
                <w:szCs w:val="20"/>
                <w:lang w:eastAsia="tr-TR"/>
              </w:rPr>
              <w:t>-P)</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1C283D"/>
          <w:sz w:val="20"/>
          <w:szCs w:val="20"/>
          <w:lang w:eastAsia="tr-TR"/>
        </w:rPr>
        <w:t> </w:t>
      </w:r>
    </w:p>
    <w:p w:rsidR="0049110E" w:rsidRPr="0049110E" w:rsidRDefault="0049110E" w:rsidP="0049110E">
      <w:pPr>
        <w:shd w:val="clear" w:color="auto" w:fill="FFFFFF"/>
        <w:spacing w:after="0" w:line="240" w:lineRule="atLeast"/>
        <w:ind w:left="57" w:right="57"/>
        <w:outlineLvl w:val="1"/>
        <w:rPr>
          <w:rFonts w:ascii="Times New Roman" w:eastAsia="Times New Roman" w:hAnsi="Times New Roman" w:cs="Times New Roman"/>
          <w:b/>
          <w:bCs/>
          <w:color w:val="1C283D"/>
          <w:sz w:val="36"/>
          <w:szCs w:val="36"/>
          <w:lang w:eastAsia="tr-TR"/>
        </w:rPr>
      </w:pPr>
      <w:r w:rsidRPr="0049110E">
        <w:rPr>
          <w:rFonts w:ascii="Times New Roman" w:eastAsia="Times New Roman" w:hAnsi="Times New Roman" w:cs="Times New Roman"/>
          <w:b/>
          <w:bCs/>
          <w:color w:val="1C283D"/>
          <w:sz w:val="20"/>
          <w:szCs w:val="20"/>
          <w:lang w:eastAsia="tr-TR"/>
        </w:rPr>
        <w:t>TABLO 6: İÇKİ SANAYİİ ATIK SULARININ ALICI ORTAMA DEŞARJ STANDARTLARI</w:t>
      </w:r>
    </w:p>
    <w:p w:rsidR="0049110E" w:rsidRPr="0049110E" w:rsidRDefault="0049110E" w:rsidP="0049110E">
      <w:pPr>
        <w:shd w:val="clear" w:color="auto" w:fill="FFFFFF"/>
        <w:spacing w:after="0" w:line="240" w:lineRule="atLeast"/>
        <w:ind w:left="57" w:right="57"/>
        <w:outlineLvl w:val="1"/>
        <w:rPr>
          <w:rFonts w:ascii="Times New Roman" w:eastAsia="Times New Roman" w:hAnsi="Times New Roman" w:cs="Times New Roman"/>
          <w:b/>
          <w:bCs/>
          <w:color w:val="1C283D"/>
          <w:sz w:val="36"/>
          <w:szCs w:val="36"/>
          <w:lang w:eastAsia="tr-TR"/>
        </w:rPr>
      </w:pPr>
      <w:r w:rsidRPr="0049110E">
        <w:rPr>
          <w:rFonts w:ascii="Times New Roman" w:eastAsia="Times New Roman" w:hAnsi="Times New Roman" w:cs="Times New Roman"/>
          <w:b/>
          <w:bCs/>
          <w:color w:val="1C283D"/>
          <w:sz w:val="20"/>
          <w:szCs w:val="20"/>
          <w:lang w:eastAsia="tr-TR"/>
        </w:rPr>
        <w:t xml:space="preserve">Tablo </w:t>
      </w:r>
      <w:proofErr w:type="gramStart"/>
      <w:r w:rsidRPr="0049110E">
        <w:rPr>
          <w:rFonts w:ascii="Times New Roman" w:eastAsia="Times New Roman" w:hAnsi="Times New Roman" w:cs="Times New Roman"/>
          <w:b/>
          <w:bCs/>
          <w:color w:val="1C283D"/>
          <w:sz w:val="20"/>
          <w:szCs w:val="20"/>
          <w:lang w:eastAsia="tr-TR"/>
        </w:rPr>
        <w:t>6.1</w:t>
      </w:r>
      <w:proofErr w:type="gramEnd"/>
      <w:r w:rsidRPr="0049110E">
        <w:rPr>
          <w:rFonts w:ascii="Times New Roman" w:eastAsia="Times New Roman" w:hAnsi="Times New Roman" w:cs="Times New Roman"/>
          <w:b/>
          <w:bCs/>
          <w:color w:val="1C283D"/>
          <w:sz w:val="20"/>
          <w:szCs w:val="20"/>
          <w:lang w:eastAsia="tr-TR"/>
        </w:rPr>
        <w:t>: Sektör: İçki Sanayii (Alkolsüz İçkiler Meşrubat Üretimi ve Benzerleri)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160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110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b/>
                <w:bCs/>
                <w:sz w:val="18"/>
                <w:szCs w:val="18"/>
                <w:lang w:eastAsia="tr-TR"/>
              </w:rPr>
              <w:t xml:space="preserve">(Ek </w:t>
            </w:r>
            <w:proofErr w:type="gramStart"/>
            <w:r w:rsidRPr="0049110E">
              <w:rPr>
                <w:rFonts w:ascii="Times New Roman" w:eastAsia="Times New Roman" w:hAnsi="Times New Roman" w:cs="Times New Roman"/>
                <w:b/>
                <w:bCs/>
                <w:sz w:val="18"/>
                <w:szCs w:val="18"/>
                <w:lang w:eastAsia="tr-TR"/>
              </w:rPr>
              <w:t>satır:RG</w:t>
            </w:r>
            <w:proofErr w:type="gramEnd"/>
            <w:r w:rsidRPr="0049110E">
              <w:rPr>
                <w:rFonts w:ascii="Times New Roman" w:eastAsia="Times New Roman" w:hAnsi="Times New Roman" w:cs="Times New Roman"/>
                <w:b/>
                <w:bCs/>
                <w:sz w:val="18"/>
                <w:szCs w:val="18"/>
                <w:lang w:eastAsia="tr-TR"/>
              </w:rPr>
              <w:t>-24/4/2011-27914)</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w:t>
            </w:r>
            <w:proofErr w:type="spellStart"/>
            <w:r w:rsidRPr="0049110E">
              <w:rPr>
                <w:rFonts w:ascii="Times New Roman" w:eastAsia="Times New Roman" w:hAnsi="Times New Roman" w:cs="Times New Roman"/>
                <w:sz w:val="18"/>
                <w:szCs w:val="18"/>
                <w:lang w:eastAsia="tr-TR"/>
              </w:rPr>
              <w:t>Pt-Co</w:t>
            </w:r>
            <w:proofErr w:type="spellEnd"/>
            <w:r w:rsidRPr="0049110E">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260</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w:t>
      </w:r>
      <w:proofErr w:type="gramStart"/>
      <w:r w:rsidRPr="0049110E">
        <w:rPr>
          <w:rFonts w:ascii="Times New Roman" w:eastAsia="Times New Roman" w:hAnsi="Times New Roman" w:cs="Times New Roman"/>
          <w:color w:val="000000"/>
          <w:sz w:val="20"/>
          <w:szCs w:val="20"/>
          <w:lang w:eastAsia="tr-TR"/>
        </w:rPr>
        <w:t>6.2</w:t>
      </w:r>
      <w:proofErr w:type="gramEnd"/>
      <w:r w:rsidRPr="0049110E">
        <w:rPr>
          <w:rFonts w:ascii="Times New Roman" w:eastAsia="Times New Roman" w:hAnsi="Times New Roman" w:cs="Times New Roman"/>
          <w:color w:val="000000"/>
          <w:sz w:val="20"/>
          <w:szCs w:val="20"/>
          <w:lang w:eastAsia="tr-TR"/>
        </w:rPr>
        <w:t>: Sektör: İçki Sanayii (Alkol, Alkollü İçki Üretimi ve Benzerleri)</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lastRenderedPageBreak/>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b/>
                <w:bCs/>
                <w:sz w:val="18"/>
                <w:szCs w:val="18"/>
                <w:lang w:eastAsia="tr-TR"/>
              </w:rPr>
              <w:t xml:space="preserve">(Ek </w:t>
            </w:r>
            <w:proofErr w:type="gramStart"/>
            <w:r w:rsidRPr="0049110E">
              <w:rPr>
                <w:rFonts w:ascii="Times New Roman" w:eastAsia="Times New Roman" w:hAnsi="Times New Roman" w:cs="Times New Roman"/>
                <w:b/>
                <w:bCs/>
                <w:sz w:val="18"/>
                <w:szCs w:val="18"/>
                <w:lang w:eastAsia="tr-TR"/>
              </w:rPr>
              <w:t>satır:RG</w:t>
            </w:r>
            <w:proofErr w:type="gramEnd"/>
            <w:r w:rsidRPr="0049110E">
              <w:rPr>
                <w:rFonts w:ascii="Times New Roman" w:eastAsia="Times New Roman" w:hAnsi="Times New Roman" w:cs="Times New Roman"/>
                <w:b/>
                <w:bCs/>
                <w:sz w:val="18"/>
                <w:szCs w:val="18"/>
                <w:lang w:eastAsia="tr-TR"/>
              </w:rPr>
              <w:t>-24/4/2011-27914)</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w:t>
            </w:r>
            <w:proofErr w:type="spellStart"/>
            <w:r w:rsidRPr="0049110E">
              <w:rPr>
                <w:rFonts w:ascii="Times New Roman" w:eastAsia="Times New Roman" w:hAnsi="Times New Roman" w:cs="Times New Roman"/>
                <w:sz w:val="18"/>
                <w:szCs w:val="18"/>
                <w:lang w:eastAsia="tr-TR"/>
              </w:rPr>
              <w:t>Pt-Co</w:t>
            </w:r>
            <w:proofErr w:type="spellEnd"/>
            <w:r w:rsidRPr="0049110E">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260</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1C283D"/>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w:t>
      </w:r>
      <w:proofErr w:type="gramStart"/>
      <w:r w:rsidRPr="0049110E">
        <w:rPr>
          <w:rFonts w:ascii="Times New Roman" w:eastAsia="Times New Roman" w:hAnsi="Times New Roman" w:cs="Times New Roman"/>
          <w:color w:val="000000"/>
          <w:sz w:val="20"/>
          <w:szCs w:val="20"/>
          <w:lang w:eastAsia="tr-TR"/>
        </w:rPr>
        <w:t>6.3</w:t>
      </w:r>
      <w:proofErr w:type="gramEnd"/>
      <w:r w:rsidRPr="0049110E">
        <w:rPr>
          <w:rFonts w:ascii="Times New Roman" w:eastAsia="Times New Roman" w:hAnsi="Times New Roman" w:cs="Times New Roman"/>
          <w:color w:val="000000"/>
          <w:sz w:val="20"/>
          <w:szCs w:val="20"/>
          <w:lang w:eastAsia="tr-TR"/>
        </w:rPr>
        <w:t>: Sektör: İçki Sanayii (Malt Üretimi, Bira İmali ve Benzerleri)</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NUMUNE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120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b/>
                <w:bCs/>
                <w:sz w:val="18"/>
                <w:szCs w:val="18"/>
                <w:lang w:eastAsia="tr-TR"/>
              </w:rPr>
              <w:t xml:space="preserve">(Ek </w:t>
            </w:r>
            <w:proofErr w:type="gramStart"/>
            <w:r w:rsidRPr="0049110E">
              <w:rPr>
                <w:rFonts w:ascii="Times New Roman" w:eastAsia="Times New Roman" w:hAnsi="Times New Roman" w:cs="Times New Roman"/>
                <w:b/>
                <w:bCs/>
                <w:sz w:val="18"/>
                <w:szCs w:val="18"/>
                <w:lang w:eastAsia="tr-TR"/>
              </w:rPr>
              <w:t>satır:RG</w:t>
            </w:r>
            <w:proofErr w:type="gramEnd"/>
            <w:r w:rsidRPr="0049110E">
              <w:rPr>
                <w:rFonts w:ascii="Times New Roman" w:eastAsia="Times New Roman" w:hAnsi="Times New Roman" w:cs="Times New Roman"/>
                <w:b/>
                <w:bCs/>
                <w:sz w:val="18"/>
                <w:szCs w:val="18"/>
                <w:lang w:eastAsia="tr-TR"/>
              </w:rPr>
              <w:t>-24/4/2011-27914)</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w:t>
            </w:r>
            <w:proofErr w:type="spellStart"/>
            <w:r w:rsidRPr="0049110E">
              <w:rPr>
                <w:rFonts w:ascii="Times New Roman" w:eastAsia="Times New Roman" w:hAnsi="Times New Roman" w:cs="Times New Roman"/>
                <w:sz w:val="18"/>
                <w:szCs w:val="18"/>
                <w:lang w:eastAsia="tr-TR"/>
              </w:rPr>
              <w:t>Pt-Co</w:t>
            </w:r>
            <w:proofErr w:type="spellEnd"/>
            <w:r w:rsidRPr="0049110E">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260</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w:t>
      </w:r>
      <w:proofErr w:type="gramStart"/>
      <w:r w:rsidRPr="0049110E">
        <w:rPr>
          <w:rFonts w:ascii="Times New Roman" w:eastAsia="Times New Roman" w:hAnsi="Times New Roman" w:cs="Times New Roman"/>
          <w:color w:val="000000"/>
          <w:sz w:val="20"/>
          <w:szCs w:val="20"/>
          <w:lang w:eastAsia="tr-TR"/>
        </w:rPr>
        <w:t>6.4</w:t>
      </w:r>
      <w:proofErr w:type="gramEnd"/>
      <w:r w:rsidRPr="0049110E">
        <w:rPr>
          <w:rFonts w:ascii="Times New Roman" w:eastAsia="Times New Roman" w:hAnsi="Times New Roman" w:cs="Times New Roman"/>
          <w:color w:val="000000"/>
          <w:sz w:val="20"/>
          <w:szCs w:val="20"/>
          <w:lang w:eastAsia="tr-TR"/>
        </w:rPr>
        <w:t>: Sektör: İçki Sanayii (Melastan Alkol Üretimi)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ANLIK 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400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ÇÖKEBİLİR KATI MADDE</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(ml/L)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0.3</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b/>
                <w:bCs/>
                <w:sz w:val="18"/>
                <w:szCs w:val="18"/>
                <w:lang w:eastAsia="tr-TR"/>
              </w:rPr>
              <w:t xml:space="preserve">(Ek </w:t>
            </w:r>
            <w:proofErr w:type="gramStart"/>
            <w:r w:rsidRPr="0049110E">
              <w:rPr>
                <w:rFonts w:ascii="Times New Roman" w:eastAsia="Times New Roman" w:hAnsi="Times New Roman" w:cs="Times New Roman"/>
                <w:b/>
                <w:bCs/>
                <w:sz w:val="18"/>
                <w:szCs w:val="18"/>
                <w:lang w:eastAsia="tr-TR"/>
              </w:rPr>
              <w:t>satır:RG</w:t>
            </w:r>
            <w:proofErr w:type="gramEnd"/>
            <w:r w:rsidRPr="0049110E">
              <w:rPr>
                <w:rFonts w:ascii="Times New Roman" w:eastAsia="Times New Roman" w:hAnsi="Times New Roman" w:cs="Times New Roman"/>
                <w:b/>
                <w:bCs/>
                <w:sz w:val="18"/>
                <w:szCs w:val="18"/>
                <w:lang w:eastAsia="tr-TR"/>
              </w:rPr>
              <w:t>-24/4/2011-27914)</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w:t>
            </w:r>
            <w:proofErr w:type="spellStart"/>
            <w:r w:rsidRPr="0049110E">
              <w:rPr>
                <w:rFonts w:ascii="Times New Roman" w:eastAsia="Times New Roman" w:hAnsi="Times New Roman" w:cs="Times New Roman"/>
                <w:sz w:val="18"/>
                <w:szCs w:val="18"/>
                <w:lang w:eastAsia="tr-TR"/>
              </w:rPr>
              <w:t>Pt-Co</w:t>
            </w:r>
            <w:proofErr w:type="spellEnd"/>
            <w:r w:rsidRPr="0049110E">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260</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outlineLvl w:val="1"/>
        <w:rPr>
          <w:rFonts w:ascii="Times New Roman" w:eastAsia="Times New Roman" w:hAnsi="Times New Roman" w:cs="Times New Roman"/>
          <w:b/>
          <w:bCs/>
          <w:color w:val="1C283D"/>
          <w:sz w:val="36"/>
          <w:szCs w:val="36"/>
          <w:lang w:eastAsia="tr-TR"/>
        </w:rPr>
      </w:pPr>
      <w:r w:rsidRPr="0049110E">
        <w:rPr>
          <w:rFonts w:ascii="Times New Roman" w:eastAsia="Times New Roman" w:hAnsi="Times New Roman" w:cs="Times New Roman"/>
          <w:b/>
          <w:bCs/>
          <w:color w:val="000000"/>
          <w:sz w:val="20"/>
          <w:szCs w:val="20"/>
          <w:lang w:eastAsia="tr-TR"/>
        </w:rPr>
        <w:t>TABLO 7: MADEN SANAYİİ ATIK SULARININ ALICI ORTAMA DEŞARJ STANDARTLARI</w:t>
      </w:r>
    </w:p>
    <w:p w:rsidR="0049110E" w:rsidRPr="0049110E" w:rsidRDefault="0049110E" w:rsidP="0049110E">
      <w:pPr>
        <w:shd w:val="clear" w:color="auto" w:fill="FFFFFF"/>
        <w:spacing w:after="0" w:line="240" w:lineRule="atLeast"/>
        <w:ind w:left="57" w:right="1134"/>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w:t>
      </w:r>
      <w:proofErr w:type="gramStart"/>
      <w:r w:rsidRPr="0049110E">
        <w:rPr>
          <w:rFonts w:ascii="Times New Roman" w:eastAsia="Times New Roman" w:hAnsi="Times New Roman" w:cs="Times New Roman"/>
          <w:color w:val="000000"/>
          <w:sz w:val="20"/>
          <w:szCs w:val="20"/>
          <w:lang w:eastAsia="tr-TR"/>
        </w:rPr>
        <w:t>7.1</w:t>
      </w:r>
      <w:proofErr w:type="gramEnd"/>
      <w:r w:rsidRPr="0049110E">
        <w:rPr>
          <w:rFonts w:ascii="Times New Roman" w:eastAsia="Times New Roman" w:hAnsi="Times New Roman" w:cs="Times New Roman"/>
          <w:color w:val="000000"/>
          <w:sz w:val="20"/>
          <w:szCs w:val="20"/>
          <w:lang w:eastAsia="tr-TR"/>
        </w:rPr>
        <w:t xml:space="preserve">: Sektör: Maden Sanayii (Kadmiyum Metali, Demir ve Demir Dışı Metal Cevherleri ve Endüstrisi,  Çinko Madenciliği, Kurşun ve Çinkonun </w:t>
      </w:r>
      <w:proofErr w:type="spellStart"/>
      <w:r w:rsidRPr="0049110E">
        <w:rPr>
          <w:rFonts w:ascii="Times New Roman" w:eastAsia="Times New Roman" w:hAnsi="Times New Roman" w:cs="Times New Roman"/>
          <w:color w:val="000000"/>
          <w:sz w:val="20"/>
          <w:szCs w:val="20"/>
          <w:lang w:eastAsia="tr-TR"/>
        </w:rPr>
        <w:t>Rafinize</w:t>
      </w:r>
      <w:proofErr w:type="spellEnd"/>
      <w:r w:rsidRPr="0049110E">
        <w:rPr>
          <w:rFonts w:ascii="Times New Roman" w:eastAsia="Times New Roman" w:hAnsi="Times New Roman" w:cs="Times New Roman"/>
          <w:color w:val="000000"/>
          <w:sz w:val="20"/>
          <w:szCs w:val="20"/>
          <w:lang w:eastAsia="tr-TR"/>
        </w:rPr>
        <w:t xml:space="preserve"> Edildiği Tesisler, Kalsiyum, </w:t>
      </w:r>
      <w:proofErr w:type="spellStart"/>
      <w:r w:rsidRPr="0049110E">
        <w:rPr>
          <w:rFonts w:ascii="Times New Roman" w:eastAsia="Times New Roman" w:hAnsi="Times New Roman" w:cs="Times New Roman"/>
          <w:color w:val="000000"/>
          <w:sz w:val="20"/>
          <w:szCs w:val="20"/>
          <w:lang w:eastAsia="tr-TR"/>
        </w:rPr>
        <w:t>Florür</w:t>
      </w:r>
      <w:proofErr w:type="spellEnd"/>
      <w:r w:rsidRPr="0049110E">
        <w:rPr>
          <w:rFonts w:ascii="Times New Roman" w:eastAsia="Times New Roman" w:hAnsi="Times New Roman" w:cs="Times New Roman"/>
          <w:color w:val="000000"/>
          <w:sz w:val="20"/>
          <w:szCs w:val="20"/>
          <w:lang w:eastAsia="tr-TR"/>
        </w:rPr>
        <w:t>, Grafit ve Benzeri Cevherlerin Hazırlanması) </w:t>
      </w:r>
      <w:r w:rsidRPr="0049110E">
        <w:rPr>
          <w:rFonts w:ascii="Times New Roman" w:eastAsia="Times New Roman" w:hAnsi="Times New Roman" w:cs="Times New Roman"/>
          <w:color w:val="000000"/>
          <w:sz w:val="20"/>
          <w:szCs w:val="20"/>
          <w:vertAlign w:val="superscript"/>
          <w:lang w:eastAsia="tr-TR"/>
        </w:rPr>
        <w:t>(*)</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80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70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SİYANÜR (CN‾)</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ÇİNKO (</w:t>
            </w:r>
            <w:proofErr w:type="spellStart"/>
            <w:r w:rsidRPr="0049110E">
              <w:rPr>
                <w:rFonts w:ascii="Times New Roman" w:eastAsia="Times New Roman" w:hAnsi="Times New Roman" w:cs="Times New Roman"/>
                <w:color w:val="000000"/>
                <w:sz w:val="20"/>
                <w:szCs w:val="20"/>
                <w:lang w:eastAsia="tr-TR"/>
              </w:rPr>
              <w:t>Zn</w:t>
            </w:r>
            <w:proofErr w:type="spellEnd"/>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SERBEST KÜKÜRT (S)</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4</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CİVA (Hg)</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0.05</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KADMİYUM (</w:t>
            </w:r>
            <w:proofErr w:type="spellStart"/>
            <w:r w:rsidRPr="0049110E">
              <w:rPr>
                <w:rFonts w:ascii="Times New Roman" w:eastAsia="Times New Roman" w:hAnsi="Times New Roman" w:cs="Times New Roman"/>
                <w:color w:val="000000"/>
                <w:sz w:val="20"/>
                <w:szCs w:val="20"/>
                <w:lang w:eastAsia="tr-TR"/>
              </w:rPr>
              <w:t>Cd</w:t>
            </w:r>
            <w:proofErr w:type="spellEnd"/>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0,2</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BAKIR (Cu)</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b/>
                <w:bCs/>
                <w:sz w:val="18"/>
                <w:szCs w:val="18"/>
                <w:lang w:eastAsia="tr-TR"/>
              </w:rPr>
              <w:t xml:space="preserve">(Ek </w:t>
            </w:r>
            <w:proofErr w:type="gramStart"/>
            <w:r w:rsidRPr="0049110E">
              <w:rPr>
                <w:rFonts w:ascii="Times New Roman" w:eastAsia="Times New Roman" w:hAnsi="Times New Roman" w:cs="Times New Roman"/>
                <w:b/>
                <w:bCs/>
                <w:sz w:val="18"/>
                <w:szCs w:val="18"/>
                <w:lang w:eastAsia="tr-TR"/>
              </w:rPr>
              <w:t>satır:RG</w:t>
            </w:r>
            <w:proofErr w:type="gramEnd"/>
            <w:r w:rsidRPr="0049110E">
              <w:rPr>
                <w:rFonts w:ascii="Times New Roman" w:eastAsia="Times New Roman" w:hAnsi="Times New Roman" w:cs="Times New Roman"/>
                <w:b/>
                <w:bCs/>
                <w:sz w:val="18"/>
                <w:szCs w:val="18"/>
                <w:lang w:eastAsia="tr-TR"/>
              </w:rPr>
              <w:t>-24/4/2011-27914)</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w:t>
            </w:r>
            <w:proofErr w:type="spellStart"/>
            <w:r w:rsidRPr="0049110E">
              <w:rPr>
                <w:rFonts w:ascii="Times New Roman" w:eastAsia="Times New Roman" w:hAnsi="Times New Roman" w:cs="Times New Roman"/>
                <w:sz w:val="18"/>
                <w:szCs w:val="18"/>
                <w:lang w:eastAsia="tr-TR"/>
              </w:rPr>
              <w:t>Pt-Co</w:t>
            </w:r>
            <w:proofErr w:type="spellEnd"/>
            <w:r w:rsidRPr="0049110E">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260</w:t>
            </w:r>
          </w:p>
        </w:tc>
      </w:tr>
    </w:tbl>
    <w:p w:rsidR="0049110E" w:rsidRPr="0049110E" w:rsidRDefault="0049110E" w:rsidP="0049110E">
      <w:pPr>
        <w:shd w:val="clear" w:color="auto" w:fill="FFFFFF"/>
        <w:spacing w:after="0" w:line="240" w:lineRule="atLeast"/>
        <w:ind w:right="284" w:firstLine="180"/>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  Deniz dibi veya </w:t>
      </w:r>
      <w:proofErr w:type="spellStart"/>
      <w:r w:rsidRPr="0049110E">
        <w:rPr>
          <w:rFonts w:ascii="Times New Roman" w:eastAsia="Times New Roman" w:hAnsi="Times New Roman" w:cs="Times New Roman"/>
          <w:color w:val="000000"/>
          <w:sz w:val="20"/>
          <w:szCs w:val="20"/>
          <w:lang w:eastAsia="tr-TR"/>
        </w:rPr>
        <w:t>hidrotermal</w:t>
      </w:r>
      <w:proofErr w:type="spellEnd"/>
      <w:r w:rsidRPr="0049110E">
        <w:rPr>
          <w:rFonts w:ascii="Times New Roman" w:eastAsia="Times New Roman" w:hAnsi="Times New Roman" w:cs="Times New Roman"/>
          <w:color w:val="000000"/>
          <w:sz w:val="20"/>
          <w:szCs w:val="20"/>
          <w:lang w:eastAsia="tr-TR"/>
        </w:rPr>
        <w:t xml:space="preserve"> kaynaklı cevherlerde KOİ için 150 mg/l değerine izin verilir. Grafit cevherinin  hazırlanmasında</w:t>
      </w:r>
    </w:p>
    <w:p w:rsidR="0049110E" w:rsidRPr="0049110E" w:rsidRDefault="0049110E" w:rsidP="0049110E">
      <w:pPr>
        <w:shd w:val="clear" w:color="auto" w:fill="FFFFFF"/>
        <w:spacing w:after="0" w:line="240" w:lineRule="atLeast"/>
        <w:ind w:right="284"/>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KOİ konsantrasyonu 65 mg/l, demir </w:t>
      </w:r>
      <w:proofErr w:type="gramStart"/>
      <w:r w:rsidRPr="0049110E">
        <w:rPr>
          <w:rFonts w:ascii="Times New Roman" w:eastAsia="Times New Roman" w:hAnsi="Times New Roman" w:cs="Times New Roman"/>
          <w:color w:val="000000"/>
          <w:sz w:val="20"/>
          <w:szCs w:val="20"/>
          <w:lang w:eastAsia="tr-TR"/>
        </w:rPr>
        <w:t>konsantrasyon</w:t>
      </w:r>
      <w:proofErr w:type="gramEnd"/>
      <w:r w:rsidRPr="0049110E">
        <w:rPr>
          <w:rFonts w:ascii="Times New Roman" w:eastAsia="Times New Roman" w:hAnsi="Times New Roman" w:cs="Times New Roman"/>
          <w:color w:val="000000"/>
          <w:sz w:val="20"/>
          <w:szCs w:val="20"/>
          <w:lang w:eastAsia="tr-TR"/>
        </w:rPr>
        <w:t xml:space="preserve"> 10 mg/l   olarak kabul edilmiştir.</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w:t>
      </w:r>
      <w:proofErr w:type="gramStart"/>
      <w:r w:rsidRPr="0049110E">
        <w:rPr>
          <w:rFonts w:ascii="Times New Roman" w:eastAsia="Times New Roman" w:hAnsi="Times New Roman" w:cs="Times New Roman"/>
          <w:color w:val="000000"/>
          <w:sz w:val="20"/>
          <w:szCs w:val="20"/>
          <w:lang w:eastAsia="tr-TR"/>
        </w:rPr>
        <w:t>7.2</w:t>
      </w:r>
      <w:proofErr w:type="gramEnd"/>
      <w:r w:rsidRPr="0049110E">
        <w:rPr>
          <w:rFonts w:ascii="Times New Roman" w:eastAsia="Times New Roman" w:hAnsi="Times New Roman" w:cs="Times New Roman"/>
          <w:color w:val="000000"/>
          <w:sz w:val="20"/>
          <w:szCs w:val="20"/>
          <w:lang w:eastAsia="tr-TR"/>
        </w:rPr>
        <w:t>: Sektör: Maden Sanayii (Kömür Üretimi ve Nakli)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lastRenderedPageBreak/>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150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1C283D"/>
          <w:sz w:val="20"/>
          <w:szCs w:val="20"/>
          <w:lang w:eastAsia="tr-TR"/>
        </w:rPr>
        <w:t> </w:t>
      </w:r>
    </w:p>
    <w:p w:rsidR="0049110E" w:rsidRPr="0049110E" w:rsidRDefault="0049110E" w:rsidP="0049110E">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b/>
          <w:bCs/>
          <w:color w:val="000000"/>
          <w:sz w:val="20"/>
          <w:szCs w:val="20"/>
          <w:lang w:eastAsia="tr-TR"/>
        </w:rPr>
        <w:t>(</w:t>
      </w:r>
      <w:proofErr w:type="gramStart"/>
      <w:r w:rsidRPr="0049110E">
        <w:rPr>
          <w:rFonts w:ascii="Times New Roman" w:eastAsia="Times New Roman" w:hAnsi="Times New Roman" w:cs="Times New Roman"/>
          <w:b/>
          <w:bCs/>
          <w:color w:val="000000"/>
          <w:sz w:val="20"/>
          <w:szCs w:val="20"/>
          <w:lang w:eastAsia="tr-TR"/>
        </w:rPr>
        <w:t>Değişik:RG</w:t>
      </w:r>
      <w:proofErr w:type="gramEnd"/>
      <w:r w:rsidRPr="0049110E">
        <w:rPr>
          <w:rFonts w:ascii="Times New Roman" w:eastAsia="Times New Roman" w:hAnsi="Times New Roman" w:cs="Times New Roman"/>
          <w:b/>
          <w:bCs/>
          <w:color w:val="000000"/>
          <w:sz w:val="20"/>
          <w:szCs w:val="20"/>
          <w:lang w:eastAsia="tr-TR"/>
        </w:rPr>
        <w:t>-13/2/2008-26786)</w:t>
      </w:r>
      <w:r w:rsidRPr="0049110E">
        <w:rPr>
          <w:rFonts w:ascii="Times New Roman" w:eastAsia="Times New Roman" w:hAnsi="Times New Roman" w:cs="Times New Roman"/>
          <w:color w:val="000000"/>
          <w:sz w:val="20"/>
          <w:szCs w:val="20"/>
          <w:lang w:eastAsia="tr-TR"/>
        </w:rPr>
        <w:t> Tablo 7.3: Sektör: Metalik Olmayan Maden Sanayii (Bor Cevheri)</w:t>
      </w:r>
    </w:p>
    <w:tbl>
      <w:tblPr>
        <w:tblW w:w="0" w:type="auto"/>
        <w:tblInd w:w="28" w:type="dxa"/>
        <w:tblCellMar>
          <w:left w:w="0" w:type="dxa"/>
          <w:right w:w="0" w:type="dxa"/>
        </w:tblCellMar>
        <w:tblLook w:val="04A0" w:firstRow="1" w:lastRow="0" w:firstColumn="1" w:lastColumn="0" w:noHBand="0" w:noVBand="1"/>
      </w:tblPr>
      <w:tblGrid>
        <w:gridCol w:w="2312"/>
        <w:gridCol w:w="800"/>
        <w:gridCol w:w="1441"/>
        <w:gridCol w:w="1318"/>
      </w:tblGrid>
      <w:tr w:rsidR="0049110E" w:rsidRPr="0049110E" w:rsidTr="0049110E">
        <w:trPr>
          <w:trHeight w:val="611"/>
        </w:trPr>
        <w:tc>
          <w:tcPr>
            <w:tcW w:w="23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441"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31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NUMUNE</w:t>
            </w:r>
          </w:p>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rPr>
          <w:trHeight w:val="204"/>
        </w:trPr>
        <w:tc>
          <w:tcPr>
            <w:tcW w:w="2312"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441"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c>
          <w:tcPr>
            <w:tcW w:w="131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rPr>
          <w:trHeight w:val="204"/>
        </w:trPr>
        <w:tc>
          <w:tcPr>
            <w:tcW w:w="2312"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BOR (B)</w:t>
            </w:r>
          </w:p>
        </w:tc>
        <w:tc>
          <w:tcPr>
            <w:tcW w:w="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441"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500*</w:t>
            </w:r>
          </w:p>
        </w:tc>
        <w:tc>
          <w:tcPr>
            <w:tcW w:w="131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rPr>
          <w:trHeight w:val="220"/>
        </w:trPr>
        <w:tc>
          <w:tcPr>
            <w:tcW w:w="2312"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BALIK BİYODENEYİ (ZSF)</w:t>
            </w:r>
          </w:p>
        </w:tc>
        <w:tc>
          <w:tcPr>
            <w:tcW w:w="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441"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8</w:t>
            </w:r>
          </w:p>
        </w:tc>
        <w:tc>
          <w:tcPr>
            <w:tcW w:w="131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rPr>
          <w:trHeight w:val="220"/>
        </w:trPr>
        <w:tc>
          <w:tcPr>
            <w:tcW w:w="231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441"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318"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bl>
    <w:p w:rsidR="0049110E" w:rsidRPr="0049110E" w:rsidRDefault="0049110E" w:rsidP="0049110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*Alıcı ortamda, Teknik Usuller Tebliğinde yer alan Tablo 4 Sulama Sularının </w:t>
      </w:r>
      <w:proofErr w:type="spellStart"/>
      <w:r w:rsidRPr="0049110E">
        <w:rPr>
          <w:rFonts w:ascii="Times New Roman" w:eastAsia="Times New Roman" w:hAnsi="Times New Roman" w:cs="Times New Roman"/>
          <w:color w:val="000000"/>
          <w:sz w:val="20"/>
          <w:szCs w:val="20"/>
          <w:lang w:eastAsia="tr-TR"/>
        </w:rPr>
        <w:t>ınıflandırılmasında</w:t>
      </w:r>
      <w:proofErr w:type="spellEnd"/>
      <w:r w:rsidRPr="0049110E">
        <w:rPr>
          <w:rFonts w:ascii="Times New Roman" w:eastAsia="Times New Roman" w:hAnsi="Times New Roman" w:cs="Times New Roman"/>
          <w:color w:val="000000"/>
          <w:sz w:val="20"/>
          <w:szCs w:val="20"/>
          <w:lang w:eastAsia="tr-TR"/>
        </w:rPr>
        <w:t xml:space="preserve"> esas alınan Sulama Suyu Kalite Parametreleri ve Tablo 9 “Bitkilerin Bor Mineraline karşı dayanıklılıklarına göre sulama sularının sınıflandırılması </w:t>
      </w:r>
      <w:proofErr w:type="gramStart"/>
      <w:r w:rsidRPr="0049110E">
        <w:rPr>
          <w:rFonts w:ascii="Times New Roman" w:eastAsia="Times New Roman" w:hAnsi="Times New Roman" w:cs="Times New Roman"/>
          <w:color w:val="000000"/>
          <w:sz w:val="20"/>
          <w:szCs w:val="20"/>
          <w:lang w:eastAsia="tr-TR"/>
        </w:rPr>
        <w:t>kriterlerindeki</w:t>
      </w:r>
      <w:proofErr w:type="gramEnd"/>
      <w:r w:rsidRPr="0049110E">
        <w:rPr>
          <w:rFonts w:ascii="Times New Roman" w:eastAsia="Times New Roman" w:hAnsi="Times New Roman" w:cs="Times New Roman"/>
          <w:color w:val="000000"/>
          <w:sz w:val="20"/>
          <w:szCs w:val="20"/>
          <w:lang w:eastAsia="tr-TR"/>
        </w:rPr>
        <w:t xml:space="preserve"> Bor limit değerlerinin aşılmaması şarttır. Aşılması durumunda limit </w:t>
      </w:r>
      <w:proofErr w:type="spellStart"/>
      <w:r w:rsidRPr="0049110E">
        <w:rPr>
          <w:rFonts w:ascii="Times New Roman" w:eastAsia="Times New Roman" w:hAnsi="Times New Roman" w:cs="Times New Roman"/>
          <w:color w:val="000000"/>
          <w:sz w:val="20"/>
          <w:szCs w:val="20"/>
          <w:lang w:eastAsia="tr-TR"/>
        </w:rPr>
        <w:t>Bakanlıkca</w:t>
      </w:r>
      <w:proofErr w:type="spellEnd"/>
      <w:r w:rsidRPr="0049110E">
        <w:rPr>
          <w:rFonts w:ascii="Times New Roman" w:eastAsia="Times New Roman" w:hAnsi="Times New Roman" w:cs="Times New Roman"/>
          <w:color w:val="000000"/>
          <w:sz w:val="20"/>
          <w:szCs w:val="20"/>
          <w:lang w:eastAsia="tr-TR"/>
        </w:rPr>
        <w:t xml:space="preserve"> azaltılır.</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1C283D"/>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b/>
          <w:bCs/>
          <w:color w:val="000000"/>
          <w:sz w:val="20"/>
          <w:szCs w:val="20"/>
          <w:lang w:eastAsia="tr-TR"/>
        </w:rPr>
        <w:t xml:space="preserve">Tablo </w:t>
      </w:r>
      <w:proofErr w:type="gramStart"/>
      <w:r w:rsidRPr="0049110E">
        <w:rPr>
          <w:rFonts w:ascii="Times New Roman" w:eastAsia="Times New Roman" w:hAnsi="Times New Roman" w:cs="Times New Roman"/>
          <w:b/>
          <w:bCs/>
          <w:color w:val="000000"/>
          <w:sz w:val="20"/>
          <w:szCs w:val="20"/>
          <w:lang w:eastAsia="tr-TR"/>
        </w:rPr>
        <w:t>7.4</w:t>
      </w:r>
      <w:proofErr w:type="gramEnd"/>
      <w:r w:rsidRPr="0049110E">
        <w:rPr>
          <w:rFonts w:ascii="Times New Roman" w:eastAsia="Times New Roman" w:hAnsi="Times New Roman" w:cs="Times New Roman"/>
          <w:b/>
          <w:bCs/>
          <w:color w:val="000000"/>
          <w:sz w:val="20"/>
          <w:szCs w:val="20"/>
          <w:lang w:eastAsia="tr-TR"/>
        </w:rPr>
        <w:t>: Sektör: Maden Sanayii (Seramik ve Topraktan Çanak-Çömlek Yapımı ve Benzerleri)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80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KADMİYUM (</w:t>
            </w:r>
            <w:proofErr w:type="spellStart"/>
            <w:r w:rsidRPr="0049110E">
              <w:rPr>
                <w:rFonts w:ascii="Times New Roman" w:eastAsia="Times New Roman" w:hAnsi="Times New Roman" w:cs="Times New Roman"/>
                <w:color w:val="000000"/>
                <w:sz w:val="20"/>
                <w:szCs w:val="20"/>
                <w:lang w:eastAsia="tr-TR"/>
              </w:rPr>
              <w:t>Cd</w:t>
            </w:r>
            <w:proofErr w:type="spellEnd"/>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ÇİNKO (</w:t>
            </w:r>
            <w:proofErr w:type="spellStart"/>
            <w:r w:rsidRPr="0049110E">
              <w:rPr>
                <w:rFonts w:ascii="Times New Roman" w:eastAsia="Times New Roman" w:hAnsi="Times New Roman" w:cs="Times New Roman"/>
                <w:color w:val="000000"/>
                <w:sz w:val="20"/>
                <w:szCs w:val="20"/>
                <w:lang w:eastAsia="tr-TR"/>
              </w:rPr>
              <w:t>Zn</w:t>
            </w:r>
            <w:proofErr w:type="spellEnd"/>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w:t>
      </w:r>
      <w:proofErr w:type="gramStart"/>
      <w:r w:rsidRPr="0049110E">
        <w:rPr>
          <w:rFonts w:ascii="Times New Roman" w:eastAsia="Times New Roman" w:hAnsi="Times New Roman" w:cs="Times New Roman"/>
          <w:color w:val="000000"/>
          <w:sz w:val="20"/>
          <w:szCs w:val="20"/>
          <w:lang w:eastAsia="tr-TR"/>
        </w:rPr>
        <w:t>7.5</w:t>
      </w:r>
      <w:proofErr w:type="gramEnd"/>
      <w:r w:rsidRPr="0049110E">
        <w:rPr>
          <w:rFonts w:ascii="Times New Roman" w:eastAsia="Times New Roman" w:hAnsi="Times New Roman" w:cs="Times New Roman"/>
          <w:color w:val="000000"/>
          <w:sz w:val="20"/>
          <w:szCs w:val="20"/>
          <w:lang w:eastAsia="tr-TR"/>
        </w:rPr>
        <w:t>: Sektör: Maden Sanayii (Çimento, Taş Kırma, Karo, Plaka İmalatı, Mermer İşleme, Toprak</w:t>
      </w:r>
    </w:p>
    <w:p w:rsidR="0049110E" w:rsidRPr="0049110E" w:rsidRDefault="0049110E" w:rsidP="0049110E">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proofErr w:type="gramStart"/>
      <w:r w:rsidRPr="0049110E">
        <w:rPr>
          <w:rFonts w:ascii="Times New Roman" w:eastAsia="Times New Roman" w:hAnsi="Times New Roman" w:cs="Times New Roman"/>
          <w:color w:val="000000"/>
          <w:sz w:val="20"/>
          <w:szCs w:val="20"/>
          <w:lang w:eastAsia="tr-TR"/>
        </w:rPr>
        <w:t>Sanayi,</w:t>
      </w:r>
      <w:proofErr w:type="gramEnd"/>
      <w:r w:rsidRPr="0049110E">
        <w:rPr>
          <w:rFonts w:ascii="Times New Roman" w:eastAsia="Times New Roman" w:hAnsi="Times New Roman" w:cs="Times New Roman"/>
          <w:color w:val="000000"/>
          <w:sz w:val="20"/>
          <w:szCs w:val="20"/>
          <w:lang w:eastAsia="tr-TR"/>
        </w:rPr>
        <w:t xml:space="preserve"> ve Benzerleri)</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NUMUNE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KROM (CR</w:t>
            </w:r>
            <w:r w:rsidRPr="0049110E">
              <w:rPr>
                <w:rFonts w:ascii="Times New Roman" w:eastAsia="Times New Roman" w:hAnsi="Times New Roman" w:cs="Times New Roman"/>
                <w:color w:val="000000"/>
                <w:sz w:val="20"/>
                <w:szCs w:val="20"/>
                <w:vertAlign w:val="superscript"/>
                <w:lang w:eastAsia="tr-TR"/>
              </w:rPr>
              <w:t>+6</w:t>
            </w:r>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0.3</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b/>
                <w:bCs/>
                <w:sz w:val="18"/>
                <w:szCs w:val="18"/>
                <w:lang w:eastAsia="tr-TR"/>
              </w:rPr>
              <w:t xml:space="preserve">(Ek </w:t>
            </w:r>
            <w:proofErr w:type="gramStart"/>
            <w:r w:rsidRPr="0049110E">
              <w:rPr>
                <w:rFonts w:ascii="Times New Roman" w:eastAsia="Times New Roman" w:hAnsi="Times New Roman" w:cs="Times New Roman"/>
                <w:b/>
                <w:bCs/>
                <w:sz w:val="18"/>
                <w:szCs w:val="18"/>
                <w:lang w:eastAsia="tr-TR"/>
              </w:rPr>
              <w:t>satır:RG</w:t>
            </w:r>
            <w:proofErr w:type="gramEnd"/>
            <w:r w:rsidRPr="0049110E">
              <w:rPr>
                <w:rFonts w:ascii="Times New Roman" w:eastAsia="Times New Roman" w:hAnsi="Times New Roman" w:cs="Times New Roman"/>
                <w:b/>
                <w:bCs/>
                <w:sz w:val="18"/>
                <w:szCs w:val="18"/>
                <w:lang w:eastAsia="tr-TR"/>
              </w:rPr>
              <w:t>-24/4/2011-27914)</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w:t>
            </w:r>
            <w:proofErr w:type="spellStart"/>
            <w:r w:rsidRPr="0049110E">
              <w:rPr>
                <w:rFonts w:ascii="Times New Roman" w:eastAsia="Times New Roman" w:hAnsi="Times New Roman" w:cs="Times New Roman"/>
                <w:sz w:val="18"/>
                <w:szCs w:val="18"/>
                <w:lang w:eastAsia="tr-TR"/>
              </w:rPr>
              <w:t>Pt-Co</w:t>
            </w:r>
            <w:proofErr w:type="spellEnd"/>
            <w:r w:rsidRPr="0049110E">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260</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w:t>
      </w:r>
      <w:proofErr w:type="gramStart"/>
      <w:r w:rsidRPr="0049110E">
        <w:rPr>
          <w:rFonts w:ascii="Times New Roman" w:eastAsia="Times New Roman" w:hAnsi="Times New Roman" w:cs="Times New Roman"/>
          <w:color w:val="000000"/>
          <w:sz w:val="20"/>
          <w:szCs w:val="20"/>
          <w:lang w:eastAsia="tr-TR"/>
        </w:rPr>
        <w:t>7.6</w:t>
      </w:r>
      <w:proofErr w:type="gramEnd"/>
      <w:r w:rsidRPr="0049110E">
        <w:rPr>
          <w:rFonts w:ascii="Times New Roman" w:eastAsia="Times New Roman" w:hAnsi="Times New Roman" w:cs="Times New Roman"/>
          <w:color w:val="000000"/>
          <w:sz w:val="20"/>
          <w:szCs w:val="20"/>
          <w:lang w:eastAsia="tr-TR"/>
        </w:rPr>
        <w:t>: Sektör: Maden Sanayii (Kadmiyum Bileşiklerinin İmali((*)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KADMİYUM (</w:t>
            </w:r>
            <w:proofErr w:type="spellStart"/>
            <w:r w:rsidRPr="0049110E">
              <w:rPr>
                <w:rFonts w:ascii="Times New Roman" w:eastAsia="Times New Roman" w:hAnsi="Times New Roman" w:cs="Times New Roman"/>
                <w:color w:val="000000"/>
                <w:sz w:val="20"/>
                <w:szCs w:val="20"/>
                <w:lang w:eastAsia="tr-TR"/>
              </w:rPr>
              <w:t>Cd</w:t>
            </w:r>
            <w:proofErr w:type="spellEnd"/>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 2**</w:t>
            </w:r>
          </w:p>
        </w:tc>
      </w:tr>
    </w:tbl>
    <w:p w:rsidR="0049110E" w:rsidRPr="0049110E" w:rsidRDefault="0049110E" w:rsidP="0049110E">
      <w:pPr>
        <w:shd w:val="clear" w:color="auto" w:fill="FFFFFF"/>
        <w:spacing w:after="0" w:line="240" w:lineRule="atLeast"/>
        <w:ind w:right="57" w:firstLine="180"/>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  Kadmiyum;  kimyasal element olarak kadmiyum veya içeriğinde kadmiyum bulunan bileşiklerdir. Kadmiyumun işlenmesi(imali); kadmiyum  üretimi yada kullanımını içeren endüstriyel işlem  yada içinde kalıcı(kalıtsal)  olarak kadmiyum bulunan herhangi bir işlemi </w:t>
      </w:r>
      <w:proofErr w:type="gramStart"/>
      <w:r w:rsidRPr="0049110E">
        <w:rPr>
          <w:rFonts w:ascii="Times New Roman" w:eastAsia="Times New Roman" w:hAnsi="Times New Roman" w:cs="Times New Roman"/>
          <w:color w:val="000000"/>
          <w:sz w:val="20"/>
          <w:szCs w:val="20"/>
          <w:lang w:eastAsia="tr-TR"/>
        </w:rPr>
        <w:t>anlatır                                                  .</w:t>
      </w:r>
      <w:proofErr w:type="gramEnd"/>
    </w:p>
    <w:p w:rsidR="0049110E" w:rsidRPr="0049110E" w:rsidRDefault="0049110E" w:rsidP="0049110E">
      <w:pPr>
        <w:shd w:val="clear" w:color="auto" w:fill="FFFFFF"/>
        <w:spacing w:after="0" w:line="240" w:lineRule="atLeast"/>
        <w:ind w:left="57" w:right="57" w:firstLine="123"/>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  Toplam </w:t>
      </w:r>
      <w:proofErr w:type="spellStart"/>
      <w:r w:rsidRPr="0049110E">
        <w:rPr>
          <w:rFonts w:ascii="Times New Roman" w:eastAsia="Times New Roman" w:hAnsi="Times New Roman" w:cs="Times New Roman"/>
          <w:color w:val="000000"/>
          <w:sz w:val="20"/>
          <w:szCs w:val="20"/>
          <w:lang w:eastAsia="tr-TR"/>
        </w:rPr>
        <w:t>kadmiyum’un</w:t>
      </w:r>
      <w:proofErr w:type="spellEnd"/>
      <w:r w:rsidRPr="0049110E">
        <w:rPr>
          <w:rFonts w:ascii="Times New Roman" w:eastAsia="Times New Roman" w:hAnsi="Times New Roman" w:cs="Times New Roman"/>
          <w:color w:val="000000"/>
          <w:sz w:val="20"/>
          <w:szCs w:val="20"/>
          <w:lang w:eastAsia="tr-TR"/>
        </w:rPr>
        <w:t xml:space="preserve"> aylık ortalama </w:t>
      </w:r>
      <w:proofErr w:type="gramStart"/>
      <w:r w:rsidRPr="0049110E">
        <w:rPr>
          <w:rFonts w:ascii="Times New Roman" w:eastAsia="Times New Roman" w:hAnsi="Times New Roman" w:cs="Times New Roman"/>
          <w:color w:val="000000"/>
          <w:sz w:val="20"/>
          <w:szCs w:val="20"/>
          <w:lang w:eastAsia="tr-TR"/>
        </w:rPr>
        <w:t>konsantrasyonudur</w:t>
      </w:r>
      <w:proofErr w:type="gramEnd"/>
      <w:r w:rsidRPr="0049110E">
        <w:rPr>
          <w:rFonts w:ascii="Times New Roman" w:eastAsia="Times New Roman" w:hAnsi="Times New Roman" w:cs="Times New Roman"/>
          <w:color w:val="000000"/>
          <w:sz w:val="20"/>
          <w:szCs w:val="20"/>
          <w:lang w:eastAsia="tr-TR"/>
        </w:rPr>
        <w:t>.</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b/>
          <w:bCs/>
          <w:color w:val="000000"/>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b/>
          <w:bCs/>
          <w:color w:val="000000"/>
          <w:sz w:val="20"/>
          <w:szCs w:val="20"/>
          <w:lang w:eastAsia="tr-TR"/>
        </w:rPr>
        <w:lastRenderedPageBreak/>
        <w:t>Tablo 8: Cam Sanayii Atık Sularının Alıcı Ortama Deşarj Standartları</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ANLIK 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160</w:t>
            </w:r>
            <w:r w:rsidRPr="0049110E">
              <w:rPr>
                <w:rFonts w:ascii="Times New Roman" w:eastAsia="Times New Roman" w:hAnsi="Times New Roman" w:cs="Times New Roman"/>
                <w:color w:val="000000"/>
                <w:sz w:val="20"/>
                <w:szCs w:val="20"/>
                <w:vertAlign w:val="superscript"/>
                <w:lang w:eastAsia="tr-TR"/>
              </w:rPr>
              <w:t>**</w:t>
            </w:r>
            <w:r w:rsidRPr="0049110E">
              <w:rPr>
                <w:rFonts w:ascii="Times New Roman" w:eastAsia="Times New Roman" w:hAnsi="Times New Roman" w:cs="Times New Roman"/>
                <w:color w:val="000000"/>
                <w:sz w:val="20"/>
                <w:szCs w:val="20"/>
                <w:lang w:eastAsia="tr-TR"/>
              </w:rPr>
              <w:t>-250</w:t>
            </w:r>
            <w:r w:rsidRPr="0049110E">
              <w:rPr>
                <w:rFonts w:ascii="Times New Roman" w:eastAsia="Times New Roman" w:hAnsi="Times New Roman" w:cs="Times New Roman"/>
                <w:color w:val="000000"/>
                <w:sz w:val="20"/>
                <w:szCs w:val="20"/>
                <w:vertAlign w:val="superscript"/>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FLORÜR (F‾)</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NİKEL (</w:t>
            </w:r>
            <w:proofErr w:type="spellStart"/>
            <w:r w:rsidRPr="0049110E">
              <w:rPr>
                <w:rFonts w:ascii="Times New Roman" w:eastAsia="Times New Roman" w:hAnsi="Times New Roman" w:cs="Times New Roman"/>
                <w:color w:val="000000"/>
                <w:sz w:val="20"/>
                <w:szCs w:val="20"/>
                <w:lang w:eastAsia="tr-TR"/>
              </w:rPr>
              <w:t>Ni</w:t>
            </w:r>
            <w:proofErr w:type="spellEnd"/>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GÜMÜŞ (</w:t>
            </w:r>
            <w:proofErr w:type="spellStart"/>
            <w:r w:rsidRPr="0049110E">
              <w:rPr>
                <w:rFonts w:ascii="Times New Roman" w:eastAsia="Times New Roman" w:hAnsi="Times New Roman" w:cs="Times New Roman"/>
                <w:color w:val="000000"/>
                <w:sz w:val="20"/>
                <w:szCs w:val="20"/>
                <w:lang w:eastAsia="tr-TR"/>
              </w:rPr>
              <w:t>Ag</w:t>
            </w:r>
            <w:proofErr w:type="spellEnd"/>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SÜLFAT (SO4‾</w:t>
            </w:r>
            <w:r w:rsidRPr="0049110E">
              <w:rPr>
                <w:rFonts w:ascii="Times New Roman" w:eastAsia="Times New Roman" w:hAnsi="Times New Roman" w:cs="Times New Roman"/>
                <w:color w:val="000000"/>
                <w:sz w:val="20"/>
                <w:szCs w:val="20"/>
                <w:vertAlign w:val="superscript"/>
                <w:lang w:eastAsia="tr-TR"/>
              </w:rPr>
              <w:t>2</w:t>
            </w:r>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3000</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bl>
    <w:p w:rsidR="0049110E" w:rsidRPr="0049110E" w:rsidRDefault="0049110E" w:rsidP="0049110E">
      <w:pPr>
        <w:shd w:val="clear" w:color="auto" w:fill="FFFFFF"/>
        <w:spacing w:after="0" w:line="240" w:lineRule="atLeast"/>
        <w:ind w:right="851" w:firstLine="180"/>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Tesisin kirlilik yükü 1000 kg KOİ/</w:t>
      </w:r>
      <w:proofErr w:type="spellStart"/>
      <w:r w:rsidRPr="0049110E">
        <w:rPr>
          <w:rFonts w:ascii="Times New Roman" w:eastAsia="Times New Roman" w:hAnsi="Times New Roman" w:cs="Times New Roman"/>
          <w:color w:val="000000"/>
          <w:sz w:val="20"/>
          <w:szCs w:val="20"/>
          <w:lang w:eastAsia="tr-TR"/>
        </w:rPr>
        <w:t>yıl’dan</w:t>
      </w:r>
      <w:proofErr w:type="spellEnd"/>
      <w:r w:rsidRPr="0049110E">
        <w:rPr>
          <w:rFonts w:ascii="Times New Roman" w:eastAsia="Times New Roman" w:hAnsi="Times New Roman" w:cs="Times New Roman"/>
          <w:color w:val="000000"/>
          <w:sz w:val="20"/>
          <w:szCs w:val="20"/>
          <w:lang w:eastAsia="tr-TR"/>
        </w:rPr>
        <w:t xml:space="preserve"> küçükse, gümüş kaplamalı ayna imalinde KOİ-250 mg/l  ve gümüş kaplamasız</w:t>
      </w:r>
    </w:p>
    <w:p w:rsidR="0049110E" w:rsidRPr="0049110E" w:rsidRDefault="0049110E" w:rsidP="0049110E">
      <w:pPr>
        <w:shd w:val="clear" w:color="auto" w:fill="FFFFFF"/>
        <w:spacing w:after="0" w:line="240" w:lineRule="atLeast"/>
        <w:ind w:right="851"/>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roofErr w:type="gramStart"/>
      <w:r w:rsidRPr="0049110E">
        <w:rPr>
          <w:rFonts w:ascii="Times New Roman" w:eastAsia="Times New Roman" w:hAnsi="Times New Roman" w:cs="Times New Roman"/>
          <w:color w:val="000000"/>
          <w:sz w:val="20"/>
          <w:szCs w:val="20"/>
          <w:lang w:eastAsia="tr-TR"/>
        </w:rPr>
        <w:t>ayna</w:t>
      </w:r>
      <w:proofErr w:type="gramEnd"/>
      <w:r w:rsidRPr="0049110E">
        <w:rPr>
          <w:rFonts w:ascii="Times New Roman" w:eastAsia="Times New Roman" w:hAnsi="Times New Roman" w:cs="Times New Roman"/>
          <w:color w:val="000000"/>
          <w:sz w:val="20"/>
          <w:szCs w:val="20"/>
          <w:lang w:eastAsia="tr-TR"/>
        </w:rPr>
        <w:t xml:space="preserve"> imalinde KOİ-200 mg/l alınacaktır.</w:t>
      </w:r>
    </w:p>
    <w:p w:rsidR="0049110E" w:rsidRPr="0049110E" w:rsidRDefault="0049110E" w:rsidP="0049110E">
      <w:pPr>
        <w:shd w:val="clear" w:color="auto" w:fill="FFFFFF"/>
        <w:spacing w:after="0" w:line="240" w:lineRule="atLeast"/>
        <w:ind w:right="851" w:firstLine="180"/>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Tesisin kirlilik yükü 1000 kg KOİ/</w:t>
      </w:r>
      <w:proofErr w:type="spellStart"/>
      <w:r w:rsidRPr="0049110E">
        <w:rPr>
          <w:rFonts w:ascii="Times New Roman" w:eastAsia="Times New Roman" w:hAnsi="Times New Roman" w:cs="Times New Roman"/>
          <w:color w:val="000000"/>
          <w:sz w:val="20"/>
          <w:szCs w:val="20"/>
          <w:lang w:eastAsia="tr-TR"/>
        </w:rPr>
        <w:t>yıl’dan</w:t>
      </w:r>
      <w:proofErr w:type="spellEnd"/>
      <w:r w:rsidRPr="0049110E">
        <w:rPr>
          <w:rFonts w:ascii="Times New Roman" w:eastAsia="Times New Roman" w:hAnsi="Times New Roman" w:cs="Times New Roman"/>
          <w:color w:val="000000"/>
          <w:sz w:val="20"/>
          <w:szCs w:val="20"/>
          <w:lang w:eastAsia="tr-TR"/>
        </w:rPr>
        <w:t xml:space="preserve"> büyükse, gümüş kaplamalı  ayna imalinde KOİ-200 mg/l ve gümüş kaplamasız  ayna imalinde KOİ-160 mg/l alınacaktır.</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b/>
          <w:bCs/>
          <w:color w:val="000000"/>
          <w:sz w:val="20"/>
          <w:szCs w:val="20"/>
          <w:lang w:eastAsia="tr-TR"/>
        </w:rPr>
        <w:t>TABLO 9: KÖMÜR HAZIRLAMA, İŞLEME VE ENERJİ ÜRETME TESİSLERİ ATIK SULARININ</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b/>
          <w:bCs/>
          <w:color w:val="000000"/>
          <w:sz w:val="20"/>
          <w:szCs w:val="20"/>
          <w:lang w:eastAsia="tr-TR"/>
        </w:rPr>
        <w:t>ALICI ORTAMA DEŞARJ STANDARTLARI</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w:t>
      </w:r>
      <w:proofErr w:type="gramStart"/>
      <w:r w:rsidRPr="0049110E">
        <w:rPr>
          <w:rFonts w:ascii="Times New Roman" w:eastAsia="Times New Roman" w:hAnsi="Times New Roman" w:cs="Times New Roman"/>
          <w:color w:val="000000"/>
          <w:sz w:val="20"/>
          <w:szCs w:val="20"/>
          <w:lang w:eastAsia="tr-TR"/>
        </w:rPr>
        <w:t>9.1</w:t>
      </w:r>
      <w:proofErr w:type="gramEnd"/>
      <w:r w:rsidRPr="0049110E">
        <w:rPr>
          <w:rFonts w:ascii="Times New Roman" w:eastAsia="Times New Roman" w:hAnsi="Times New Roman" w:cs="Times New Roman"/>
          <w:color w:val="000000"/>
          <w:sz w:val="20"/>
          <w:szCs w:val="20"/>
          <w:lang w:eastAsia="tr-TR"/>
        </w:rPr>
        <w:t>: Sektör: Kömür Hazırlama, İşleme ve Enerji Üretme Tesisleri (Taşkömürü ve Linyit Kömürü  Hazırlama)</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150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SİYANÜR (CN‾)</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SICAKLIK</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r w:rsidRPr="0049110E">
              <w:rPr>
                <w:rFonts w:ascii="Symbol" w:eastAsia="Times New Roman" w:hAnsi="Symbol" w:cs="Times New Roman"/>
                <w:color w:val="000000"/>
                <w:sz w:val="20"/>
                <w:szCs w:val="20"/>
                <w:lang w:eastAsia="tr-TR"/>
              </w:rPr>
              <w:t></w:t>
            </w:r>
            <w:r w:rsidRPr="0049110E">
              <w:rPr>
                <w:rFonts w:ascii="Times New Roman" w:eastAsia="Times New Roman" w:hAnsi="Times New Roman" w:cs="Times New Roman"/>
                <w:color w:val="000000"/>
                <w:sz w:val="20"/>
                <w:szCs w:val="20"/>
                <w:lang w:eastAsia="tr-TR"/>
              </w:rPr>
              <w:t>C)</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30</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b/>
          <w:bCs/>
          <w:color w:val="1C283D"/>
          <w:sz w:val="20"/>
          <w:szCs w:val="20"/>
          <w:lang w:eastAsia="tr-TR"/>
        </w:rPr>
        <w:t xml:space="preserve">Tablo </w:t>
      </w:r>
      <w:proofErr w:type="gramStart"/>
      <w:r w:rsidRPr="0049110E">
        <w:rPr>
          <w:rFonts w:ascii="Times New Roman" w:eastAsia="Times New Roman" w:hAnsi="Times New Roman" w:cs="Times New Roman"/>
          <w:b/>
          <w:bCs/>
          <w:color w:val="1C283D"/>
          <w:sz w:val="20"/>
          <w:szCs w:val="20"/>
          <w:lang w:eastAsia="tr-TR"/>
        </w:rPr>
        <w:t>9.2</w:t>
      </w:r>
      <w:proofErr w:type="gramEnd"/>
      <w:r w:rsidRPr="0049110E">
        <w:rPr>
          <w:rFonts w:ascii="Times New Roman" w:eastAsia="Times New Roman" w:hAnsi="Times New Roman" w:cs="Times New Roman"/>
          <w:b/>
          <w:bCs/>
          <w:color w:val="1C283D"/>
          <w:sz w:val="20"/>
          <w:szCs w:val="20"/>
          <w:lang w:eastAsia="tr-TR"/>
        </w:rPr>
        <w:t>: Sektör: Kömür Hazırlama, İşleme ve Enerji Üretme Tesisleri</w:t>
      </w:r>
      <w:r w:rsidRPr="0049110E">
        <w:rPr>
          <w:rFonts w:ascii="Times New Roman" w:eastAsia="Times New Roman" w:hAnsi="Times New Roman" w:cs="Times New Roman"/>
          <w:b/>
          <w:bCs/>
          <w:color w:val="000000"/>
          <w:sz w:val="20"/>
          <w:szCs w:val="20"/>
          <w:lang w:eastAsia="tr-TR"/>
        </w:rPr>
        <w:t>(Kok ve Havagazı Üretimi ve Benzerleri)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firstLine="22"/>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firstLine="22"/>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rPr>
          <w:trHeight w:val="277"/>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150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SİYANÜR (CN‾)</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FENOL</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SICAKLIK</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r w:rsidRPr="0049110E">
              <w:rPr>
                <w:rFonts w:ascii="Symbol" w:eastAsia="Times New Roman" w:hAnsi="Symbol" w:cs="Times New Roman"/>
                <w:color w:val="000000"/>
                <w:sz w:val="20"/>
                <w:szCs w:val="20"/>
                <w:lang w:eastAsia="tr-TR"/>
              </w:rPr>
              <w:t></w:t>
            </w:r>
            <w:r w:rsidRPr="0049110E">
              <w:rPr>
                <w:rFonts w:ascii="Times New Roman" w:eastAsia="Times New Roman" w:hAnsi="Times New Roman" w:cs="Times New Roman"/>
                <w:color w:val="000000"/>
                <w:sz w:val="20"/>
                <w:szCs w:val="20"/>
                <w:lang w:eastAsia="tr-TR"/>
              </w:rPr>
              <w:t>C)</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30</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1C283D"/>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w:t>
      </w:r>
      <w:proofErr w:type="gramStart"/>
      <w:r w:rsidRPr="0049110E">
        <w:rPr>
          <w:rFonts w:ascii="Times New Roman" w:eastAsia="Times New Roman" w:hAnsi="Times New Roman" w:cs="Times New Roman"/>
          <w:color w:val="000000"/>
          <w:sz w:val="20"/>
          <w:szCs w:val="20"/>
          <w:lang w:eastAsia="tr-TR"/>
        </w:rPr>
        <w:t>9.3</w:t>
      </w:r>
      <w:proofErr w:type="gramEnd"/>
      <w:r w:rsidRPr="0049110E">
        <w:rPr>
          <w:rFonts w:ascii="Times New Roman" w:eastAsia="Times New Roman" w:hAnsi="Times New Roman" w:cs="Times New Roman"/>
          <w:color w:val="000000"/>
          <w:sz w:val="20"/>
          <w:szCs w:val="20"/>
          <w:lang w:eastAsia="tr-TR"/>
        </w:rPr>
        <w:t>: Sektör: Kömür Hazırlama, İşleme ve Enerji Üretme Tesisleri (Termik Santraller ve Benzerleri)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150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FOSFOR</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 </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8</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SİYANÜR (CN‾)</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SICAKLIK</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r w:rsidRPr="0049110E">
              <w:rPr>
                <w:rFonts w:ascii="Symbol" w:eastAsia="Times New Roman" w:hAnsi="Symbol" w:cs="Times New Roman"/>
                <w:color w:val="000000"/>
                <w:sz w:val="20"/>
                <w:szCs w:val="20"/>
                <w:lang w:eastAsia="tr-TR"/>
              </w:rPr>
              <w:t></w:t>
            </w:r>
            <w:r w:rsidRPr="0049110E">
              <w:rPr>
                <w:rFonts w:ascii="Times New Roman" w:eastAsia="Times New Roman" w:hAnsi="Times New Roman" w:cs="Times New Roman"/>
                <w:color w:val="000000"/>
                <w:sz w:val="20"/>
                <w:szCs w:val="20"/>
                <w:lang w:eastAsia="tr-TR"/>
              </w:rPr>
              <w:t>C)</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35</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lastRenderedPageBreak/>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right="56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w:t>
      </w:r>
      <w:proofErr w:type="gramStart"/>
      <w:r w:rsidRPr="0049110E">
        <w:rPr>
          <w:rFonts w:ascii="Times New Roman" w:eastAsia="Times New Roman" w:hAnsi="Times New Roman" w:cs="Times New Roman"/>
          <w:color w:val="000000"/>
          <w:sz w:val="20"/>
          <w:szCs w:val="20"/>
          <w:lang w:eastAsia="tr-TR"/>
        </w:rPr>
        <w:t>9.4</w:t>
      </w:r>
      <w:proofErr w:type="gramEnd"/>
      <w:r w:rsidRPr="0049110E">
        <w:rPr>
          <w:rFonts w:ascii="Times New Roman" w:eastAsia="Times New Roman" w:hAnsi="Times New Roman" w:cs="Times New Roman"/>
          <w:color w:val="000000"/>
          <w:sz w:val="20"/>
          <w:szCs w:val="20"/>
          <w:lang w:eastAsia="tr-TR"/>
        </w:rPr>
        <w:t>: Sektör: Kömür Hazırlama, İşleme ve Enerji Üretme Tesisleri  (Nükleer Santraller)</w:t>
      </w:r>
      <w:r w:rsidRPr="0049110E">
        <w:rPr>
          <w:rFonts w:ascii="Times New Roman" w:eastAsia="Times New Roman" w:hAnsi="Times New Roman" w:cs="Times New Roman"/>
          <w:color w:val="000000"/>
          <w:sz w:val="20"/>
          <w:szCs w:val="20"/>
          <w:vertAlign w:val="superscript"/>
          <w:lang w:eastAsia="tr-TR"/>
        </w:rPr>
        <w:t>(*)</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rPr>
          <w:trHeight w:val="701"/>
        </w:trPr>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rPr>
          <w:trHeight w:val="241"/>
        </w:trPr>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SICAKLIK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r w:rsidRPr="0049110E">
              <w:rPr>
                <w:rFonts w:ascii="Symbol" w:eastAsia="Times New Roman" w:hAnsi="Symbol" w:cs="Times New Roman"/>
                <w:color w:val="000000"/>
                <w:sz w:val="20"/>
                <w:szCs w:val="20"/>
                <w:lang w:eastAsia="tr-TR"/>
              </w:rPr>
              <w:t></w:t>
            </w:r>
            <w:r w:rsidRPr="0049110E">
              <w:rPr>
                <w:rFonts w:ascii="Times New Roman" w:eastAsia="Times New Roman" w:hAnsi="Times New Roman" w:cs="Times New Roman"/>
                <w:color w:val="000000"/>
                <w:sz w:val="20"/>
                <w:szCs w:val="20"/>
                <w:lang w:eastAsia="tr-TR"/>
              </w:rPr>
              <w:t>C)</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35</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30</w:t>
            </w:r>
          </w:p>
        </w:tc>
      </w:tr>
    </w:tbl>
    <w:p w:rsidR="0049110E" w:rsidRPr="0049110E" w:rsidRDefault="0049110E" w:rsidP="0049110E">
      <w:pPr>
        <w:shd w:val="clear" w:color="auto" w:fill="FFFFFF"/>
        <w:spacing w:after="0" w:line="240" w:lineRule="atLeast"/>
        <w:ind w:right="567" w:firstLine="180"/>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2690 sayılı Kanun ile Türkiye Atom Enerjisi Kurumuna verilen yetki alanına giren, insan sağlığı ve çevrenin nükleer yakıt</w:t>
      </w:r>
    </w:p>
    <w:p w:rsidR="0049110E" w:rsidRPr="0049110E" w:rsidRDefault="0049110E" w:rsidP="0049110E">
      <w:pPr>
        <w:shd w:val="clear" w:color="auto" w:fill="FFFFFF"/>
        <w:spacing w:after="0" w:line="240" w:lineRule="atLeast"/>
        <w:ind w:right="567"/>
        <w:rPr>
          <w:rFonts w:ascii="Times New Roman" w:eastAsia="Times New Roman" w:hAnsi="Times New Roman" w:cs="Times New Roman"/>
          <w:color w:val="1C283D"/>
          <w:sz w:val="24"/>
          <w:szCs w:val="24"/>
          <w:lang w:eastAsia="tr-TR"/>
        </w:rPr>
      </w:pPr>
      <w:proofErr w:type="gramStart"/>
      <w:r w:rsidRPr="0049110E">
        <w:rPr>
          <w:rFonts w:ascii="Times New Roman" w:eastAsia="Times New Roman" w:hAnsi="Times New Roman" w:cs="Times New Roman"/>
          <w:color w:val="000000"/>
          <w:sz w:val="20"/>
          <w:szCs w:val="20"/>
          <w:lang w:eastAsia="tr-TR"/>
        </w:rPr>
        <w:t>ve</w:t>
      </w:r>
      <w:proofErr w:type="gramEnd"/>
      <w:r w:rsidRPr="0049110E">
        <w:rPr>
          <w:rFonts w:ascii="Times New Roman" w:eastAsia="Times New Roman" w:hAnsi="Times New Roman" w:cs="Times New Roman"/>
          <w:color w:val="000000"/>
          <w:sz w:val="20"/>
          <w:szCs w:val="20"/>
          <w:lang w:eastAsia="tr-TR"/>
        </w:rPr>
        <w:t xml:space="preserve"> diğer  radyoaktif maddelerin radyasyonundan korunmasında kullanılacak kısıtlayıcı değerler bu yönetmeliğin kapsamı</w:t>
      </w:r>
    </w:p>
    <w:p w:rsidR="0049110E" w:rsidRPr="0049110E" w:rsidRDefault="0049110E" w:rsidP="0049110E">
      <w:pPr>
        <w:shd w:val="clear" w:color="auto" w:fill="FFFFFF"/>
        <w:spacing w:after="0" w:line="240" w:lineRule="atLeast"/>
        <w:ind w:right="567"/>
        <w:rPr>
          <w:rFonts w:ascii="Times New Roman" w:eastAsia="Times New Roman" w:hAnsi="Times New Roman" w:cs="Times New Roman"/>
          <w:color w:val="1C283D"/>
          <w:sz w:val="24"/>
          <w:szCs w:val="24"/>
          <w:lang w:eastAsia="tr-TR"/>
        </w:rPr>
      </w:pPr>
      <w:proofErr w:type="gramStart"/>
      <w:r w:rsidRPr="0049110E">
        <w:rPr>
          <w:rFonts w:ascii="Times New Roman" w:eastAsia="Times New Roman" w:hAnsi="Times New Roman" w:cs="Times New Roman"/>
          <w:color w:val="000000"/>
          <w:sz w:val="20"/>
          <w:szCs w:val="20"/>
          <w:lang w:eastAsia="tr-TR"/>
        </w:rPr>
        <w:t>dışındadır</w:t>
      </w:r>
      <w:proofErr w:type="gramEnd"/>
      <w:r w:rsidRPr="0049110E">
        <w:rPr>
          <w:rFonts w:ascii="Times New Roman" w:eastAsia="Times New Roman" w:hAnsi="Times New Roman" w:cs="Times New Roman"/>
          <w:color w:val="000000"/>
          <w:sz w:val="20"/>
          <w:szCs w:val="20"/>
          <w:lang w:eastAsia="tr-TR"/>
        </w:rPr>
        <w:t>.</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b/>
          <w:bCs/>
          <w:color w:val="000000"/>
          <w:sz w:val="20"/>
          <w:szCs w:val="20"/>
          <w:lang w:eastAsia="tr-TR"/>
        </w:rPr>
        <w:t> </w:t>
      </w:r>
    </w:p>
    <w:p w:rsidR="0049110E" w:rsidRPr="0049110E" w:rsidRDefault="0049110E" w:rsidP="0049110E">
      <w:pPr>
        <w:shd w:val="clear" w:color="auto" w:fill="FFFFFF"/>
        <w:spacing w:after="0" w:line="240" w:lineRule="atLeast"/>
        <w:ind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w:t>
      </w:r>
      <w:proofErr w:type="gramStart"/>
      <w:r w:rsidRPr="0049110E">
        <w:rPr>
          <w:rFonts w:ascii="Times New Roman" w:eastAsia="Times New Roman" w:hAnsi="Times New Roman" w:cs="Times New Roman"/>
          <w:color w:val="000000"/>
          <w:sz w:val="20"/>
          <w:szCs w:val="20"/>
          <w:lang w:eastAsia="tr-TR"/>
        </w:rPr>
        <w:t>9.5</w:t>
      </w:r>
      <w:proofErr w:type="gramEnd"/>
      <w:r w:rsidRPr="0049110E">
        <w:rPr>
          <w:rFonts w:ascii="Times New Roman" w:eastAsia="Times New Roman" w:hAnsi="Times New Roman" w:cs="Times New Roman"/>
          <w:color w:val="000000"/>
          <w:sz w:val="20"/>
          <w:szCs w:val="20"/>
          <w:lang w:eastAsia="tr-TR"/>
        </w:rPr>
        <w:t>: Sektör: Kömür Hazırlama, İşleme ve Enerji Üretme Tesisleri (Jeotermal Kaynaklar ve Çeşitli Amaçlarla Kullanılan Sıcak  Sular)</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rPr>
          <w:trHeight w:val="646"/>
        </w:trPr>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firstLine="13"/>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rPr>
          <w:trHeight w:val="228"/>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30</w:t>
            </w:r>
          </w:p>
        </w:tc>
      </w:tr>
      <w:tr w:rsidR="0049110E" w:rsidRPr="0049110E" w:rsidTr="0049110E">
        <w:trPr>
          <w:trHeight w:val="208"/>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r>
      <w:tr w:rsidR="0049110E" w:rsidRPr="0049110E" w:rsidTr="0049110E">
        <w:trPr>
          <w:trHeight w:val="265"/>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SİYANÜR (CN‾)</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0.5</w:t>
            </w:r>
          </w:p>
        </w:tc>
      </w:tr>
      <w:tr w:rsidR="0049110E" w:rsidRPr="0049110E" w:rsidTr="0049110E">
        <w:trPr>
          <w:trHeight w:val="265"/>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SICAKLIK</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r w:rsidRPr="0049110E">
              <w:rPr>
                <w:rFonts w:ascii="Symbol" w:eastAsia="Times New Roman" w:hAnsi="Symbol" w:cs="Times New Roman"/>
                <w:color w:val="000000"/>
                <w:sz w:val="20"/>
                <w:szCs w:val="20"/>
                <w:lang w:eastAsia="tr-TR"/>
              </w:rPr>
              <w:t></w:t>
            </w:r>
            <w:r w:rsidRPr="0049110E">
              <w:rPr>
                <w:rFonts w:ascii="Times New Roman" w:eastAsia="Times New Roman" w:hAnsi="Times New Roman" w:cs="Times New Roman"/>
                <w:color w:val="000000"/>
                <w:sz w:val="20"/>
                <w:szCs w:val="20"/>
                <w:lang w:eastAsia="tr-TR"/>
              </w:rPr>
              <w:t>C)</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35</w:t>
            </w:r>
          </w:p>
        </w:tc>
      </w:tr>
      <w:tr w:rsidR="0049110E" w:rsidRPr="0049110E" w:rsidTr="0049110E">
        <w:trPr>
          <w:trHeight w:val="265"/>
        </w:trPr>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w:t>
      </w:r>
      <w:proofErr w:type="gramStart"/>
      <w:r w:rsidRPr="0049110E">
        <w:rPr>
          <w:rFonts w:ascii="Times New Roman" w:eastAsia="Times New Roman" w:hAnsi="Times New Roman" w:cs="Times New Roman"/>
          <w:color w:val="000000"/>
          <w:sz w:val="20"/>
          <w:szCs w:val="20"/>
          <w:lang w:eastAsia="tr-TR"/>
        </w:rPr>
        <w:t>9.6</w:t>
      </w:r>
      <w:proofErr w:type="gramEnd"/>
      <w:r w:rsidRPr="0049110E">
        <w:rPr>
          <w:rFonts w:ascii="Times New Roman" w:eastAsia="Times New Roman" w:hAnsi="Times New Roman" w:cs="Times New Roman"/>
          <w:color w:val="000000"/>
          <w:sz w:val="20"/>
          <w:szCs w:val="20"/>
          <w:lang w:eastAsia="tr-TR"/>
        </w:rPr>
        <w:t>: Sektör: Kömür Hazırlama, İşleme ve Enerji Üretme Tesisleri (Soğutma Suyu ve Benzerleri)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MADDE(AKM)</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150</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SICAKLIK</w:t>
            </w:r>
            <w:r w:rsidRPr="0049110E">
              <w:rPr>
                <w:rFonts w:ascii="Times New Roman" w:eastAsia="Times New Roman" w:hAnsi="Times New Roman" w:cs="Times New Roman"/>
                <w:color w:val="000000"/>
                <w:sz w:val="20"/>
                <w:szCs w:val="20"/>
                <w:u w:val="single"/>
                <w:lang w:eastAsia="tr-TR"/>
              </w:rPr>
              <w:t>*</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r w:rsidRPr="0049110E">
              <w:rPr>
                <w:rFonts w:ascii="Symbol" w:eastAsia="Times New Roman" w:hAnsi="Symbol" w:cs="Times New Roman"/>
                <w:color w:val="000000"/>
                <w:sz w:val="20"/>
                <w:szCs w:val="20"/>
                <w:lang w:eastAsia="tr-TR"/>
              </w:rPr>
              <w:t></w:t>
            </w:r>
            <w:r w:rsidRPr="0049110E">
              <w:rPr>
                <w:rFonts w:ascii="Times New Roman" w:eastAsia="Times New Roman" w:hAnsi="Times New Roman" w:cs="Times New Roman"/>
                <w:color w:val="000000"/>
                <w:sz w:val="20"/>
                <w:szCs w:val="20"/>
                <w:lang w:eastAsia="tr-TR"/>
              </w:rPr>
              <w:t>C)</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35</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30</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bl>
    <w:p w:rsidR="0049110E" w:rsidRPr="0049110E" w:rsidRDefault="0049110E" w:rsidP="0049110E">
      <w:pPr>
        <w:shd w:val="clear" w:color="auto" w:fill="FFFFFF"/>
        <w:spacing w:after="0" w:line="240" w:lineRule="atLeast"/>
        <w:ind w:left="57" w:right="57" w:firstLine="123"/>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 Soğutma amaçlı olarak deniz suyu kullanılması durumunda Tablo 23 deki sıcaklık </w:t>
      </w:r>
      <w:proofErr w:type="gramStart"/>
      <w:r w:rsidRPr="0049110E">
        <w:rPr>
          <w:rFonts w:ascii="Times New Roman" w:eastAsia="Times New Roman" w:hAnsi="Times New Roman" w:cs="Times New Roman"/>
          <w:color w:val="000000"/>
          <w:sz w:val="20"/>
          <w:szCs w:val="20"/>
          <w:lang w:eastAsia="tr-TR"/>
        </w:rPr>
        <w:t>kriteri</w:t>
      </w:r>
      <w:proofErr w:type="gramEnd"/>
      <w:r w:rsidRPr="0049110E">
        <w:rPr>
          <w:rFonts w:ascii="Times New Roman" w:eastAsia="Times New Roman" w:hAnsi="Times New Roman" w:cs="Times New Roman"/>
          <w:color w:val="000000"/>
          <w:sz w:val="20"/>
          <w:szCs w:val="20"/>
          <w:lang w:eastAsia="tr-TR"/>
        </w:rPr>
        <w:t xml:space="preserve"> dikkate alınır.</w:t>
      </w:r>
    </w:p>
    <w:p w:rsidR="0049110E" w:rsidRPr="0049110E" w:rsidRDefault="0049110E" w:rsidP="0049110E">
      <w:pPr>
        <w:shd w:val="clear" w:color="auto" w:fill="FFFFFF"/>
        <w:spacing w:after="0" w:line="240" w:lineRule="atLeast"/>
        <w:ind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w:t>
      </w:r>
      <w:proofErr w:type="gramStart"/>
      <w:r w:rsidRPr="0049110E">
        <w:rPr>
          <w:rFonts w:ascii="Times New Roman" w:eastAsia="Times New Roman" w:hAnsi="Times New Roman" w:cs="Times New Roman"/>
          <w:color w:val="000000"/>
          <w:sz w:val="20"/>
          <w:szCs w:val="20"/>
          <w:lang w:eastAsia="tr-TR"/>
        </w:rPr>
        <w:t>9.7</w:t>
      </w:r>
      <w:proofErr w:type="gramEnd"/>
      <w:r w:rsidRPr="0049110E">
        <w:rPr>
          <w:rFonts w:ascii="Times New Roman" w:eastAsia="Times New Roman" w:hAnsi="Times New Roman" w:cs="Times New Roman"/>
          <w:color w:val="000000"/>
          <w:sz w:val="20"/>
          <w:szCs w:val="20"/>
          <w:lang w:eastAsia="tr-TR"/>
        </w:rPr>
        <w:t>: Sektör: Kömür Hazırlama, İşleme ve Enerji Üretme Tesisleri  (Kapalı Devre Çalışan Endüstriyel Soğutma Suları)</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rPr>
          <w:trHeight w:val="671"/>
        </w:trPr>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24 SAATLİK</w:t>
            </w:r>
          </w:p>
        </w:tc>
      </w:tr>
      <w:tr w:rsidR="0049110E" w:rsidRPr="0049110E" w:rsidTr="0049110E">
        <w:trPr>
          <w:trHeight w:val="261"/>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40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rPr>
          <w:trHeight w:val="261"/>
        </w:trPr>
        <w:tc>
          <w:tcPr>
            <w:tcW w:w="3448" w:type="dxa"/>
            <w:tcBorders>
              <w:top w:val="nil"/>
              <w:left w:val="single" w:sz="8" w:space="0" w:color="auto"/>
              <w:bottom w:val="nil"/>
              <w:right w:val="single" w:sz="8" w:space="0" w:color="auto"/>
            </w:tcBorders>
            <w:tcMar>
              <w:top w:w="0" w:type="dxa"/>
              <w:left w:w="28" w:type="dxa"/>
              <w:bottom w:w="0" w:type="dxa"/>
              <w:right w:w="28" w:type="dxa"/>
            </w:tcMar>
            <w:vAlign w:val="cente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rPr>
          <w:trHeight w:val="242"/>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SERBEST KLOR</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0.3</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rPr>
          <w:trHeight w:val="261"/>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FOSFOR</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rPr>
          <w:trHeight w:val="280"/>
        </w:trPr>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ÇİNKO (</w:t>
            </w:r>
            <w:proofErr w:type="spellStart"/>
            <w:r w:rsidRPr="0049110E">
              <w:rPr>
                <w:rFonts w:ascii="Times New Roman" w:eastAsia="Times New Roman" w:hAnsi="Times New Roman" w:cs="Times New Roman"/>
                <w:color w:val="000000"/>
                <w:sz w:val="20"/>
                <w:szCs w:val="20"/>
                <w:lang w:eastAsia="tr-TR"/>
              </w:rPr>
              <w:t>Zn</w:t>
            </w:r>
            <w:proofErr w:type="spellEnd"/>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4.0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9. 8: Sektör: Kömür Hazırlama, İşleme ve Enerji Üretme Tesisleri  </w:t>
      </w:r>
      <w:proofErr w:type="gramStart"/>
      <w:r w:rsidRPr="0049110E">
        <w:rPr>
          <w:rFonts w:ascii="Times New Roman" w:eastAsia="Times New Roman" w:hAnsi="Times New Roman" w:cs="Times New Roman"/>
          <w:color w:val="000000"/>
          <w:sz w:val="20"/>
          <w:szCs w:val="20"/>
          <w:lang w:eastAsia="tr-TR"/>
        </w:rPr>
        <w:t>(</w:t>
      </w:r>
      <w:proofErr w:type="spellStart"/>
      <w:proofErr w:type="gramEnd"/>
      <w:r w:rsidRPr="0049110E">
        <w:rPr>
          <w:rFonts w:ascii="Times New Roman" w:eastAsia="Times New Roman" w:hAnsi="Times New Roman" w:cs="Times New Roman"/>
          <w:color w:val="000000"/>
          <w:sz w:val="20"/>
          <w:szCs w:val="20"/>
          <w:lang w:eastAsia="tr-TR"/>
        </w:rPr>
        <w:t>Fuel-Oil</w:t>
      </w:r>
      <w:proofErr w:type="spellEnd"/>
      <w:r w:rsidRPr="0049110E">
        <w:rPr>
          <w:rFonts w:ascii="Times New Roman" w:eastAsia="Times New Roman" w:hAnsi="Times New Roman" w:cs="Times New Roman"/>
          <w:color w:val="000000"/>
          <w:sz w:val="20"/>
          <w:szCs w:val="20"/>
          <w:lang w:eastAsia="tr-TR"/>
        </w:rPr>
        <w:t xml:space="preserve"> ve Kömürle Çalışan</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Buhar Kazanları Soğutma Suları</w:t>
      </w:r>
      <w:proofErr w:type="gramStart"/>
      <w:r w:rsidRPr="0049110E">
        <w:rPr>
          <w:rFonts w:ascii="Times New Roman" w:eastAsia="Times New Roman" w:hAnsi="Times New Roman" w:cs="Times New Roman"/>
          <w:color w:val="000000"/>
          <w:sz w:val="20"/>
          <w:szCs w:val="20"/>
          <w:lang w:eastAsia="tr-TR"/>
        </w:rPr>
        <w:t>)</w:t>
      </w:r>
      <w:proofErr w:type="gramEnd"/>
      <w:r w:rsidRPr="0049110E">
        <w:rPr>
          <w:rFonts w:ascii="Times New Roman" w:eastAsia="Times New Roman" w:hAnsi="Times New Roman" w:cs="Times New Roman"/>
          <w:color w:val="000000"/>
          <w:sz w:val="20"/>
          <w:szCs w:val="20"/>
          <w:lang w:eastAsia="tr-TR"/>
        </w:rPr>
        <w:t> </w:t>
      </w:r>
      <w:r w:rsidRPr="0049110E">
        <w:rPr>
          <w:rFonts w:ascii="Times New Roman" w:eastAsia="Times New Roman" w:hAnsi="Times New Roman" w:cs="Times New Roman"/>
          <w:color w:val="000000"/>
          <w:sz w:val="20"/>
          <w:szCs w:val="20"/>
          <w:vertAlign w:val="superscript"/>
          <w:lang w:eastAsia="tr-TR"/>
        </w:rPr>
        <w:t>( *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1C283D"/>
          <w:sz w:val="20"/>
          <w:szCs w:val="20"/>
          <w:lang w:eastAsia="tr-TR"/>
        </w:rPr>
        <w:t> </w:t>
      </w:r>
    </w:p>
    <w:tbl>
      <w:tblPr>
        <w:tblW w:w="0" w:type="auto"/>
        <w:tblCellMar>
          <w:left w:w="0" w:type="dxa"/>
          <w:right w:w="0" w:type="dxa"/>
        </w:tblCellMar>
        <w:tblLook w:val="04A0" w:firstRow="1" w:lastRow="0" w:firstColumn="1" w:lastColumn="0" w:noHBand="0" w:noVBand="1"/>
      </w:tblPr>
      <w:tblGrid>
        <w:gridCol w:w="3448"/>
        <w:gridCol w:w="1080"/>
        <w:gridCol w:w="1624"/>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4"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ANLIK 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2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ÇÖKEBİLİR KATI MADDE</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(ml/L)</w:t>
            </w:r>
          </w:p>
        </w:tc>
        <w:tc>
          <w:tcPr>
            <w:tcW w:w="1624"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0.3</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firstLine="31"/>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HİDRAZİN</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4"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FOSFOR</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4"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8</w:t>
            </w:r>
            <w:r w:rsidRPr="0049110E">
              <w:rPr>
                <w:rFonts w:ascii="Times New Roman" w:eastAsia="Times New Roman" w:hAnsi="Times New Roman" w:cs="Times New Roman"/>
                <w:color w:val="000000"/>
                <w:sz w:val="20"/>
                <w:szCs w:val="20"/>
                <w:vertAlign w:val="superscript"/>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lastRenderedPageBreak/>
              <w:t>VANADİUM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4"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3</w:t>
            </w:r>
            <w:r w:rsidRPr="0049110E">
              <w:rPr>
                <w:rFonts w:ascii="Times New Roman" w:eastAsia="Times New Roman" w:hAnsi="Times New Roman" w:cs="Times New Roman"/>
                <w:color w:val="000000"/>
                <w:sz w:val="20"/>
                <w:szCs w:val="20"/>
                <w:vertAlign w:val="superscript"/>
                <w:lang w:eastAsia="tr-TR"/>
              </w:rPr>
              <w:t>***</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DEMİR</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4"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7</w:t>
            </w:r>
            <w:r w:rsidRPr="0049110E">
              <w:rPr>
                <w:rFonts w:ascii="Times New Roman" w:eastAsia="Times New Roman" w:hAnsi="Times New Roman" w:cs="Times New Roman"/>
                <w:color w:val="000000"/>
                <w:sz w:val="20"/>
                <w:szCs w:val="20"/>
                <w:vertAlign w:val="superscript"/>
                <w:lang w:eastAsia="tr-TR"/>
              </w:rPr>
              <w:t>****</w:t>
            </w:r>
          </w:p>
        </w:tc>
      </w:tr>
    </w:tbl>
    <w:p w:rsidR="0049110E" w:rsidRPr="0049110E" w:rsidRDefault="0049110E" w:rsidP="0049110E">
      <w:pPr>
        <w:shd w:val="clear" w:color="auto" w:fill="FFFFFF"/>
        <w:spacing w:after="0" w:line="240" w:lineRule="atLeast"/>
        <w:ind w:left="57" w:right="57" w:firstLine="123"/>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w:t>
      </w:r>
      <w:r w:rsidRPr="0049110E">
        <w:rPr>
          <w:rFonts w:ascii="Times New Roman" w:eastAsia="Times New Roman" w:hAnsi="Times New Roman" w:cs="Times New Roman"/>
          <w:color w:val="000000"/>
          <w:sz w:val="20"/>
          <w:szCs w:val="20"/>
          <w:vertAlign w:val="superscript"/>
          <w:lang w:eastAsia="tr-TR"/>
        </w:rPr>
        <w:t> </w:t>
      </w:r>
      <w:r w:rsidRPr="0049110E">
        <w:rPr>
          <w:rFonts w:ascii="Times New Roman" w:eastAsia="Times New Roman" w:hAnsi="Times New Roman" w:cs="Times New Roman"/>
          <w:color w:val="000000"/>
          <w:sz w:val="20"/>
          <w:szCs w:val="20"/>
          <w:lang w:eastAsia="tr-TR"/>
        </w:rPr>
        <w:t xml:space="preserve"> Soğutma suyu alınan kaynağın yukarıdaki limitleri sağlamaması durumunda soğutma suyunun deşarjı </w:t>
      </w:r>
      <w:proofErr w:type="spellStart"/>
      <w:proofErr w:type="gramStart"/>
      <w:r w:rsidRPr="0049110E">
        <w:rPr>
          <w:rFonts w:ascii="Times New Roman" w:eastAsia="Times New Roman" w:hAnsi="Times New Roman" w:cs="Times New Roman"/>
          <w:color w:val="000000"/>
          <w:sz w:val="20"/>
          <w:szCs w:val="20"/>
          <w:lang w:eastAsia="tr-TR"/>
        </w:rPr>
        <w:t>ile,temin</w:t>
      </w:r>
      <w:proofErr w:type="spellEnd"/>
      <w:proofErr w:type="gramEnd"/>
      <w:r w:rsidRPr="0049110E">
        <w:rPr>
          <w:rFonts w:ascii="Times New Roman" w:eastAsia="Times New Roman" w:hAnsi="Times New Roman" w:cs="Times New Roman"/>
          <w:color w:val="000000"/>
          <w:sz w:val="20"/>
          <w:szCs w:val="20"/>
          <w:lang w:eastAsia="tr-TR"/>
        </w:rPr>
        <w:t xml:space="preserve"> ettikleri su</w:t>
      </w:r>
    </w:p>
    <w:p w:rsidR="0049110E" w:rsidRPr="0049110E" w:rsidRDefault="0049110E" w:rsidP="0049110E">
      <w:pPr>
        <w:shd w:val="clear" w:color="auto" w:fill="FFFFFF"/>
        <w:spacing w:after="0" w:line="240" w:lineRule="atLeast"/>
        <w:ind w:left="57" w:right="57" w:hanging="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roofErr w:type="gramStart"/>
      <w:r w:rsidRPr="0049110E">
        <w:rPr>
          <w:rFonts w:ascii="Times New Roman" w:eastAsia="Times New Roman" w:hAnsi="Times New Roman" w:cs="Times New Roman"/>
          <w:color w:val="000000"/>
          <w:sz w:val="20"/>
          <w:szCs w:val="20"/>
          <w:lang w:eastAsia="tr-TR"/>
        </w:rPr>
        <w:t>kaynağının</w:t>
      </w:r>
      <w:proofErr w:type="gramEnd"/>
      <w:r w:rsidRPr="0049110E">
        <w:rPr>
          <w:rFonts w:ascii="Times New Roman" w:eastAsia="Times New Roman" w:hAnsi="Times New Roman" w:cs="Times New Roman"/>
          <w:color w:val="000000"/>
          <w:sz w:val="20"/>
          <w:szCs w:val="20"/>
          <w:lang w:eastAsia="tr-TR"/>
        </w:rPr>
        <w:t xml:space="preserve"> kirletici yükünün artırılması ve su kalitesinin %5 ten daha fazla bozulmaması esastır.</w:t>
      </w:r>
    </w:p>
    <w:p w:rsidR="0049110E" w:rsidRPr="0049110E" w:rsidRDefault="0049110E" w:rsidP="0049110E">
      <w:pPr>
        <w:shd w:val="clear" w:color="auto" w:fill="FFFFFF"/>
        <w:spacing w:after="0" w:line="240" w:lineRule="atLeast"/>
        <w:ind w:left="57" w:right="57" w:firstLine="123"/>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Sadece kazanların blöf sularında yapılacaktır.</w:t>
      </w:r>
    </w:p>
    <w:p w:rsidR="0049110E" w:rsidRPr="0049110E" w:rsidRDefault="0049110E" w:rsidP="0049110E">
      <w:pPr>
        <w:shd w:val="clear" w:color="auto" w:fill="FFFFFF"/>
        <w:spacing w:after="0" w:line="240" w:lineRule="atLeast"/>
        <w:ind w:left="57" w:right="57" w:firstLine="123"/>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 </w:t>
      </w:r>
      <w:proofErr w:type="spellStart"/>
      <w:r w:rsidRPr="0049110E">
        <w:rPr>
          <w:rFonts w:ascii="Times New Roman" w:eastAsia="Times New Roman" w:hAnsi="Times New Roman" w:cs="Times New Roman"/>
          <w:color w:val="000000"/>
          <w:sz w:val="20"/>
          <w:szCs w:val="20"/>
          <w:lang w:eastAsia="tr-TR"/>
        </w:rPr>
        <w:t>Fuel-oil</w:t>
      </w:r>
      <w:proofErr w:type="spellEnd"/>
      <w:r w:rsidRPr="0049110E">
        <w:rPr>
          <w:rFonts w:ascii="Times New Roman" w:eastAsia="Times New Roman" w:hAnsi="Times New Roman" w:cs="Times New Roman"/>
          <w:color w:val="000000"/>
          <w:sz w:val="20"/>
          <w:szCs w:val="20"/>
          <w:lang w:eastAsia="tr-TR"/>
        </w:rPr>
        <w:t xml:space="preserve"> ile çalışan buhar kazanlarının artık gazlarının yıkama sularında yapılacaktır.</w:t>
      </w:r>
    </w:p>
    <w:p w:rsidR="0049110E" w:rsidRPr="0049110E" w:rsidRDefault="0049110E" w:rsidP="0049110E">
      <w:pPr>
        <w:shd w:val="clear" w:color="auto" w:fill="FFFFFF"/>
        <w:spacing w:after="0" w:line="240" w:lineRule="atLeast"/>
        <w:ind w:left="57" w:right="57" w:firstLine="123"/>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Kömür ile çalışan buhar kazanlarının artık gazları ve hava ön ısıtmalı tesislerin  atık gazlarının yıkama sularında yapılacaktır.</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outlineLvl w:val="1"/>
        <w:rPr>
          <w:rFonts w:ascii="Times New Roman" w:eastAsia="Times New Roman" w:hAnsi="Times New Roman" w:cs="Times New Roman"/>
          <w:b/>
          <w:bCs/>
          <w:color w:val="1C283D"/>
          <w:sz w:val="36"/>
          <w:szCs w:val="36"/>
          <w:lang w:eastAsia="tr-TR"/>
        </w:rPr>
      </w:pPr>
      <w:r w:rsidRPr="0049110E">
        <w:rPr>
          <w:rFonts w:ascii="Times New Roman" w:eastAsia="Times New Roman" w:hAnsi="Times New Roman" w:cs="Times New Roman"/>
          <w:b/>
          <w:bCs/>
          <w:color w:val="000000"/>
          <w:sz w:val="20"/>
          <w:szCs w:val="20"/>
          <w:lang w:eastAsia="tr-TR"/>
        </w:rPr>
        <w:t> TABLO 10: TEKSTİL SANAYİİ ATIK SULARININ ALICI ORTAMA DEŞARJ  STANDARTLARI</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w:t>
      </w:r>
      <w:proofErr w:type="gramStart"/>
      <w:r w:rsidRPr="0049110E">
        <w:rPr>
          <w:rFonts w:ascii="Times New Roman" w:eastAsia="Times New Roman" w:hAnsi="Times New Roman" w:cs="Times New Roman"/>
          <w:color w:val="000000"/>
          <w:sz w:val="20"/>
          <w:szCs w:val="20"/>
          <w:lang w:eastAsia="tr-TR"/>
        </w:rPr>
        <w:t>10.1</w:t>
      </w:r>
      <w:proofErr w:type="gramEnd"/>
      <w:r w:rsidRPr="0049110E">
        <w:rPr>
          <w:rFonts w:ascii="Times New Roman" w:eastAsia="Times New Roman" w:hAnsi="Times New Roman" w:cs="Times New Roman"/>
          <w:color w:val="000000"/>
          <w:sz w:val="20"/>
          <w:szCs w:val="20"/>
          <w:lang w:eastAsia="tr-TR"/>
        </w:rPr>
        <w:t>: Sektör: Tekstil Sanayii (Açık Elyaf, İplik Üretimi ve Terbiye)</w:t>
      </w:r>
    </w:p>
    <w:tbl>
      <w:tblPr>
        <w:tblW w:w="0" w:type="auto"/>
        <w:tblCellMar>
          <w:left w:w="0" w:type="dxa"/>
          <w:right w:w="0" w:type="dxa"/>
        </w:tblCellMar>
        <w:tblLook w:val="04A0" w:firstRow="1" w:lastRow="0" w:firstColumn="1" w:lastColumn="0" w:noHBand="0" w:noVBand="1"/>
      </w:tblPr>
      <w:tblGrid>
        <w:gridCol w:w="3452"/>
        <w:gridCol w:w="1076"/>
        <w:gridCol w:w="1620"/>
        <w:gridCol w:w="1800"/>
      </w:tblGrid>
      <w:tr w:rsidR="0049110E" w:rsidRPr="0049110E" w:rsidTr="0049110E">
        <w:tc>
          <w:tcPr>
            <w:tcW w:w="345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76"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52"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76"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350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240</w:t>
            </w:r>
          </w:p>
        </w:tc>
      </w:tr>
      <w:tr w:rsidR="0049110E" w:rsidRPr="0049110E" w:rsidTr="0049110E">
        <w:tc>
          <w:tcPr>
            <w:tcW w:w="3452"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AMONYUM AZOTU (NH</w:t>
            </w:r>
            <w:r w:rsidRPr="0049110E">
              <w:rPr>
                <w:rFonts w:ascii="Times New Roman" w:eastAsia="Times New Roman" w:hAnsi="Times New Roman" w:cs="Times New Roman"/>
                <w:color w:val="000000"/>
                <w:sz w:val="20"/>
                <w:szCs w:val="20"/>
                <w:vertAlign w:val="subscript"/>
                <w:lang w:eastAsia="tr-TR"/>
              </w:rPr>
              <w:t>4</w:t>
            </w:r>
            <w:r w:rsidRPr="0049110E">
              <w:rPr>
                <w:rFonts w:ascii="Times New Roman" w:eastAsia="Times New Roman" w:hAnsi="Times New Roman" w:cs="Times New Roman"/>
                <w:color w:val="000000"/>
                <w:sz w:val="20"/>
                <w:szCs w:val="20"/>
                <w:lang w:eastAsia="tr-TR"/>
              </w:rPr>
              <w:t>-N)</w:t>
            </w:r>
          </w:p>
        </w:tc>
        <w:tc>
          <w:tcPr>
            <w:tcW w:w="1076"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3452"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SERBEST KLOR</w:t>
            </w:r>
          </w:p>
        </w:tc>
        <w:tc>
          <w:tcPr>
            <w:tcW w:w="1076"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0.3</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3452"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KROM</w:t>
            </w:r>
          </w:p>
        </w:tc>
        <w:tc>
          <w:tcPr>
            <w:tcW w:w="1076"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r>
      <w:tr w:rsidR="0049110E" w:rsidRPr="0049110E" w:rsidTr="0049110E">
        <w:tc>
          <w:tcPr>
            <w:tcW w:w="3452"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SÜLFÜR (S‾</w:t>
            </w:r>
            <w:r w:rsidRPr="0049110E">
              <w:rPr>
                <w:rFonts w:ascii="Times New Roman" w:eastAsia="Times New Roman" w:hAnsi="Times New Roman" w:cs="Times New Roman"/>
                <w:color w:val="000000"/>
                <w:sz w:val="20"/>
                <w:szCs w:val="20"/>
                <w:vertAlign w:val="superscript"/>
                <w:lang w:eastAsia="tr-TR"/>
              </w:rPr>
              <w:t>2</w:t>
            </w:r>
            <w:r w:rsidRPr="0049110E">
              <w:rPr>
                <w:rFonts w:ascii="Times New Roman" w:eastAsia="Times New Roman" w:hAnsi="Times New Roman" w:cs="Times New Roman"/>
                <w:color w:val="000000"/>
                <w:sz w:val="20"/>
                <w:szCs w:val="20"/>
                <w:lang w:eastAsia="tr-TR"/>
              </w:rPr>
              <w:t>)</w:t>
            </w:r>
          </w:p>
        </w:tc>
        <w:tc>
          <w:tcPr>
            <w:tcW w:w="1076"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52"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SÜLFİT</w:t>
            </w:r>
          </w:p>
        </w:tc>
        <w:tc>
          <w:tcPr>
            <w:tcW w:w="1076"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52"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YAĞ VE GRES</w:t>
            </w:r>
          </w:p>
        </w:tc>
        <w:tc>
          <w:tcPr>
            <w:tcW w:w="1076"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52"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BALIK BİYODENEYİ (ZSF)</w:t>
            </w:r>
          </w:p>
        </w:tc>
        <w:tc>
          <w:tcPr>
            <w:tcW w:w="1076"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4</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r>
      <w:tr w:rsidR="0049110E" w:rsidRPr="0049110E" w:rsidTr="0049110E">
        <w:tc>
          <w:tcPr>
            <w:tcW w:w="3452"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76"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r w:rsidR="0049110E" w:rsidRPr="0049110E" w:rsidTr="0049110E">
        <w:tc>
          <w:tcPr>
            <w:tcW w:w="345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b/>
                <w:bCs/>
                <w:sz w:val="18"/>
                <w:szCs w:val="18"/>
                <w:lang w:eastAsia="tr-TR"/>
              </w:rPr>
              <w:t xml:space="preserve">(Ek </w:t>
            </w:r>
            <w:proofErr w:type="gramStart"/>
            <w:r w:rsidRPr="0049110E">
              <w:rPr>
                <w:rFonts w:ascii="Times New Roman" w:eastAsia="Times New Roman" w:hAnsi="Times New Roman" w:cs="Times New Roman"/>
                <w:b/>
                <w:bCs/>
                <w:sz w:val="18"/>
                <w:szCs w:val="18"/>
                <w:lang w:eastAsia="tr-TR"/>
              </w:rPr>
              <w:t>satır:RG</w:t>
            </w:r>
            <w:proofErr w:type="gramEnd"/>
            <w:r w:rsidRPr="0049110E">
              <w:rPr>
                <w:rFonts w:ascii="Times New Roman" w:eastAsia="Times New Roman" w:hAnsi="Times New Roman" w:cs="Times New Roman"/>
                <w:b/>
                <w:bCs/>
                <w:sz w:val="18"/>
                <w:szCs w:val="18"/>
                <w:lang w:eastAsia="tr-TR"/>
              </w:rPr>
              <w:t>-24/4/2011-27914)</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Renk</w:t>
            </w:r>
          </w:p>
        </w:tc>
        <w:tc>
          <w:tcPr>
            <w:tcW w:w="1076"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w:t>
            </w:r>
            <w:proofErr w:type="spellStart"/>
            <w:r w:rsidRPr="0049110E">
              <w:rPr>
                <w:rFonts w:ascii="Times New Roman" w:eastAsia="Times New Roman" w:hAnsi="Times New Roman" w:cs="Times New Roman"/>
                <w:sz w:val="18"/>
                <w:szCs w:val="18"/>
                <w:lang w:eastAsia="tr-TR"/>
              </w:rPr>
              <w:t>Pt-Co</w:t>
            </w:r>
            <w:proofErr w:type="spellEnd"/>
            <w:r w:rsidRPr="0049110E">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260</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w:t>
      </w:r>
      <w:proofErr w:type="gramStart"/>
      <w:r w:rsidRPr="0049110E">
        <w:rPr>
          <w:rFonts w:ascii="Times New Roman" w:eastAsia="Times New Roman" w:hAnsi="Times New Roman" w:cs="Times New Roman"/>
          <w:color w:val="000000"/>
          <w:sz w:val="20"/>
          <w:szCs w:val="20"/>
          <w:lang w:eastAsia="tr-TR"/>
        </w:rPr>
        <w:t>10.2</w:t>
      </w:r>
      <w:proofErr w:type="gramEnd"/>
      <w:r w:rsidRPr="0049110E">
        <w:rPr>
          <w:rFonts w:ascii="Times New Roman" w:eastAsia="Times New Roman" w:hAnsi="Times New Roman" w:cs="Times New Roman"/>
          <w:color w:val="000000"/>
          <w:sz w:val="20"/>
          <w:szCs w:val="20"/>
          <w:lang w:eastAsia="tr-TR"/>
        </w:rPr>
        <w:t>: Sektör: Tekstil Sanayii (Dokunmuş Kumaş Terbiyesi ve Benzerleri)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180" w:right="57" w:hanging="180"/>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400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300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MADDE(AKM)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140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AMONYUM AZOTU (NH</w:t>
            </w:r>
            <w:r w:rsidRPr="0049110E">
              <w:rPr>
                <w:rFonts w:ascii="Times New Roman" w:eastAsia="Times New Roman" w:hAnsi="Times New Roman" w:cs="Times New Roman"/>
                <w:color w:val="000000"/>
                <w:sz w:val="20"/>
                <w:szCs w:val="20"/>
                <w:vertAlign w:val="subscript"/>
                <w:lang w:eastAsia="tr-TR"/>
              </w:rPr>
              <w:t>4</w:t>
            </w:r>
            <w:r w:rsidRPr="0049110E">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SERBEST KLOR</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0.3</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SÜLFÜR (S‾</w:t>
            </w:r>
            <w:r w:rsidRPr="0049110E">
              <w:rPr>
                <w:rFonts w:ascii="Times New Roman" w:eastAsia="Times New Roman" w:hAnsi="Times New Roman" w:cs="Times New Roman"/>
                <w:color w:val="000000"/>
                <w:sz w:val="20"/>
                <w:szCs w:val="20"/>
                <w:vertAlign w:val="superscript"/>
                <w:lang w:eastAsia="tr-TR"/>
              </w:rPr>
              <w:t>2</w:t>
            </w:r>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SÜLFİT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FENOL</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4</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b/>
                <w:bCs/>
                <w:sz w:val="18"/>
                <w:szCs w:val="18"/>
                <w:lang w:eastAsia="tr-TR"/>
              </w:rPr>
              <w:t xml:space="preserve">(Ek </w:t>
            </w:r>
            <w:proofErr w:type="gramStart"/>
            <w:r w:rsidRPr="0049110E">
              <w:rPr>
                <w:rFonts w:ascii="Times New Roman" w:eastAsia="Times New Roman" w:hAnsi="Times New Roman" w:cs="Times New Roman"/>
                <w:b/>
                <w:bCs/>
                <w:sz w:val="18"/>
                <w:szCs w:val="18"/>
                <w:lang w:eastAsia="tr-TR"/>
              </w:rPr>
              <w:t>satır:RG</w:t>
            </w:r>
            <w:proofErr w:type="gramEnd"/>
            <w:r w:rsidRPr="0049110E">
              <w:rPr>
                <w:rFonts w:ascii="Times New Roman" w:eastAsia="Times New Roman" w:hAnsi="Times New Roman" w:cs="Times New Roman"/>
                <w:b/>
                <w:bCs/>
                <w:sz w:val="18"/>
                <w:szCs w:val="18"/>
                <w:lang w:eastAsia="tr-TR"/>
              </w:rPr>
              <w:t>-24/4/2011-27914)</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w:t>
            </w:r>
            <w:proofErr w:type="spellStart"/>
            <w:r w:rsidRPr="0049110E">
              <w:rPr>
                <w:rFonts w:ascii="Times New Roman" w:eastAsia="Times New Roman" w:hAnsi="Times New Roman" w:cs="Times New Roman"/>
                <w:sz w:val="18"/>
                <w:szCs w:val="18"/>
                <w:lang w:eastAsia="tr-TR"/>
              </w:rPr>
              <w:t>Pt-Co</w:t>
            </w:r>
            <w:proofErr w:type="spellEnd"/>
            <w:r w:rsidRPr="0049110E">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260</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w:t>
      </w:r>
      <w:proofErr w:type="gramStart"/>
      <w:r w:rsidRPr="0049110E">
        <w:rPr>
          <w:rFonts w:ascii="Times New Roman" w:eastAsia="Times New Roman" w:hAnsi="Times New Roman" w:cs="Times New Roman"/>
          <w:color w:val="000000"/>
          <w:sz w:val="20"/>
          <w:szCs w:val="20"/>
          <w:lang w:eastAsia="tr-TR"/>
        </w:rPr>
        <w:t>10.3</w:t>
      </w:r>
      <w:proofErr w:type="gramEnd"/>
      <w:r w:rsidRPr="0049110E">
        <w:rPr>
          <w:rFonts w:ascii="Times New Roman" w:eastAsia="Times New Roman" w:hAnsi="Times New Roman" w:cs="Times New Roman"/>
          <w:color w:val="000000"/>
          <w:sz w:val="20"/>
          <w:szCs w:val="20"/>
          <w:lang w:eastAsia="tr-TR"/>
        </w:rPr>
        <w:t>: Sektör: Tekstil Sanayii (Pamuklu Tekstil ve Benzerleri)</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250</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MADDE(AKM)</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160</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120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AMONYUM AZOTU (NH</w:t>
            </w:r>
            <w:r w:rsidRPr="0049110E">
              <w:rPr>
                <w:rFonts w:ascii="Times New Roman" w:eastAsia="Times New Roman" w:hAnsi="Times New Roman" w:cs="Times New Roman"/>
                <w:color w:val="000000"/>
                <w:sz w:val="20"/>
                <w:szCs w:val="20"/>
                <w:vertAlign w:val="subscript"/>
                <w:lang w:eastAsia="tr-TR"/>
              </w:rPr>
              <w:t>4</w:t>
            </w:r>
            <w:r w:rsidRPr="0049110E">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SERBEST KLOR</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0.3</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SÜLFÜR (S‾</w:t>
            </w:r>
            <w:r w:rsidRPr="0049110E">
              <w:rPr>
                <w:rFonts w:ascii="Times New Roman" w:eastAsia="Times New Roman" w:hAnsi="Times New Roman" w:cs="Times New Roman"/>
                <w:color w:val="000000"/>
                <w:sz w:val="20"/>
                <w:szCs w:val="20"/>
                <w:vertAlign w:val="superscript"/>
                <w:lang w:eastAsia="tr-TR"/>
              </w:rPr>
              <w:t>2</w:t>
            </w:r>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lastRenderedPageBreak/>
              <w:t>SÜLFİT</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4</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b/>
                <w:bCs/>
                <w:sz w:val="18"/>
                <w:szCs w:val="18"/>
                <w:lang w:eastAsia="tr-TR"/>
              </w:rPr>
              <w:t xml:space="preserve">(Ek </w:t>
            </w:r>
            <w:proofErr w:type="gramStart"/>
            <w:r w:rsidRPr="0049110E">
              <w:rPr>
                <w:rFonts w:ascii="Times New Roman" w:eastAsia="Times New Roman" w:hAnsi="Times New Roman" w:cs="Times New Roman"/>
                <w:b/>
                <w:bCs/>
                <w:sz w:val="18"/>
                <w:szCs w:val="18"/>
                <w:lang w:eastAsia="tr-TR"/>
              </w:rPr>
              <w:t>satır:RG</w:t>
            </w:r>
            <w:proofErr w:type="gramEnd"/>
            <w:r w:rsidRPr="0049110E">
              <w:rPr>
                <w:rFonts w:ascii="Times New Roman" w:eastAsia="Times New Roman" w:hAnsi="Times New Roman" w:cs="Times New Roman"/>
                <w:b/>
                <w:bCs/>
                <w:sz w:val="18"/>
                <w:szCs w:val="18"/>
                <w:lang w:eastAsia="tr-TR"/>
              </w:rPr>
              <w:t>-24/4/2011-27914)</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w:t>
            </w:r>
            <w:proofErr w:type="spellStart"/>
            <w:r w:rsidRPr="0049110E">
              <w:rPr>
                <w:rFonts w:ascii="Times New Roman" w:eastAsia="Times New Roman" w:hAnsi="Times New Roman" w:cs="Times New Roman"/>
                <w:sz w:val="18"/>
                <w:szCs w:val="18"/>
                <w:lang w:eastAsia="tr-TR"/>
              </w:rPr>
              <w:t>Pt-Co</w:t>
            </w:r>
            <w:proofErr w:type="spellEnd"/>
            <w:r w:rsidRPr="0049110E">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260</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w:t>
      </w:r>
      <w:proofErr w:type="gramStart"/>
      <w:r w:rsidRPr="0049110E">
        <w:rPr>
          <w:rFonts w:ascii="Times New Roman" w:eastAsia="Times New Roman" w:hAnsi="Times New Roman" w:cs="Times New Roman"/>
          <w:color w:val="000000"/>
          <w:sz w:val="20"/>
          <w:szCs w:val="20"/>
          <w:lang w:eastAsia="tr-TR"/>
        </w:rPr>
        <w:t>10.4</w:t>
      </w:r>
      <w:proofErr w:type="gramEnd"/>
      <w:r w:rsidRPr="0049110E">
        <w:rPr>
          <w:rFonts w:ascii="Times New Roman" w:eastAsia="Times New Roman" w:hAnsi="Times New Roman" w:cs="Times New Roman"/>
          <w:color w:val="000000"/>
          <w:sz w:val="20"/>
          <w:szCs w:val="20"/>
          <w:lang w:eastAsia="tr-TR"/>
        </w:rPr>
        <w:t>: Sektör: Tekstil Sanayii (Yün Yıkama, Terbiye, Dokuma ve Benzerleri</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rPr>
          <w:trHeight w:val="643"/>
        </w:trPr>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rPr>
          <w:trHeight w:val="222"/>
        </w:trPr>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400</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300</w:t>
            </w:r>
          </w:p>
        </w:tc>
      </w:tr>
      <w:tr w:rsidR="0049110E" w:rsidRPr="0049110E" w:rsidTr="0049110E">
        <w:trPr>
          <w:trHeight w:val="222"/>
        </w:trPr>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ASKIDA KATI MADDE(AKM)</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400</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300</w:t>
            </w:r>
          </w:p>
        </w:tc>
      </w:tr>
      <w:tr w:rsidR="0049110E" w:rsidRPr="0049110E" w:rsidTr="0049110E">
        <w:trPr>
          <w:trHeight w:val="222"/>
        </w:trPr>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AMONYUM AZOTU (NH</w:t>
            </w:r>
            <w:r w:rsidRPr="0049110E">
              <w:rPr>
                <w:rFonts w:ascii="Times New Roman" w:eastAsia="Times New Roman" w:hAnsi="Times New Roman" w:cs="Times New Roman"/>
                <w:color w:val="000000"/>
                <w:sz w:val="20"/>
                <w:szCs w:val="20"/>
                <w:vertAlign w:val="subscript"/>
                <w:lang w:eastAsia="tr-TR"/>
              </w:rPr>
              <w:t>4</w:t>
            </w:r>
            <w:r w:rsidRPr="0049110E">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rPr>
          <w:trHeight w:val="222"/>
        </w:trPr>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SERBEST KLOR</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0.3</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rPr>
          <w:trHeight w:val="222"/>
        </w:trPr>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r>
      <w:tr w:rsidR="0049110E" w:rsidRPr="0049110E" w:rsidTr="0049110E">
        <w:trPr>
          <w:trHeight w:val="222"/>
        </w:trPr>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SÜLFÜR (S‾</w:t>
            </w:r>
            <w:r w:rsidRPr="0049110E">
              <w:rPr>
                <w:rFonts w:ascii="Times New Roman" w:eastAsia="Times New Roman" w:hAnsi="Times New Roman" w:cs="Times New Roman"/>
                <w:color w:val="000000"/>
                <w:sz w:val="20"/>
                <w:szCs w:val="20"/>
                <w:vertAlign w:val="superscript"/>
                <w:lang w:eastAsia="tr-TR"/>
              </w:rPr>
              <w:t>2</w:t>
            </w:r>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rPr>
          <w:trHeight w:val="222"/>
        </w:trPr>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SÜLFİT</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rPr>
          <w:trHeight w:val="222"/>
        </w:trPr>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r>
      <w:tr w:rsidR="0049110E" w:rsidRPr="0049110E" w:rsidTr="0049110E">
        <w:trPr>
          <w:trHeight w:val="289"/>
        </w:trPr>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4</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r>
      <w:tr w:rsidR="0049110E" w:rsidRPr="0049110E" w:rsidTr="0049110E">
        <w:trPr>
          <w:trHeight w:val="333"/>
        </w:trPr>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r w:rsidR="0049110E" w:rsidRPr="0049110E" w:rsidTr="0049110E">
        <w:trPr>
          <w:trHeight w:val="333"/>
        </w:trPr>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b/>
                <w:bCs/>
                <w:sz w:val="18"/>
                <w:szCs w:val="18"/>
                <w:lang w:eastAsia="tr-TR"/>
              </w:rPr>
              <w:t xml:space="preserve">(Ek </w:t>
            </w:r>
            <w:proofErr w:type="gramStart"/>
            <w:r w:rsidRPr="0049110E">
              <w:rPr>
                <w:rFonts w:ascii="Times New Roman" w:eastAsia="Times New Roman" w:hAnsi="Times New Roman" w:cs="Times New Roman"/>
                <w:b/>
                <w:bCs/>
                <w:sz w:val="18"/>
                <w:szCs w:val="18"/>
                <w:lang w:eastAsia="tr-TR"/>
              </w:rPr>
              <w:t>satır:RG</w:t>
            </w:r>
            <w:proofErr w:type="gramEnd"/>
            <w:r w:rsidRPr="0049110E">
              <w:rPr>
                <w:rFonts w:ascii="Times New Roman" w:eastAsia="Times New Roman" w:hAnsi="Times New Roman" w:cs="Times New Roman"/>
                <w:b/>
                <w:bCs/>
                <w:sz w:val="18"/>
                <w:szCs w:val="18"/>
                <w:lang w:eastAsia="tr-TR"/>
              </w:rPr>
              <w:t>-24/4/2011-27914)</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w:t>
            </w:r>
            <w:proofErr w:type="spellStart"/>
            <w:r w:rsidRPr="0049110E">
              <w:rPr>
                <w:rFonts w:ascii="Times New Roman" w:eastAsia="Times New Roman" w:hAnsi="Times New Roman" w:cs="Times New Roman"/>
                <w:sz w:val="18"/>
                <w:szCs w:val="18"/>
                <w:lang w:eastAsia="tr-TR"/>
              </w:rPr>
              <w:t>Pt-Co</w:t>
            </w:r>
            <w:proofErr w:type="spellEnd"/>
            <w:r w:rsidRPr="0049110E">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260</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w:t>
      </w:r>
      <w:proofErr w:type="gramStart"/>
      <w:r w:rsidRPr="0049110E">
        <w:rPr>
          <w:rFonts w:ascii="Times New Roman" w:eastAsia="Times New Roman" w:hAnsi="Times New Roman" w:cs="Times New Roman"/>
          <w:color w:val="000000"/>
          <w:sz w:val="20"/>
          <w:szCs w:val="20"/>
          <w:lang w:eastAsia="tr-TR"/>
        </w:rPr>
        <w:t>10.5</w:t>
      </w:r>
      <w:proofErr w:type="gramEnd"/>
      <w:r w:rsidRPr="0049110E">
        <w:rPr>
          <w:rFonts w:ascii="Times New Roman" w:eastAsia="Times New Roman" w:hAnsi="Times New Roman" w:cs="Times New Roman"/>
          <w:color w:val="000000"/>
          <w:sz w:val="20"/>
          <w:szCs w:val="20"/>
          <w:lang w:eastAsia="tr-TR"/>
        </w:rPr>
        <w:t>: Sektör: Tekstil Sanayii (Örgü Kumaş Terbiyesi ve Benzerleri)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AMONYUM AZOTU (NH</w:t>
            </w:r>
            <w:r w:rsidRPr="0049110E">
              <w:rPr>
                <w:rFonts w:ascii="Times New Roman" w:eastAsia="Times New Roman" w:hAnsi="Times New Roman" w:cs="Times New Roman"/>
                <w:color w:val="000000"/>
                <w:sz w:val="20"/>
                <w:szCs w:val="20"/>
                <w:vertAlign w:val="subscript"/>
                <w:lang w:eastAsia="tr-TR"/>
              </w:rPr>
              <w:t>4</w:t>
            </w:r>
            <w:r w:rsidRPr="0049110E">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SERBEST KLOR</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0.3</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SÜLFÜR (S‾</w:t>
            </w:r>
            <w:r w:rsidRPr="0049110E">
              <w:rPr>
                <w:rFonts w:ascii="Times New Roman" w:eastAsia="Times New Roman" w:hAnsi="Times New Roman" w:cs="Times New Roman"/>
                <w:color w:val="000000"/>
                <w:sz w:val="20"/>
                <w:szCs w:val="20"/>
                <w:vertAlign w:val="superscript"/>
                <w:lang w:eastAsia="tr-TR"/>
              </w:rPr>
              <w:t>2</w:t>
            </w:r>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SÜLFİT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FENOL</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4</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b/>
                <w:bCs/>
                <w:sz w:val="18"/>
                <w:szCs w:val="18"/>
                <w:lang w:eastAsia="tr-TR"/>
              </w:rPr>
              <w:t xml:space="preserve">(Ek </w:t>
            </w:r>
            <w:proofErr w:type="gramStart"/>
            <w:r w:rsidRPr="0049110E">
              <w:rPr>
                <w:rFonts w:ascii="Times New Roman" w:eastAsia="Times New Roman" w:hAnsi="Times New Roman" w:cs="Times New Roman"/>
                <w:b/>
                <w:bCs/>
                <w:sz w:val="18"/>
                <w:szCs w:val="18"/>
                <w:lang w:eastAsia="tr-TR"/>
              </w:rPr>
              <w:t>satır:RG</w:t>
            </w:r>
            <w:proofErr w:type="gramEnd"/>
            <w:r w:rsidRPr="0049110E">
              <w:rPr>
                <w:rFonts w:ascii="Times New Roman" w:eastAsia="Times New Roman" w:hAnsi="Times New Roman" w:cs="Times New Roman"/>
                <w:b/>
                <w:bCs/>
                <w:sz w:val="18"/>
                <w:szCs w:val="18"/>
                <w:lang w:eastAsia="tr-TR"/>
              </w:rPr>
              <w:t>-24/4/2011-27914)</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w:t>
            </w:r>
            <w:proofErr w:type="spellStart"/>
            <w:r w:rsidRPr="0049110E">
              <w:rPr>
                <w:rFonts w:ascii="Times New Roman" w:eastAsia="Times New Roman" w:hAnsi="Times New Roman" w:cs="Times New Roman"/>
                <w:sz w:val="18"/>
                <w:szCs w:val="18"/>
                <w:lang w:eastAsia="tr-TR"/>
              </w:rPr>
              <w:t>Pt-Co</w:t>
            </w:r>
            <w:proofErr w:type="spellEnd"/>
            <w:r w:rsidRPr="0049110E">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260</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1C283D"/>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w:t>
      </w:r>
      <w:proofErr w:type="gramStart"/>
      <w:r w:rsidRPr="0049110E">
        <w:rPr>
          <w:rFonts w:ascii="Times New Roman" w:eastAsia="Times New Roman" w:hAnsi="Times New Roman" w:cs="Times New Roman"/>
          <w:color w:val="000000"/>
          <w:sz w:val="20"/>
          <w:szCs w:val="20"/>
          <w:lang w:eastAsia="tr-TR"/>
        </w:rPr>
        <w:t>10.6</w:t>
      </w:r>
      <w:proofErr w:type="gramEnd"/>
      <w:r w:rsidRPr="0049110E">
        <w:rPr>
          <w:rFonts w:ascii="Times New Roman" w:eastAsia="Times New Roman" w:hAnsi="Times New Roman" w:cs="Times New Roman"/>
          <w:color w:val="000000"/>
          <w:sz w:val="20"/>
          <w:szCs w:val="20"/>
          <w:lang w:eastAsia="tr-TR"/>
        </w:rPr>
        <w:t>: Sektör: Tekstil Sanayii (Halı Terbiyesi ve Benzerleri)  </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hanging="12"/>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firstLine="22"/>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hanging="12"/>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hanging="12"/>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hanging="12"/>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hanging="12"/>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hanging="12"/>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hanging="12"/>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hanging="12"/>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hanging="12"/>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MADDE(AKM)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hanging="12"/>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hanging="12"/>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160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hanging="12"/>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120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AMONYUM AZOTU (NH</w:t>
            </w:r>
            <w:r w:rsidRPr="0049110E">
              <w:rPr>
                <w:rFonts w:ascii="Times New Roman" w:eastAsia="Times New Roman" w:hAnsi="Times New Roman" w:cs="Times New Roman"/>
                <w:color w:val="000000"/>
                <w:sz w:val="20"/>
                <w:szCs w:val="20"/>
                <w:vertAlign w:val="subscript"/>
                <w:lang w:eastAsia="tr-TR"/>
              </w:rPr>
              <w:t>4</w:t>
            </w:r>
            <w:r w:rsidRPr="0049110E">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hanging="12"/>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hanging="12"/>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hanging="12"/>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SERBEST KLOR</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hanging="12"/>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hanging="12"/>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0.3</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hanging="12"/>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hanging="12"/>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hanging="12"/>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hanging="12"/>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SÜLFÜR (S‾</w:t>
            </w:r>
            <w:r w:rsidRPr="0049110E">
              <w:rPr>
                <w:rFonts w:ascii="Times New Roman" w:eastAsia="Times New Roman" w:hAnsi="Times New Roman" w:cs="Times New Roman"/>
                <w:color w:val="000000"/>
                <w:sz w:val="20"/>
                <w:szCs w:val="20"/>
                <w:vertAlign w:val="superscript"/>
                <w:lang w:eastAsia="tr-TR"/>
              </w:rPr>
              <w:t>2</w:t>
            </w:r>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hanging="12"/>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hanging="12"/>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hanging="12"/>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SÜLFİT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hanging="12"/>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hanging="12"/>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hanging="12"/>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FENOL</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hanging="12"/>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hanging="12"/>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hanging="12"/>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hanging="12"/>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hanging="12"/>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hanging="12"/>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lastRenderedPageBreak/>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hanging="12"/>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hanging="12"/>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4</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hanging="12"/>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hanging="12"/>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hanging="12"/>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hanging="12"/>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b/>
                <w:bCs/>
                <w:sz w:val="18"/>
                <w:szCs w:val="18"/>
                <w:lang w:eastAsia="tr-TR"/>
              </w:rPr>
              <w:t xml:space="preserve">(Ek </w:t>
            </w:r>
            <w:proofErr w:type="gramStart"/>
            <w:r w:rsidRPr="0049110E">
              <w:rPr>
                <w:rFonts w:ascii="Times New Roman" w:eastAsia="Times New Roman" w:hAnsi="Times New Roman" w:cs="Times New Roman"/>
                <w:b/>
                <w:bCs/>
                <w:sz w:val="18"/>
                <w:szCs w:val="18"/>
                <w:lang w:eastAsia="tr-TR"/>
              </w:rPr>
              <w:t>satır:RG</w:t>
            </w:r>
            <w:proofErr w:type="gramEnd"/>
            <w:r w:rsidRPr="0049110E">
              <w:rPr>
                <w:rFonts w:ascii="Times New Roman" w:eastAsia="Times New Roman" w:hAnsi="Times New Roman" w:cs="Times New Roman"/>
                <w:b/>
                <w:bCs/>
                <w:sz w:val="18"/>
                <w:szCs w:val="18"/>
                <w:lang w:eastAsia="tr-TR"/>
              </w:rPr>
              <w:t>-24/4/2011-27914)</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w:t>
            </w:r>
            <w:proofErr w:type="spellStart"/>
            <w:r w:rsidRPr="0049110E">
              <w:rPr>
                <w:rFonts w:ascii="Times New Roman" w:eastAsia="Times New Roman" w:hAnsi="Times New Roman" w:cs="Times New Roman"/>
                <w:sz w:val="18"/>
                <w:szCs w:val="18"/>
                <w:lang w:eastAsia="tr-TR"/>
              </w:rPr>
              <w:t>Pt-Co</w:t>
            </w:r>
            <w:proofErr w:type="spellEnd"/>
            <w:r w:rsidRPr="0049110E">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260</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 Tablo </w:t>
      </w:r>
      <w:proofErr w:type="gramStart"/>
      <w:r w:rsidRPr="0049110E">
        <w:rPr>
          <w:rFonts w:ascii="Times New Roman" w:eastAsia="Times New Roman" w:hAnsi="Times New Roman" w:cs="Times New Roman"/>
          <w:color w:val="000000"/>
          <w:sz w:val="20"/>
          <w:szCs w:val="20"/>
          <w:lang w:eastAsia="tr-TR"/>
        </w:rPr>
        <w:t>10.7</w:t>
      </w:r>
      <w:proofErr w:type="gramEnd"/>
      <w:r w:rsidRPr="0049110E">
        <w:rPr>
          <w:rFonts w:ascii="Times New Roman" w:eastAsia="Times New Roman" w:hAnsi="Times New Roman" w:cs="Times New Roman"/>
          <w:color w:val="000000"/>
          <w:sz w:val="20"/>
          <w:szCs w:val="20"/>
          <w:lang w:eastAsia="tr-TR"/>
        </w:rPr>
        <w:t>: Sektör: Tekstil Sanayii (Sentetik Tekstil Terbiyesi ve Benzerleri)</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400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300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SÜLFÜR (S‾</w:t>
            </w:r>
            <w:r w:rsidRPr="0049110E">
              <w:rPr>
                <w:rFonts w:ascii="Times New Roman" w:eastAsia="Times New Roman" w:hAnsi="Times New Roman" w:cs="Times New Roman"/>
                <w:color w:val="000000"/>
                <w:sz w:val="20"/>
                <w:szCs w:val="20"/>
                <w:vertAlign w:val="superscript"/>
                <w:lang w:eastAsia="tr-TR"/>
              </w:rPr>
              <w:t>2</w:t>
            </w:r>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FENOL</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ÇİNKO (</w:t>
            </w:r>
            <w:proofErr w:type="spellStart"/>
            <w:r w:rsidRPr="0049110E">
              <w:rPr>
                <w:rFonts w:ascii="Times New Roman" w:eastAsia="Times New Roman" w:hAnsi="Times New Roman" w:cs="Times New Roman"/>
                <w:color w:val="000000"/>
                <w:sz w:val="20"/>
                <w:szCs w:val="20"/>
                <w:lang w:eastAsia="tr-TR"/>
              </w:rPr>
              <w:t>Zn</w:t>
            </w:r>
            <w:proofErr w:type="spellEnd"/>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b/>
                <w:bCs/>
                <w:sz w:val="18"/>
                <w:szCs w:val="18"/>
                <w:lang w:eastAsia="tr-TR"/>
              </w:rPr>
              <w:t xml:space="preserve">(Ek </w:t>
            </w:r>
            <w:proofErr w:type="gramStart"/>
            <w:r w:rsidRPr="0049110E">
              <w:rPr>
                <w:rFonts w:ascii="Times New Roman" w:eastAsia="Times New Roman" w:hAnsi="Times New Roman" w:cs="Times New Roman"/>
                <w:b/>
                <w:bCs/>
                <w:sz w:val="18"/>
                <w:szCs w:val="18"/>
                <w:lang w:eastAsia="tr-TR"/>
              </w:rPr>
              <w:t>satır:RG</w:t>
            </w:r>
            <w:proofErr w:type="gramEnd"/>
            <w:r w:rsidRPr="0049110E">
              <w:rPr>
                <w:rFonts w:ascii="Times New Roman" w:eastAsia="Times New Roman" w:hAnsi="Times New Roman" w:cs="Times New Roman"/>
                <w:b/>
                <w:bCs/>
                <w:sz w:val="18"/>
                <w:szCs w:val="18"/>
                <w:lang w:eastAsia="tr-TR"/>
              </w:rPr>
              <w:t>-24/4/2011-27914)</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w:t>
            </w:r>
            <w:proofErr w:type="spellStart"/>
            <w:r w:rsidRPr="0049110E">
              <w:rPr>
                <w:rFonts w:ascii="Times New Roman" w:eastAsia="Times New Roman" w:hAnsi="Times New Roman" w:cs="Times New Roman"/>
                <w:sz w:val="18"/>
                <w:szCs w:val="18"/>
                <w:lang w:eastAsia="tr-TR"/>
              </w:rPr>
              <w:t>Pt-Co</w:t>
            </w:r>
            <w:proofErr w:type="spellEnd"/>
            <w:r w:rsidRPr="0049110E">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260</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outlineLvl w:val="1"/>
        <w:rPr>
          <w:rFonts w:ascii="Times New Roman" w:eastAsia="Times New Roman" w:hAnsi="Times New Roman" w:cs="Times New Roman"/>
          <w:b/>
          <w:bCs/>
          <w:color w:val="1C283D"/>
          <w:sz w:val="36"/>
          <w:szCs w:val="36"/>
          <w:lang w:eastAsia="tr-TR"/>
        </w:rPr>
      </w:pPr>
      <w:r w:rsidRPr="0049110E">
        <w:rPr>
          <w:rFonts w:ascii="Times New Roman" w:eastAsia="Times New Roman" w:hAnsi="Times New Roman" w:cs="Times New Roman"/>
          <w:b/>
          <w:bCs/>
          <w:color w:val="000000"/>
          <w:sz w:val="20"/>
          <w:szCs w:val="20"/>
          <w:lang w:eastAsia="tr-TR"/>
        </w:rPr>
        <w:t>TABLO 11: PETROL SANAYİİ ATIK SULARININ ALICI ORTAMA DEŞARJ  STANDARTLARI</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w:t>
      </w:r>
      <w:proofErr w:type="gramStart"/>
      <w:r w:rsidRPr="0049110E">
        <w:rPr>
          <w:rFonts w:ascii="Times New Roman" w:eastAsia="Times New Roman" w:hAnsi="Times New Roman" w:cs="Times New Roman"/>
          <w:color w:val="000000"/>
          <w:sz w:val="20"/>
          <w:szCs w:val="20"/>
          <w:lang w:eastAsia="tr-TR"/>
        </w:rPr>
        <w:t>11.1</w:t>
      </w:r>
      <w:proofErr w:type="gramEnd"/>
      <w:r w:rsidRPr="0049110E">
        <w:rPr>
          <w:rFonts w:ascii="Times New Roman" w:eastAsia="Times New Roman" w:hAnsi="Times New Roman" w:cs="Times New Roman"/>
          <w:color w:val="000000"/>
          <w:sz w:val="20"/>
          <w:szCs w:val="20"/>
          <w:lang w:eastAsia="tr-TR"/>
        </w:rPr>
        <w:t>: Sektör: Petrol Sanayii (Petrol Rafinerileri ve Benzerleri)</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MADDE(AKM)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120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AMONYUM AZOTU (NH</w:t>
            </w:r>
            <w:r w:rsidRPr="0049110E">
              <w:rPr>
                <w:rFonts w:ascii="Times New Roman" w:eastAsia="Times New Roman" w:hAnsi="Times New Roman" w:cs="Times New Roman"/>
                <w:color w:val="000000"/>
                <w:sz w:val="20"/>
                <w:szCs w:val="20"/>
                <w:vertAlign w:val="subscript"/>
                <w:lang w:eastAsia="tr-TR"/>
              </w:rPr>
              <w:t>4</w:t>
            </w:r>
            <w:r w:rsidRPr="0049110E">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40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HİDROKARBONLAR</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SÜLFÜR (S‾</w:t>
            </w:r>
            <w:r w:rsidRPr="0049110E">
              <w:rPr>
                <w:rFonts w:ascii="Times New Roman" w:eastAsia="Times New Roman" w:hAnsi="Times New Roman" w:cs="Times New Roman"/>
                <w:color w:val="000000"/>
                <w:sz w:val="20"/>
                <w:szCs w:val="20"/>
                <w:vertAlign w:val="superscript"/>
                <w:lang w:eastAsia="tr-TR"/>
              </w:rPr>
              <w:t>2</w:t>
            </w:r>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FENOL</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KROM (Cr</w:t>
            </w:r>
            <w:r w:rsidRPr="0049110E">
              <w:rPr>
                <w:rFonts w:ascii="Times New Roman" w:eastAsia="Times New Roman" w:hAnsi="Times New Roman" w:cs="Times New Roman"/>
                <w:color w:val="000000"/>
                <w:sz w:val="20"/>
                <w:szCs w:val="20"/>
                <w:vertAlign w:val="superscript"/>
                <w:lang w:eastAsia="tr-TR"/>
              </w:rPr>
              <w:t>+6</w:t>
            </w:r>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0.1</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SİYANÜR (CN‾)</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w:t>
      </w:r>
      <w:proofErr w:type="gramStart"/>
      <w:r w:rsidRPr="0049110E">
        <w:rPr>
          <w:rFonts w:ascii="Times New Roman" w:eastAsia="Times New Roman" w:hAnsi="Times New Roman" w:cs="Times New Roman"/>
          <w:color w:val="000000"/>
          <w:sz w:val="20"/>
          <w:szCs w:val="20"/>
          <w:lang w:eastAsia="tr-TR"/>
        </w:rPr>
        <w:t>11.2</w:t>
      </w:r>
      <w:proofErr w:type="gramEnd"/>
      <w:r w:rsidRPr="0049110E">
        <w:rPr>
          <w:rFonts w:ascii="Times New Roman" w:eastAsia="Times New Roman" w:hAnsi="Times New Roman" w:cs="Times New Roman"/>
          <w:color w:val="000000"/>
          <w:sz w:val="20"/>
          <w:szCs w:val="20"/>
          <w:lang w:eastAsia="tr-TR"/>
        </w:rPr>
        <w:t>: Sektör: Petrol Sanayii (Petrol Dolum Tesisleri  ve Benzerleri)</w:t>
      </w:r>
    </w:p>
    <w:tbl>
      <w:tblPr>
        <w:tblW w:w="0" w:type="auto"/>
        <w:tblCellMar>
          <w:left w:w="0" w:type="dxa"/>
          <w:right w:w="0" w:type="dxa"/>
        </w:tblCellMar>
        <w:tblLook w:val="04A0" w:firstRow="1" w:lastRow="0" w:firstColumn="1" w:lastColumn="0" w:noHBand="0" w:noVBand="1"/>
      </w:tblPr>
      <w:tblGrid>
        <w:gridCol w:w="3490"/>
        <w:gridCol w:w="1038"/>
        <w:gridCol w:w="1620"/>
        <w:gridCol w:w="1800"/>
      </w:tblGrid>
      <w:tr w:rsidR="0049110E" w:rsidRPr="0049110E" w:rsidTr="0049110E">
        <w:tc>
          <w:tcPr>
            <w:tcW w:w="349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3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3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400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w:t>
            </w:r>
          </w:p>
        </w:tc>
      </w:tr>
      <w:tr w:rsidR="0049110E" w:rsidRPr="0049110E" w:rsidTr="0049110E">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 (AKM)</w:t>
            </w:r>
          </w:p>
        </w:tc>
        <w:tc>
          <w:tcPr>
            <w:tcW w:w="103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30</w:t>
            </w:r>
          </w:p>
        </w:tc>
      </w:tr>
      <w:tr w:rsidR="0049110E" w:rsidRPr="0049110E" w:rsidTr="0049110E">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YAĞ VE GRES</w:t>
            </w:r>
          </w:p>
        </w:tc>
        <w:tc>
          <w:tcPr>
            <w:tcW w:w="103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40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r>
      <w:tr w:rsidR="0049110E" w:rsidRPr="0049110E" w:rsidTr="0049110E">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HİDROKARBONLAR</w:t>
            </w:r>
          </w:p>
        </w:tc>
        <w:tc>
          <w:tcPr>
            <w:tcW w:w="103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8</w:t>
            </w:r>
          </w:p>
        </w:tc>
      </w:tr>
      <w:tr w:rsidR="0049110E" w:rsidRPr="0049110E" w:rsidTr="0049110E">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FENOL</w:t>
            </w:r>
          </w:p>
        </w:tc>
        <w:tc>
          <w:tcPr>
            <w:tcW w:w="103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r>
      <w:tr w:rsidR="0049110E" w:rsidRPr="0049110E" w:rsidTr="0049110E">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SİYANÜR (CN‾)</w:t>
            </w:r>
          </w:p>
        </w:tc>
        <w:tc>
          <w:tcPr>
            <w:tcW w:w="103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0.2</w:t>
            </w:r>
          </w:p>
        </w:tc>
      </w:tr>
      <w:tr w:rsidR="0049110E" w:rsidRPr="0049110E" w:rsidTr="0049110E">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SÜLFÜR (S‾</w:t>
            </w:r>
            <w:r w:rsidRPr="0049110E">
              <w:rPr>
                <w:rFonts w:ascii="Times New Roman" w:eastAsia="Times New Roman" w:hAnsi="Times New Roman" w:cs="Times New Roman"/>
                <w:color w:val="000000"/>
                <w:sz w:val="20"/>
                <w:szCs w:val="20"/>
                <w:vertAlign w:val="superscript"/>
                <w:lang w:eastAsia="tr-TR"/>
              </w:rPr>
              <w:t>2</w:t>
            </w:r>
            <w:r w:rsidRPr="0049110E">
              <w:rPr>
                <w:rFonts w:ascii="Times New Roman" w:eastAsia="Times New Roman" w:hAnsi="Times New Roman" w:cs="Times New Roman"/>
                <w:color w:val="000000"/>
                <w:sz w:val="20"/>
                <w:szCs w:val="20"/>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r>
      <w:tr w:rsidR="0049110E" w:rsidRPr="0049110E" w:rsidTr="0049110E">
        <w:tc>
          <w:tcPr>
            <w:tcW w:w="34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38"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bl>
    <w:p w:rsidR="0049110E" w:rsidRPr="0049110E" w:rsidRDefault="0049110E" w:rsidP="0049110E">
      <w:pPr>
        <w:shd w:val="clear" w:color="auto" w:fill="FFFFFF"/>
        <w:spacing w:after="0" w:line="240" w:lineRule="atLeast"/>
        <w:ind w:left="1260" w:right="-828"/>
        <w:jc w:val="center"/>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Tablo 11. 03: Sektör: Petrol Sanayii  (Hidrokarbon Üretim Tesisleri)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250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HİDROKARBONLAR</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lastRenderedPageBreak/>
              <w:t>AMONYUM AZOTU (HN4-N)</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SODYUM (</w:t>
            </w:r>
            <w:proofErr w:type="spellStart"/>
            <w:r w:rsidRPr="0049110E">
              <w:rPr>
                <w:rFonts w:ascii="Times New Roman" w:eastAsia="Times New Roman" w:hAnsi="Times New Roman" w:cs="Times New Roman"/>
                <w:color w:val="000000"/>
                <w:sz w:val="20"/>
                <w:szCs w:val="20"/>
                <w:lang w:eastAsia="tr-TR"/>
              </w:rPr>
              <w:t>Na</w:t>
            </w:r>
            <w:proofErr w:type="spellEnd"/>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250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SERBEST KLOR (Cl)</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0.3</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SÜLFAT ( SO</w:t>
            </w:r>
            <w:r w:rsidRPr="0049110E">
              <w:rPr>
                <w:rFonts w:ascii="Times New Roman" w:eastAsia="Times New Roman" w:hAnsi="Times New Roman" w:cs="Times New Roman"/>
                <w:color w:val="000000"/>
                <w:sz w:val="20"/>
                <w:szCs w:val="20"/>
                <w:vertAlign w:val="subscript"/>
                <w:lang w:eastAsia="tr-TR"/>
              </w:rPr>
              <w:t>4</w:t>
            </w:r>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1700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DEMİR</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8</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FENOLLER</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SİYANÜR (CN-)</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SÜLFÜR (S‾</w:t>
            </w:r>
            <w:r w:rsidRPr="0049110E">
              <w:rPr>
                <w:rFonts w:ascii="Times New Roman" w:eastAsia="Times New Roman" w:hAnsi="Times New Roman" w:cs="Times New Roman"/>
                <w:color w:val="000000"/>
                <w:sz w:val="20"/>
                <w:szCs w:val="20"/>
                <w:vertAlign w:val="superscript"/>
                <w:lang w:eastAsia="tr-TR"/>
              </w:rPr>
              <w:t>2</w:t>
            </w:r>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CİVA (Hg)</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0.05</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KADMİYUM (</w:t>
            </w:r>
            <w:proofErr w:type="spellStart"/>
            <w:r w:rsidRPr="0049110E">
              <w:rPr>
                <w:rFonts w:ascii="Times New Roman" w:eastAsia="Times New Roman" w:hAnsi="Times New Roman" w:cs="Times New Roman"/>
                <w:color w:val="000000"/>
                <w:sz w:val="20"/>
                <w:szCs w:val="20"/>
                <w:lang w:eastAsia="tr-TR"/>
              </w:rPr>
              <w:t>Cd</w:t>
            </w:r>
            <w:proofErr w:type="spellEnd"/>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0.15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0.10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ÇİNKO (</w:t>
            </w:r>
            <w:proofErr w:type="spellStart"/>
            <w:r w:rsidRPr="0049110E">
              <w:rPr>
                <w:rFonts w:ascii="Times New Roman" w:eastAsia="Times New Roman" w:hAnsi="Times New Roman" w:cs="Times New Roman"/>
                <w:color w:val="000000"/>
                <w:sz w:val="20"/>
                <w:szCs w:val="20"/>
                <w:lang w:eastAsia="tr-TR"/>
              </w:rPr>
              <w:t>Zn</w:t>
            </w:r>
            <w:proofErr w:type="spellEnd"/>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KROM (Cr</w:t>
            </w:r>
            <w:r w:rsidRPr="0049110E">
              <w:rPr>
                <w:rFonts w:ascii="Times New Roman" w:eastAsia="Times New Roman" w:hAnsi="Times New Roman" w:cs="Times New Roman"/>
                <w:color w:val="000000"/>
                <w:sz w:val="20"/>
                <w:szCs w:val="20"/>
                <w:vertAlign w:val="superscript"/>
                <w:lang w:eastAsia="tr-TR"/>
              </w:rPr>
              <w:t>+6</w:t>
            </w:r>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0.2</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BAKIR (Cu)</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4</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b/>
                <w:bCs/>
                <w:sz w:val="18"/>
                <w:szCs w:val="18"/>
                <w:lang w:eastAsia="tr-TR"/>
              </w:rPr>
              <w:t xml:space="preserve">(Ek </w:t>
            </w:r>
            <w:proofErr w:type="gramStart"/>
            <w:r w:rsidRPr="0049110E">
              <w:rPr>
                <w:rFonts w:ascii="Times New Roman" w:eastAsia="Times New Roman" w:hAnsi="Times New Roman" w:cs="Times New Roman"/>
                <w:b/>
                <w:bCs/>
                <w:sz w:val="18"/>
                <w:szCs w:val="18"/>
                <w:lang w:eastAsia="tr-TR"/>
              </w:rPr>
              <w:t>satır:RG</w:t>
            </w:r>
            <w:proofErr w:type="gramEnd"/>
            <w:r w:rsidRPr="0049110E">
              <w:rPr>
                <w:rFonts w:ascii="Times New Roman" w:eastAsia="Times New Roman" w:hAnsi="Times New Roman" w:cs="Times New Roman"/>
                <w:b/>
                <w:bCs/>
                <w:sz w:val="18"/>
                <w:szCs w:val="18"/>
                <w:lang w:eastAsia="tr-TR"/>
              </w:rPr>
              <w:t>-24/4/2011-27914)</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w:t>
            </w:r>
            <w:proofErr w:type="spellStart"/>
            <w:r w:rsidRPr="0049110E">
              <w:rPr>
                <w:rFonts w:ascii="Times New Roman" w:eastAsia="Times New Roman" w:hAnsi="Times New Roman" w:cs="Times New Roman"/>
                <w:sz w:val="18"/>
                <w:szCs w:val="18"/>
                <w:lang w:eastAsia="tr-TR"/>
              </w:rPr>
              <w:t>Pt-Co</w:t>
            </w:r>
            <w:proofErr w:type="spellEnd"/>
            <w:r w:rsidRPr="0049110E">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260</w:t>
            </w:r>
          </w:p>
        </w:tc>
      </w:tr>
    </w:tbl>
    <w:p w:rsidR="0049110E" w:rsidRPr="0049110E" w:rsidRDefault="0049110E" w:rsidP="0049110E">
      <w:pPr>
        <w:shd w:val="clear" w:color="auto" w:fill="FFFFFF"/>
        <w:spacing w:after="0" w:line="240" w:lineRule="atLeast"/>
        <w:ind w:left="57" w:right="57"/>
        <w:jc w:val="center"/>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Tablo 12: Deri, Deri Mamulleri ve Benzeri Sanayilerin Atık  Sularının  Alıcı Ortama Deşarj Standartları</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125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b/>
                <w:bCs/>
                <w:color w:val="000000"/>
                <w:sz w:val="20"/>
                <w:szCs w:val="20"/>
                <w:lang w:eastAsia="tr-TR"/>
              </w:rPr>
              <w:t xml:space="preserve">(Değişik </w:t>
            </w:r>
            <w:proofErr w:type="gramStart"/>
            <w:r w:rsidRPr="0049110E">
              <w:rPr>
                <w:rFonts w:ascii="Times New Roman" w:eastAsia="Times New Roman" w:hAnsi="Times New Roman" w:cs="Times New Roman"/>
                <w:b/>
                <w:bCs/>
                <w:color w:val="000000"/>
                <w:sz w:val="20"/>
                <w:szCs w:val="20"/>
                <w:lang w:eastAsia="tr-TR"/>
              </w:rPr>
              <w:t>satır:RG</w:t>
            </w:r>
            <w:proofErr w:type="gramEnd"/>
            <w:r w:rsidRPr="0049110E">
              <w:rPr>
                <w:rFonts w:ascii="Times New Roman" w:eastAsia="Times New Roman" w:hAnsi="Times New Roman" w:cs="Times New Roman"/>
                <w:b/>
                <w:bCs/>
                <w:color w:val="000000"/>
                <w:sz w:val="20"/>
                <w:szCs w:val="20"/>
                <w:lang w:eastAsia="tr-TR"/>
              </w:rPr>
              <w:t>-24/4/2011-27914)</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KJELDAHL-AZOTU </w:t>
            </w:r>
            <w:r w:rsidRPr="0049110E">
              <w:rPr>
                <w:rFonts w:ascii="Times New Roman" w:eastAsia="Times New Roman" w:hAnsi="Times New Roman" w:cs="Times New Roman"/>
                <w:sz w:val="20"/>
                <w:szCs w:val="20"/>
                <w:lang w:eastAsia="tr-TR"/>
              </w:rPr>
              <w:t>(*)</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20"/>
                <w:szCs w:val="20"/>
                <w:lang w:eastAsia="tr-TR"/>
              </w:rPr>
              <w:t>TOPLAM KJELDAHL-AZOTU (**)</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120</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20"/>
                <w:szCs w:val="20"/>
                <w:lang w:eastAsia="tr-TR"/>
              </w:rPr>
              <w:t>90</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20"/>
                <w:szCs w:val="20"/>
                <w:lang w:eastAsia="tr-TR"/>
              </w:rPr>
              <w:t>45</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SÜLFÜR (S‾</w:t>
            </w:r>
            <w:r w:rsidRPr="0049110E">
              <w:rPr>
                <w:rFonts w:ascii="Times New Roman" w:eastAsia="Times New Roman" w:hAnsi="Times New Roman" w:cs="Times New Roman"/>
                <w:color w:val="000000"/>
                <w:sz w:val="20"/>
                <w:szCs w:val="20"/>
                <w:vertAlign w:val="superscript"/>
                <w:lang w:eastAsia="tr-TR"/>
              </w:rPr>
              <w:t>2</w:t>
            </w:r>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KROM (Cr</w:t>
            </w:r>
            <w:r w:rsidRPr="0049110E">
              <w:rPr>
                <w:rFonts w:ascii="Times New Roman" w:eastAsia="Times New Roman" w:hAnsi="Times New Roman" w:cs="Times New Roman"/>
                <w:color w:val="000000"/>
                <w:sz w:val="20"/>
                <w:szCs w:val="20"/>
                <w:vertAlign w:val="superscript"/>
                <w:lang w:eastAsia="tr-TR"/>
              </w:rPr>
              <w:t>+6</w:t>
            </w:r>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0.3</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4</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4</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b/>
                <w:bCs/>
                <w:sz w:val="18"/>
                <w:szCs w:val="18"/>
                <w:lang w:eastAsia="tr-TR"/>
              </w:rPr>
              <w:t xml:space="preserve">(Ek </w:t>
            </w:r>
            <w:proofErr w:type="gramStart"/>
            <w:r w:rsidRPr="0049110E">
              <w:rPr>
                <w:rFonts w:ascii="Times New Roman" w:eastAsia="Times New Roman" w:hAnsi="Times New Roman" w:cs="Times New Roman"/>
                <w:b/>
                <w:bCs/>
                <w:sz w:val="18"/>
                <w:szCs w:val="18"/>
                <w:lang w:eastAsia="tr-TR"/>
              </w:rPr>
              <w:t>satır:RG</w:t>
            </w:r>
            <w:proofErr w:type="gramEnd"/>
            <w:r w:rsidRPr="0049110E">
              <w:rPr>
                <w:rFonts w:ascii="Times New Roman" w:eastAsia="Times New Roman" w:hAnsi="Times New Roman" w:cs="Times New Roman"/>
                <w:b/>
                <w:bCs/>
                <w:sz w:val="18"/>
                <w:szCs w:val="18"/>
                <w:lang w:eastAsia="tr-TR"/>
              </w:rPr>
              <w:t>-24/4/2011-27914)</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w:t>
            </w:r>
            <w:proofErr w:type="spellStart"/>
            <w:r w:rsidRPr="0049110E">
              <w:rPr>
                <w:rFonts w:ascii="Times New Roman" w:eastAsia="Times New Roman" w:hAnsi="Times New Roman" w:cs="Times New Roman"/>
                <w:sz w:val="18"/>
                <w:szCs w:val="18"/>
                <w:lang w:eastAsia="tr-TR"/>
              </w:rPr>
              <w:t>Pt-Co</w:t>
            </w:r>
            <w:proofErr w:type="spellEnd"/>
            <w:r w:rsidRPr="0049110E">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260</w:t>
            </w:r>
          </w:p>
        </w:tc>
      </w:tr>
    </w:tbl>
    <w:p w:rsidR="0049110E" w:rsidRPr="0049110E" w:rsidRDefault="0049110E" w:rsidP="0049110E">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49110E">
        <w:rPr>
          <w:rFonts w:ascii="Arial" w:eastAsia="Times New Roman" w:hAnsi="Arial" w:cs="Arial"/>
          <w:b/>
          <w:bCs/>
          <w:color w:val="1C283D"/>
          <w:sz w:val="18"/>
          <w:szCs w:val="18"/>
          <w:lang w:eastAsia="tr-TR"/>
        </w:rPr>
        <w:t xml:space="preserve">(*) (Ek </w:t>
      </w:r>
      <w:proofErr w:type="gramStart"/>
      <w:r w:rsidRPr="0049110E">
        <w:rPr>
          <w:rFonts w:ascii="Arial" w:eastAsia="Times New Roman" w:hAnsi="Arial" w:cs="Arial"/>
          <w:b/>
          <w:bCs/>
          <w:color w:val="1C283D"/>
          <w:sz w:val="18"/>
          <w:szCs w:val="18"/>
          <w:lang w:eastAsia="tr-TR"/>
        </w:rPr>
        <w:t>açıklama:RG</w:t>
      </w:r>
      <w:proofErr w:type="gramEnd"/>
      <w:r w:rsidRPr="0049110E">
        <w:rPr>
          <w:rFonts w:ascii="Arial" w:eastAsia="Times New Roman" w:hAnsi="Arial" w:cs="Arial"/>
          <w:b/>
          <w:bCs/>
          <w:color w:val="1C283D"/>
          <w:sz w:val="18"/>
          <w:szCs w:val="18"/>
          <w:lang w:eastAsia="tr-TR"/>
        </w:rPr>
        <w:t>-24/4/2011-27914) Büyükbaş hayvan derisi işleyen endüstriler</w:t>
      </w:r>
    </w:p>
    <w:p w:rsidR="0049110E" w:rsidRPr="0049110E" w:rsidRDefault="0049110E" w:rsidP="0049110E">
      <w:pPr>
        <w:shd w:val="clear" w:color="auto" w:fill="FFFFFF"/>
        <w:spacing w:after="0" w:line="240" w:lineRule="atLeast"/>
        <w:ind w:right="57"/>
        <w:jc w:val="both"/>
        <w:outlineLvl w:val="4"/>
        <w:rPr>
          <w:rFonts w:ascii="Times New Roman" w:eastAsia="Times New Roman" w:hAnsi="Times New Roman" w:cs="Times New Roman"/>
          <w:b/>
          <w:bCs/>
          <w:color w:val="1C283D"/>
          <w:sz w:val="20"/>
          <w:szCs w:val="20"/>
          <w:lang w:eastAsia="tr-TR"/>
        </w:rPr>
      </w:pPr>
      <w:r w:rsidRPr="0049110E">
        <w:rPr>
          <w:rFonts w:ascii="Times New Roman" w:eastAsia="Times New Roman" w:hAnsi="Times New Roman" w:cs="Times New Roman"/>
          <w:b/>
          <w:bCs/>
          <w:color w:val="1C283D"/>
          <w:sz w:val="18"/>
          <w:szCs w:val="18"/>
          <w:lang w:eastAsia="tr-TR"/>
        </w:rPr>
        <w:t xml:space="preserve">(**) (Ek </w:t>
      </w:r>
      <w:proofErr w:type="gramStart"/>
      <w:r w:rsidRPr="0049110E">
        <w:rPr>
          <w:rFonts w:ascii="Times New Roman" w:eastAsia="Times New Roman" w:hAnsi="Times New Roman" w:cs="Times New Roman"/>
          <w:b/>
          <w:bCs/>
          <w:color w:val="1C283D"/>
          <w:sz w:val="18"/>
          <w:szCs w:val="18"/>
          <w:lang w:eastAsia="tr-TR"/>
        </w:rPr>
        <w:t>açıklama:RG</w:t>
      </w:r>
      <w:proofErr w:type="gramEnd"/>
      <w:r w:rsidRPr="0049110E">
        <w:rPr>
          <w:rFonts w:ascii="Times New Roman" w:eastAsia="Times New Roman" w:hAnsi="Times New Roman" w:cs="Times New Roman"/>
          <w:b/>
          <w:bCs/>
          <w:color w:val="1C283D"/>
          <w:sz w:val="18"/>
          <w:szCs w:val="18"/>
          <w:lang w:eastAsia="tr-TR"/>
        </w:rPr>
        <w:t xml:space="preserve">-24/4/2011-27914) Küçükbaş hayvan derisi işleyen endüstriler ile </w:t>
      </w:r>
      <w:proofErr w:type="spellStart"/>
      <w:r w:rsidRPr="0049110E">
        <w:rPr>
          <w:rFonts w:ascii="Times New Roman" w:eastAsia="Times New Roman" w:hAnsi="Times New Roman" w:cs="Times New Roman"/>
          <w:b/>
          <w:bCs/>
          <w:color w:val="1C283D"/>
          <w:sz w:val="18"/>
          <w:szCs w:val="18"/>
          <w:lang w:eastAsia="tr-TR"/>
        </w:rPr>
        <w:t>atıksularının</w:t>
      </w:r>
      <w:proofErr w:type="spellEnd"/>
      <w:r w:rsidRPr="0049110E">
        <w:rPr>
          <w:rFonts w:ascii="Times New Roman" w:eastAsia="Times New Roman" w:hAnsi="Times New Roman" w:cs="Times New Roman"/>
          <w:b/>
          <w:bCs/>
          <w:color w:val="1C283D"/>
          <w:sz w:val="18"/>
          <w:szCs w:val="18"/>
          <w:lang w:eastAsia="tr-TR"/>
        </w:rPr>
        <w:t xml:space="preserve"> miktarca %20-65’i deri sektöründen kaynaklanan karışık endüstriler için uygulanır.</w:t>
      </w:r>
    </w:p>
    <w:p w:rsidR="0049110E" w:rsidRPr="0049110E" w:rsidRDefault="0049110E" w:rsidP="0049110E">
      <w:pPr>
        <w:shd w:val="clear" w:color="auto" w:fill="FFFFFF"/>
        <w:spacing w:after="0" w:line="240" w:lineRule="atLeast"/>
        <w:ind w:right="57"/>
        <w:outlineLvl w:val="4"/>
        <w:rPr>
          <w:rFonts w:ascii="Times New Roman" w:eastAsia="Times New Roman" w:hAnsi="Times New Roman" w:cs="Times New Roman"/>
          <w:b/>
          <w:bCs/>
          <w:color w:val="1C283D"/>
          <w:sz w:val="20"/>
          <w:szCs w:val="20"/>
          <w:lang w:eastAsia="tr-TR"/>
        </w:rPr>
      </w:pPr>
      <w:r w:rsidRPr="0049110E">
        <w:rPr>
          <w:rFonts w:ascii="Times New Roman" w:eastAsia="Times New Roman" w:hAnsi="Times New Roman" w:cs="Times New Roman"/>
          <w:b/>
          <w:bCs/>
          <w:color w:val="1C283D"/>
          <w:sz w:val="20"/>
          <w:szCs w:val="20"/>
          <w:lang w:eastAsia="tr-TR"/>
        </w:rPr>
        <w:t> </w:t>
      </w:r>
    </w:p>
    <w:p w:rsidR="0049110E" w:rsidRPr="0049110E" w:rsidRDefault="0049110E" w:rsidP="0049110E">
      <w:pPr>
        <w:shd w:val="clear" w:color="auto" w:fill="FFFFFF"/>
        <w:spacing w:after="0" w:line="240" w:lineRule="atLeast"/>
        <w:ind w:right="57"/>
        <w:outlineLvl w:val="1"/>
        <w:rPr>
          <w:rFonts w:ascii="Times New Roman" w:eastAsia="Times New Roman" w:hAnsi="Times New Roman" w:cs="Times New Roman"/>
          <w:b/>
          <w:bCs/>
          <w:color w:val="1C283D"/>
          <w:sz w:val="36"/>
          <w:szCs w:val="36"/>
          <w:lang w:eastAsia="tr-TR"/>
        </w:rPr>
      </w:pPr>
      <w:r w:rsidRPr="0049110E">
        <w:rPr>
          <w:rFonts w:ascii="Times New Roman" w:eastAsia="Times New Roman" w:hAnsi="Times New Roman" w:cs="Times New Roman"/>
          <w:b/>
          <w:bCs/>
          <w:color w:val="000000"/>
          <w:sz w:val="20"/>
          <w:szCs w:val="20"/>
          <w:lang w:eastAsia="tr-TR"/>
        </w:rPr>
        <w:t xml:space="preserve">TABLO 13: SELÜLOZ, </w:t>
      </w:r>
      <w:proofErr w:type="gramStart"/>
      <w:r w:rsidRPr="0049110E">
        <w:rPr>
          <w:rFonts w:ascii="Times New Roman" w:eastAsia="Times New Roman" w:hAnsi="Times New Roman" w:cs="Times New Roman"/>
          <w:b/>
          <w:bCs/>
          <w:color w:val="000000"/>
          <w:sz w:val="20"/>
          <w:szCs w:val="20"/>
          <w:lang w:eastAsia="tr-TR"/>
        </w:rPr>
        <w:t>KAĞIT</w:t>
      </w:r>
      <w:proofErr w:type="gramEnd"/>
      <w:r w:rsidRPr="0049110E">
        <w:rPr>
          <w:rFonts w:ascii="Times New Roman" w:eastAsia="Times New Roman" w:hAnsi="Times New Roman" w:cs="Times New Roman"/>
          <w:b/>
          <w:bCs/>
          <w:color w:val="000000"/>
          <w:sz w:val="20"/>
          <w:szCs w:val="20"/>
          <w:lang w:eastAsia="tr-TR"/>
        </w:rPr>
        <w:t>, KARTON VE BENZERİ SANAYİLERİN ATIK SULARININ</w:t>
      </w:r>
    </w:p>
    <w:p w:rsidR="0049110E" w:rsidRPr="0049110E" w:rsidRDefault="0049110E" w:rsidP="0049110E">
      <w:pPr>
        <w:shd w:val="clear" w:color="auto" w:fill="FFFFFF"/>
        <w:spacing w:after="0" w:line="240" w:lineRule="atLeast"/>
        <w:ind w:right="57"/>
        <w:outlineLvl w:val="1"/>
        <w:rPr>
          <w:rFonts w:ascii="Times New Roman" w:eastAsia="Times New Roman" w:hAnsi="Times New Roman" w:cs="Times New Roman"/>
          <w:b/>
          <w:bCs/>
          <w:color w:val="1C283D"/>
          <w:sz w:val="36"/>
          <w:szCs w:val="36"/>
          <w:lang w:eastAsia="tr-TR"/>
        </w:rPr>
      </w:pPr>
      <w:r w:rsidRPr="0049110E">
        <w:rPr>
          <w:rFonts w:ascii="Times New Roman" w:eastAsia="Times New Roman" w:hAnsi="Times New Roman" w:cs="Times New Roman"/>
          <w:b/>
          <w:bCs/>
          <w:color w:val="000000"/>
          <w:sz w:val="20"/>
          <w:szCs w:val="20"/>
          <w:lang w:eastAsia="tr-TR"/>
        </w:rPr>
        <w:t>ALICI ORTAMA DEŞARJ STANDARTLARI</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w:t>
      </w:r>
      <w:proofErr w:type="gramStart"/>
      <w:r w:rsidRPr="0049110E">
        <w:rPr>
          <w:rFonts w:ascii="Times New Roman" w:eastAsia="Times New Roman" w:hAnsi="Times New Roman" w:cs="Times New Roman"/>
          <w:color w:val="000000"/>
          <w:sz w:val="20"/>
          <w:szCs w:val="20"/>
          <w:lang w:eastAsia="tr-TR"/>
        </w:rPr>
        <w:t>13.1</w:t>
      </w:r>
      <w:proofErr w:type="gramEnd"/>
      <w:r w:rsidRPr="0049110E">
        <w:rPr>
          <w:rFonts w:ascii="Times New Roman" w:eastAsia="Times New Roman" w:hAnsi="Times New Roman" w:cs="Times New Roman"/>
          <w:color w:val="000000"/>
          <w:sz w:val="20"/>
          <w:szCs w:val="20"/>
          <w:lang w:eastAsia="tr-TR"/>
        </w:rPr>
        <w:t>: Sektör: Selüloz, Kağıt, Karton ve Benzeri Sanayii (Yarı Selüloz Üretimi)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ANLIK</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DEBİ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w:t>
            </w:r>
            <w:r w:rsidRPr="0049110E">
              <w:rPr>
                <w:rFonts w:ascii="Times New Roman" w:eastAsia="Times New Roman" w:hAnsi="Times New Roman" w:cs="Times New Roman"/>
                <w:color w:val="000000"/>
                <w:sz w:val="20"/>
                <w:szCs w:val="20"/>
                <w:vertAlign w:val="superscript"/>
                <w:lang w:eastAsia="tr-TR"/>
              </w:rPr>
              <w:t>3</w:t>
            </w:r>
            <w:r w:rsidRPr="0049110E">
              <w:rPr>
                <w:rFonts w:ascii="Times New Roman" w:eastAsia="Times New Roman" w:hAnsi="Times New Roman" w:cs="Times New Roman"/>
                <w:color w:val="000000"/>
                <w:sz w:val="20"/>
                <w:szCs w:val="20"/>
                <w:lang w:eastAsia="tr-TR"/>
              </w:rPr>
              <w:t>/t)</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800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hanging="12"/>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ÇÖKEBİLİR KATI MADDE</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hanging="12"/>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(ml/L)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hanging="12"/>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hanging="12"/>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hanging="12"/>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8</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b/>
                <w:bCs/>
                <w:sz w:val="18"/>
                <w:szCs w:val="18"/>
                <w:lang w:eastAsia="tr-TR"/>
              </w:rPr>
              <w:t xml:space="preserve">(Ek </w:t>
            </w:r>
            <w:proofErr w:type="gramStart"/>
            <w:r w:rsidRPr="0049110E">
              <w:rPr>
                <w:rFonts w:ascii="Times New Roman" w:eastAsia="Times New Roman" w:hAnsi="Times New Roman" w:cs="Times New Roman"/>
                <w:b/>
                <w:bCs/>
                <w:sz w:val="18"/>
                <w:szCs w:val="18"/>
                <w:lang w:eastAsia="tr-TR"/>
              </w:rPr>
              <w:t>satır:RG</w:t>
            </w:r>
            <w:proofErr w:type="gramEnd"/>
            <w:r w:rsidRPr="0049110E">
              <w:rPr>
                <w:rFonts w:ascii="Times New Roman" w:eastAsia="Times New Roman" w:hAnsi="Times New Roman" w:cs="Times New Roman"/>
                <w:b/>
                <w:bCs/>
                <w:sz w:val="18"/>
                <w:szCs w:val="18"/>
                <w:lang w:eastAsia="tr-TR"/>
              </w:rPr>
              <w:t>-24/4/2011-27914)</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w:t>
            </w:r>
            <w:proofErr w:type="spellStart"/>
            <w:r w:rsidRPr="0049110E">
              <w:rPr>
                <w:rFonts w:ascii="Times New Roman" w:eastAsia="Times New Roman" w:hAnsi="Times New Roman" w:cs="Times New Roman"/>
                <w:sz w:val="18"/>
                <w:szCs w:val="18"/>
                <w:lang w:eastAsia="tr-TR"/>
              </w:rPr>
              <w:t>Pt-Co</w:t>
            </w:r>
            <w:proofErr w:type="spellEnd"/>
            <w:r w:rsidRPr="0049110E">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260</w:t>
            </w:r>
          </w:p>
        </w:tc>
      </w:tr>
    </w:tbl>
    <w:p w:rsidR="0049110E" w:rsidRPr="0049110E" w:rsidRDefault="0049110E" w:rsidP="0049110E">
      <w:pPr>
        <w:shd w:val="clear" w:color="auto" w:fill="FFFFFF"/>
        <w:spacing w:after="0" w:line="240" w:lineRule="atLeast"/>
        <w:ind w:left="57" w:right="57"/>
        <w:jc w:val="center"/>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lastRenderedPageBreak/>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13. 2: Sektör: Selüloz, </w:t>
      </w:r>
      <w:proofErr w:type="gramStart"/>
      <w:r w:rsidRPr="0049110E">
        <w:rPr>
          <w:rFonts w:ascii="Times New Roman" w:eastAsia="Times New Roman" w:hAnsi="Times New Roman" w:cs="Times New Roman"/>
          <w:color w:val="000000"/>
          <w:sz w:val="20"/>
          <w:szCs w:val="20"/>
          <w:lang w:eastAsia="tr-TR"/>
        </w:rPr>
        <w:t>Kağıt</w:t>
      </w:r>
      <w:proofErr w:type="gramEnd"/>
      <w:r w:rsidRPr="0049110E">
        <w:rPr>
          <w:rFonts w:ascii="Times New Roman" w:eastAsia="Times New Roman" w:hAnsi="Times New Roman" w:cs="Times New Roman"/>
          <w:color w:val="000000"/>
          <w:sz w:val="20"/>
          <w:szCs w:val="20"/>
          <w:lang w:eastAsia="tr-TR"/>
        </w:rPr>
        <w:t>, Karton ve Benzeri Sanayii  (Hurda Kağıt, Saman ve Kağıttan Ağartılmamış Selüloz Üretimi)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ANLIK</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DEBİ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w:t>
            </w:r>
            <w:r w:rsidRPr="0049110E">
              <w:rPr>
                <w:rFonts w:ascii="Times New Roman" w:eastAsia="Times New Roman" w:hAnsi="Times New Roman" w:cs="Times New Roman"/>
                <w:color w:val="000000"/>
                <w:sz w:val="20"/>
                <w:szCs w:val="20"/>
                <w:vertAlign w:val="superscript"/>
                <w:lang w:eastAsia="tr-TR"/>
              </w:rPr>
              <w:t>3</w:t>
            </w:r>
            <w:r w:rsidRPr="0049110E">
              <w:rPr>
                <w:rFonts w:ascii="Times New Roman" w:eastAsia="Times New Roman" w:hAnsi="Times New Roman" w:cs="Times New Roman"/>
                <w:color w:val="000000"/>
                <w:sz w:val="20"/>
                <w:szCs w:val="20"/>
                <w:lang w:eastAsia="tr-TR"/>
              </w:rPr>
              <w:t>/t)</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150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870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80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ÇÖKEBİLİR KATI MADDE</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(ml/L)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4.5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8</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b/>
                <w:bCs/>
                <w:sz w:val="18"/>
                <w:szCs w:val="18"/>
                <w:lang w:eastAsia="tr-TR"/>
              </w:rPr>
              <w:t xml:space="preserve">(Ek </w:t>
            </w:r>
            <w:proofErr w:type="gramStart"/>
            <w:r w:rsidRPr="0049110E">
              <w:rPr>
                <w:rFonts w:ascii="Times New Roman" w:eastAsia="Times New Roman" w:hAnsi="Times New Roman" w:cs="Times New Roman"/>
                <w:b/>
                <w:bCs/>
                <w:sz w:val="18"/>
                <w:szCs w:val="18"/>
                <w:lang w:eastAsia="tr-TR"/>
              </w:rPr>
              <w:t>satır:RG</w:t>
            </w:r>
            <w:proofErr w:type="gramEnd"/>
            <w:r w:rsidRPr="0049110E">
              <w:rPr>
                <w:rFonts w:ascii="Times New Roman" w:eastAsia="Times New Roman" w:hAnsi="Times New Roman" w:cs="Times New Roman"/>
                <w:b/>
                <w:bCs/>
                <w:sz w:val="18"/>
                <w:szCs w:val="18"/>
                <w:lang w:eastAsia="tr-TR"/>
              </w:rPr>
              <w:t>-24/4/2011-27914)</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w:t>
            </w:r>
            <w:proofErr w:type="spellStart"/>
            <w:r w:rsidRPr="0049110E">
              <w:rPr>
                <w:rFonts w:ascii="Times New Roman" w:eastAsia="Times New Roman" w:hAnsi="Times New Roman" w:cs="Times New Roman"/>
                <w:sz w:val="18"/>
                <w:szCs w:val="18"/>
                <w:lang w:eastAsia="tr-TR"/>
              </w:rPr>
              <w:t>Pt-Co</w:t>
            </w:r>
            <w:proofErr w:type="spellEnd"/>
            <w:r w:rsidRPr="0049110E">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260</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w:t>
      </w:r>
      <w:proofErr w:type="gramStart"/>
      <w:r w:rsidRPr="0049110E">
        <w:rPr>
          <w:rFonts w:ascii="Times New Roman" w:eastAsia="Times New Roman" w:hAnsi="Times New Roman" w:cs="Times New Roman"/>
          <w:color w:val="000000"/>
          <w:sz w:val="20"/>
          <w:szCs w:val="20"/>
          <w:lang w:eastAsia="tr-TR"/>
        </w:rPr>
        <w:t>13.3</w:t>
      </w:r>
      <w:proofErr w:type="gramEnd"/>
      <w:r w:rsidRPr="0049110E">
        <w:rPr>
          <w:rFonts w:ascii="Times New Roman" w:eastAsia="Times New Roman" w:hAnsi="Times New Roman" w:cs="Times New Roman"/>
          <w:color w:val="000000"/>
          <w:sz w:val="20"/>
          <w:szCs w:val="20"/>
          <w:lang w:eastAsia="tr-TR"/>
        </w:rPr>
        <w:t>: Sektör: Selüloz, Kağıt, Karton ve Benzeri Sanayii  (Ağartılmış Selüloz Üretimi)</w:t>
      </w:r>
    </w:p>
    <w:tbl>
      <w:tblPr>
        <w:tblW w:w="0" w:type="auto"/>
        <w:tblCellMar>
          <w:left w:w="0" w:type="dxa"/>
          <w:right w:w="0" w:type="dxa"/>
        </w:tblCellMar>
        <w:tblLook w:val="04A0" w:firstRow="1" w:lastRow="0" w:firstColumn="1" w:lastColumn="0" w:noHBand="0" w:noVBand="1"/>
      </w:tblPr>
      <w:tblGrid>
        <w:gridCol w:w="3490"/>
        <w:gridCol w:w="1038"/>
        <w:gridCol w:w="1620"/>
        <w:gridCol w:w="1800"/>
      </w:tblGrid>
      <w:tr w:rsidR="0049110E" w:rsidRPr="0049110E" w:rsidTr="0049110E">
        <w:tc>
          <w:tcPr>
            <w:tcW w:w="349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3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ANLIK</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rPr>
          <w:trHeight w:val="285"/>
        </w:trPr>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DEBİ</w:t>
            </w:r>
          </w:p>
        </w:tc>
        <w:tc>
          <w:tcPr>
            <w:tcW w:w="103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w:t>
            </w:r>
            <w:r w:rsidRPr="0049110E">
              <w:rPr>
                <w:rFonts w:ascii="Times New Roman" w:eastAsia="Times New Roman" w:hAnsi="Times New Roman" w:cs="Times New Roman"/>
                <w:color w:val="000000"/>
                <w:sz w:val="20"/>
                <w:szCs w:val="20"/>
                <w:vertAlign w:val="superscript"/>
                <w:lang w:eastAsia="tr-TR"/>
              </w:rPr>
              <w:t>3</w:t>
            </w:r>
            <w:r w:rsidRPr="0049110E">
              <w:rPr>
                <w:rFonts w:ascii="Times New Roman" w:eastAsia="Times New Roman" w:hAnsi="Times New Roman" w:cs="Times New Roman"/>
                <w:color w:val="000000"/>
                <w:sz w:val="20"/>
                <w:szCs w:val="20"/>
                <w:lang w:eastAsia="tr-TR"/>
              </w:rPr>
              <w:t>/t)</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w:t>
            </w:r>
          </w:p>
        </w:tc>
      </w:tr>
      <w:tr w:rsidR="0049110E" w:rsidRPr="0049110E" w:rsidTr="0049110E">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3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1000</w:t>
            </w:r>
          </w:p>
        </w:tc>
      </w:tr>
      <w:tr w:rsidR="0049110E" w:rsidRPr="0049110E" w:rsidTr="0049110E">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 (AKM)</w:t>
            </w:r>
          </w:p>
        </w:tc>
        <w:tc>
          <w:tcPr>
            <w:tcW w:w="103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50</w:t>
            </w:r>
          </w:p>
        </w:tc>
      </w:tr>
      <w:tr w:rsidR="0049110E" w:rsidRPr="0049110E" w:rsidTr="0049110E">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ÇÖKEBİLİR KATI MADDE</w:t>
            </w:r>
          </w:p>
        </w:tc>
        <w:tc>
          <w:tcPr>
            <w:tcW w:w="103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(ml/L)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BALIK BİYODENEYİ (ZSF)</w:t>
            </w:r>
          </w:p>
        </w:tc>
        <w:tc>
          <w:tcPr>
            <w:tcW w:w="103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8</w:t>
            </w:r>
          </w:p>
        </w:tc>
      </w:tr>
      <w:tr w:rsidR="0049110E" w:rsidRPr="0049110E" w:rsidTr="0049110E">
        <w:tc>
          <w:tcPr>
            <w:tcW w:w="34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b/>
                <w:bCs/>
                <w:sz w:val="18"/>
                <w:szCs w:val="18"/>
                <w:lang w:eastAsia="tr-TR"/>
              </w:rPr>
              <w:t xml:space="preserve">(Ek </w:t>
            </w:r>
            <w:proofErr w:type="gramStart"/>
            <w:r w:rsidRPr="0049110E">
              <w:rPr>
                <w:rFonts w:ascii="Times New Roman" w:eastAsia="Times New Roman" w:hAnsi="Times New Roman" w:cs="Times New Roman"/>
                <w:b/>
                <w:bCs/>
                <w:sz w:val="18"/>
                <w:szCs w:val="18"/>
                <w:lang w:eastAsia="tr-TR"/>
              </w:rPr>
              <w:t>satır:RG</w:t>
            </w:r>
            <w:proofErr w:type="gramEnd"/>
            <w:r w:rsidRPr="0049110E">
              <w:rPr>
                <w:rFonts w:ascii="Times New Roman" w:eastAsia="Times New Roman" w:hAnsi="Times New Roman" w:cs="Times New Roman"/>
                <w:b/>
                <w:bCs/>
                <w:sz w:val="18"/>
                <w:szCs w:val="18"/>
                <w:lang w:eastAsia="tr-TR"/>
              </w:rPr>
              <w:t>-24/4/2011-27914)</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Renk</w:t>
            </w:r>
          </w:p>
        </w:tc>
        <w:tc>
          <w:tcPr>
            <w:tcW w:w="1038"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w:t>
            </w:r>
            <w:proofErr w:type="spellStart"/>
            <w:r w:rsidRPr="0049110E">
              <w:rPr>
                <w:rFonts w:ascii="Times New Roman" w:eastAsia="Times New Roman" w:hAnsi="Times New Roman" w:cs="Times New Roman"/>
                <w:sz w:val="18"/>
                <w:szCs w:val="18"/>
                <w:lang w:eastAsia="tr-TR"/>
              </w:rPr>
              <w:t>Pt-Co</w:t>
            </w:r>
            <w:proofErr w:type="spellEnd"/>
            <w:r w:rsidRPr="0049110E">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260</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 Tablo </w:t>
      </w:r>
      <w:proofErr w:type="gramStart"/>
      <w:r w:rsidRPr="0049110E">
        <w:rPr>
          <w:rFonts w:ascii="Times New Roman" w:eastAsia="Times New Roman" w:hAnsi="Times New Roman" w:cs="Times New Roman"/>
          <w:color w:val="000000"/>
          <w:sz w:val="20"/>
          <w:szCs w:val="20"/>
          <w:lang w:eastAsia="tr-TR"/>
        </w:rPr>
        <w:t>13.4</w:t>
      </w:r>
      <w:proofErr w:type="gramEnd"/>
      <w:r w:rsidRPr="0049110E">
        <w:rPr>
          <w:rFonts w:ascii="Times New Roman" w:eastAsia="Times New Roman" w:hAnsi="Times New Roman" w:cs="Times New Roman"/>
          <w:color w:val="000000"/>
          <w:sz w:val="20"/>
          <w:szCs w:val="20"/>
          <w:lang w:eastAsia="tr-TR"/>
        </w:rPr>
        <w:t>: Sektör: Selüloz, Kağıt, Karton ve Benzeri Sanayii (Saf Selüloz Üretimi)</w:t>
      </w:r>
    </w:p>
    <w:tbl>
      <w:tblPr>
        <w:tblW w:w="0" w:type="auto"/>
        <w:tblCellMar>
          <w:left w:w="0" w:type="dxa"/>
          <w:right w:w="0" w:type="dxa"/>
        </w:tblCellMar>
        <w:tblLook w:val="04A0" w:firstRow="1" w:lastRow="0" w:firstColumn="1" w:lastColumn="0" w:noHBand="0" w:noVBand="1"/>
      </w:tblPr>
      <w:tblGrid>
        <w:gridCol w:w="3490"/>
        <w:gridCol w:w="1038"/>
        <w:gridCol w:w="1620"/>
        <w:gridCol w:w="1800"/>
      </w:tblGrid>
      <w:tr w:rsidR="0049110E" w:rsidRPr="0049110E" w:rsidTr="0049110E">
        <w:tc>
          <w:tcPr>
            <w:tcW w:w="349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3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ANLIK</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DEBİ</w:t>
            </w:r>
          </w:p>
        </w:tc>
        <w:tc>
          <w:tcPr>
            <w:tcW w:w="103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w:t>
            </w:r>
            <w:r w:rsidRPr="0049110E">
              <w:rPr>
                <w:rFonts w:ascii="Times New Roman" w:eastAsia="Times New Roman" w:hAnsi="Times New Roman" w:cs="Times New Roman"/>
                <w:color w:val="000000"/>
                <w:sz w:val="20"/>
                <w:szCs w:val="20"/>
                <w:vertAlign w:val="superscript"/>
                <w:lang w:eastAsia="tr-TR"/>
              </w:rPr>
              <w:t>3</w:t>
            </w:r>
            <w:r w:rsidRPr="0049110E">
              <w:rPr>
                <w:rFonts w:ascii="Times New Roman" w:eastAsia="Times New Roman" w:hAnsi="Times New Roman" w:cs="Times New Roman"/>
                <w:color w:val="000000"/>
                <w:sz w:val="20"/>
                <w:szCs w:val="20"/>
                <w:lang w:eastAsia="tr-TR"/>
              </w:rPr>
              <w:t>/t)</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230</w:t>
            </w:r>
          </w:p>
        </w:tc>
      </w:tr>
      <w:tr w:rsidR="0049110E" w:rsidRPr="0049110E" w:rsidTr="0049110E">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3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1500</w:t>
            </w:r>
          </w:p>
        </w:tc>
      </w:tr>
      <w:tr w:rsidR="0049110E" w:rsidRPr="0049110E" w:rsidTr="0049110E">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 (AKM)</w:t>
            </w:r>
          </w:p>
        </w:tc>
        <w:tc>
          <w:tcPr>
            <w:tcW w:w="103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50</w:t>
            </w:r>
          </w:p>
        </w:tc>
      </w:tr>
      <w:tr w:rsidR="0049110E" w:rsidRPr="0049110E" w:rsidTr="0049110E">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ÇÖKEBİLİR KATI MADDE</w:t>
            </w:r>
          </w:p>
        </w:tc>
        <w:tc>
          <w:tcPr>
            <w:tcW w:w="103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(ml/L)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7</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BALIK BİYODENEYİ (ZSF)</w:t>
            </w:r>
          </w:p>
        </w:tc>
        <w:tc>
          <w:tcPr>
            <w:tcW w:w="103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8</w:t>
            </w:r>
          </w:p>
        </w:tc>
      </w:tr>
      <w:tr w:rsidR="0049110E" w:rsidRPr="0049110E" w:rsidTr="0049110E">
        <w:tc>
          <w:tcPr>
            <w:tcW w:w="34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b/>
                <w:bCs/>
                <w:sz w:val="18"/>
                <w:szCs w:val="18"/>
                <w:lang w:eastAsia="tr-TR"/>
              </w:rPr>
              <w:t xml:space="preserve">(Ek </w:t>
            </w:r>
            <w:proofErr w:type="gramStart"/>
            <w:r w:rsidRPr="0049110E">
              <w:rPr>
                <w:rFonts w:ascii="Times New Roman" w:eastAsia="Times New Roman" w:hAnsi="Times New Roman" w:cs="Times New Roman"/>
                <w:b/>
                <w:bCs/>
                <w:sz w:val="18"/>
                <w:szCs w:val="18"/>
                <w:lang w:eastAsia="tr-TR"/>
              </w:rPr>
              <w:t>satır:RG</w:t>
            </w:r>
            <w:proofErr w:type="gramEnd"/>
            <w:r w:rsidRPr="0049110E">
              <w:rPr>
                <w:rFonts w:ascii="Times New Roman" w:eastAsia="Times New Roman" w:hAnsi="Times New Roman" w:cs="Times New Roman"/>
                <w:b/>
                <w:bCs/>
                <w:sz w:val="18"/>
                <w:szCs w:val="18"/>
                <w:lang w:eastAsia="tr-TR"/>
              </w:rPr>
              <w:t>-24/4/2011-27914)</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Renk</w:t>
            </w:r>
          </w:p>
        </w:tc>
        <w:tc>
          <w:tcPr>
            <w:tcW w:w="1038"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w:t>
            </w:r>
            <w:proofErr w:type="spellStart"/>
            <w:r w:rsidRPr="0049110E">
              <w:rPr>
                <w:rFonts w:ascii="Times New Roman" w:eastAsia="Times New Roman" w:hAnsi="Times New Roman" w:cs="Times New Roman"/>
                <w:sz w:val="18"/>
                <w:szCs w:val="18"/>
                <w:lang w:eastAsia="tr-TR"/>
              </w:rPr>
              <w:t>Pt-Co</w:t>
            </w:r>
            <w:proofErr w:type="spellEnd"/>
            <w:r w:rsidRPr="0049110E">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260</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w:t>
      </w:r>
      <w:proofErr w:type="gramStart"/>
      <w:r w:rsidRPr="0049110E">
        <w:rPr>
          <w:rFonts w:ascii="Times New Roman" w:eastAsia="Times New Roman" w:hAnsi="Times New Roman" w:cs="Times New Roman"/>
          <w:color w:val="000000"/>
          <w:sz w:val="20"/>
          <w:szCs w:val="20"/>
          <w:lang w:eastAsia="tr-TR"/>
        </w:rPr>
        <w:t>13.5</w:t>
      </w:r>
      <w:proofErr w:type="gramEnd"/>
      <w:r w:rsidRPr="0049110E">
        <w:rPr>
          <w:rFonts w:ascii="Times New Roman" w:eastAsia="Times New Roman" w:hAnsi="Times New Roman" w:cs="Times New Roman"/>
          <w:color w:val="000000"/>
          <w:sz w:val="20"/>
          <w:szCs w:val="20"/>
          <w:lang w:eastAsia="tr-TR"/>
        </w:rPr>
        <w:t>: Sektör: Selüloz, Kağıt, Karton ve Benzeri Sanayii (Nişasta Katkısız Kağıt)</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ANLIK</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ÇÖKEBİLİR KATI MADDE</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(ml/L)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b/>
                <w:bCs/>
                <w:sz w:val="18"/>
                <w:szCs w:val="18"/>
                <w:lang w:eastAsia="tr-TR"/>
              </w:rPr>
              <w:t xml:space="preserve">(Ek </w:t>
            </w:r>
            <w:proofErr w:type="gramStart"/>
            <w:r w:rsidRPr="0049110E">
              <w:rPr>
                <w:rFonts w:ascii="Times New Roman" w:eastAsia="Times New Roman" w:hAnsi="Times New Roman" w:cs="Times New Roman"/>
                <w:b/>
                <w:bCs/>
                <w:sz w:val="18"/>
                <w:szCs w:val="18"/>
                <w:lang w:eastAsia="tr-TR"/>
              </w:rPr>
              <w:t>satır:RG</w:t>
            </w:r>
            <w:proofErr w:type="gramEnd"/>
            <w:r w:rsidRPr="0049110E">
              <w:rPr>
                <w:rFonts w:ascii="Times New Roman" w:eastAsia="Times New Roman" w:hAnsi="Times New Roman" w:cs="Times New Roman"/>
                <w:b/>
                <w:bCs/>
                <w:sz w:val="18"/>
                <w:szCs w:val="18"/>
                <w:lang w:eastAsia="tr-TR"/>
              </w:rPr>
              <w:t>-24/4/2011-27914)</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w:t>
            </w:r>
            <w:proofErr w:type="spellStart"/>
            <w:r w:rsidRPr="0049110E">
              <w:rPr>
                <w:rFonts w:ascii="Times New Roman" w:eastAsia="Times New Roman" w:hAnsi="Times New Roman" w:cs="Times New Roman"/>
                <w:sz w:val="18"/>
                <w:szCs w:val="18"/>
                <w:lang w:eastAsia="tr-TR"/>
              </w:rPr>
              <w:t>Pt-Co</w:t>
            </w:r>
            <w:proofErr w:type="spellEnd"/>
            <w:r w:rsidRPr="0049110E">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260</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w:t>
      </w:r>
      <w:proofErr w:type="gramStart"/>
      <w:r w:rsidRPr="0049110E">
        <w:rPr>
          <w:rFonts w:ascii="Times New Roman" w:eastAsia="Times New Roman" w:hAnsi="Times New Roman" w:cs="Times New Roman"/>
          <w:color w:val="000000"/>
          <w:sz w:val="20"/>
          <w:szCs w:val="20"/>
          <w:lang w:eastAsia="tr-TR"/>
        </w:rPr>
        <w:t>13.6</w:t>
      </w:r>
      <w:proofErr w:type="gramEnd"/>
      <w:r w:rsidRPr="0049110E">
        <w:rPr>
          <w:rFonts w:ascii="Times New Roman" w:eastAsia="Times New Roman" w:hAnsi="Times New Roman" w:cs="Times New Roman"/>
          <w:color w:val="000000"/>
          <w:sz w:val="20"/>
          <w:szCs w:val="20"/>
          <w:lang w:eastAsia="tr-TR"/>
        </w:rPr>
        <w:t>: Sektör: Selüloz, Kağıt, Karton ve Benzeri Sanayii (Nişasta Katkılı Kağıt)</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ANLIK</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lastRenderedPageBreak/>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ÇÖKEBİLİR KATI MADDE</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(ml/L)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b/>
                <w:bCs/>
                <w:sz w:val="18"/>
                <w:szCs w:val="18"/>
                <w:lang w:eastAsia="tr-TR"/>
              </w:rPr>
              <w:t xml:space="preserve">(Ek </w:t>
            </w:r>
            <w:proofErr w:type="gramStart"/>
            <w:r w:rsidRPr="0049110E">
              <w:rPr>
                <w:rFonts w:ascii="Times New Roman" w:eastAsia="Times New Roman" w:hAnsi="Times New Roman" w:cs="Times New Roman"/>
                <w:b/>
                <w:bCs/>
                <w:sz w:val="18"/>
                <w:szCs w:val="18"/>
                <w:lang w:eastAsia="tr-TR"/>
              </w:rPr>
              <w:t>satır:RG</w:t>
            </w:r>
            <w:proofErr w:type="gramEnd"/>
            <w:r w:rsidRPr="0049110E">
              <w:rPr>
                <w:rFonts w:ascii="Times New Roman" w:eastAsia="Times New Roman" w:hAnsi="Times New Roman" w:cs="Times New Roman"/>
                <w:b/>
                <w:bCs/>
                <w:sz w:val="18"/>
                <w:szCs w:val="18"/>
                <w:lang w:eastAsia="tr-TR"/>
              </w:rPr>
              <w:t>-24/4/2011-27914)</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w:t>
            </w:r>
            <w:proofErr w:type="spellStart"/>
            <w:r w:rsidRPr="0049110E">
              <w:rPr>
                <w:rFonts w:ascii="Times New Roman" w:eastAsia="Times New Roman" w:hAnsi="Times New Roman" w:cs="Times New Roman"/>
                <w:sz w:val="18"/>
                <w:szCs w:val="18"/>
                <w:lang w:eastAsia="tr-TR"/>
              </w:rPr>
              <w:t>Pt-Co</w:t>
            </w:r>
            <w:proofErr w:type="spellEnd"/>
            <w:r w:rsidRPr="0049110E">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260</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w:t>
      </w:r>
      <w:proofErr w:type="gramStart"/>
      <w:r w:rsidRPr="0049110E">
        <w:rPr>
          <w:rFonts w:ascii="Times New Roman" w:eastAsia="Times New Roman" w:hAnsi="Times New Roman" w:cs="Times New Roman"/>
          <w:color w:val="000000"/>
          <w:sz w:val="20"/>
          <w:szCs w:val="20"/>
          <w:lang w:eastAsia="tr-TR"/>
        </w:rPr>
        <w:t>13.7</w:t>
      </w:r>
      <w:proofErr w:type="gramEnd"/>
      <w:r w:rsidRPr="0049110E">
        <w:rPr>
          <w:rFonts w:ascii="Times New Roman" w:eastAsia="Times New Roman" w:hAnsi="Times New Roman" w:cs="Times New Roman"/>
          <w:color w:val="000000"/>
          <w:sz w:val="20"/>
          <w:szCs w:val="20"/>
          <w:lang w:eastAsia="tr-TR"/>
        </w:rPr>
        <w:t>: Sektör: Selüloz, Kağıt, Karton ve Benzeri Sanayi (Saf Selülozdan Elde Edilen Çok İnce</w:t>
      </w:r>
    </w:p>
    <w:p w:rsidR="0049110E" w:rsidRPr="0049110E" w:rsidRDefault="0049110E" w:rsidP="0049110E">
      <w:pPr>
        <w:shd w:val="clear" w:color="auto" w:fill="FFFFFF"/>
        <w:spacing w:after="0" w:line="240" w:lineRule="atLeast"/>
        <w:ind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roofErr w:type="spellStart"/>
      <w:r w:rsidRPr="0049110E">
        <w:rPr>
          <w:rFonts w:ascii="Times New Roman" w:eastAsia="Times New Roman" w:hAnsi="Times New Roman" w:cs="Times New Roman"/>
          <w:color w:val="000000"/>
          <w:sz w:val="20"/>
          <w:szCs w:val="20"/>
          <w:lang w:eastAsia="tr-TR"/>
        </w:rPr>
        <w:t>Dokul</w:t>
      </w:r>
      <w:proofErr w:type="spellEnd"/>
      <w:r w:rsidRPr="0049110E">
        <w:rPr>
          <w:rFonts w:ascii="Times New Roman" w:eastAsia="Times New Roman" w:hAnsi="Times New Roman" w:cs="Times New Roman"/>
          <w:color w:val="000000"/>
          <w:sz w:val="20"/>
          <w:szCs w:val="20"/>
          <w:lang w:eastAsia="tr-TR"/>
        </w:rPr>
        <w:t xml:space="preserve"> </w:t>
      </w:r>
      <w:proofErr w:type="gramStart"/>
      <w:r w:rsidRPr="0049110E">
        <w:rPr>
          <w:rFonts w:ascii="Times New Roman" w:eastAsia="Times New Roman" w:hAnsi="Times New Roman" w:cs="Times New Roman"/>
          <w:color w:val="000000"/>
          <w:sz w:val="20"/>
          <w:szCs w:val="20"/>
          <w:lang w:eastAsia="tr-TR"/>
        </w:rPr>
        <w:t>Kağıt</w:t>
      </w:r>
      <w:proofErr w:type="gramEnd"/>
      <w:r w:rsidRPr="0049110E">
        <w:rPr>
          <w:rFonts w:ascii="Times New Roman" w:eastAsia="Times New Roman" w:hAnsi="Times New Roman" w:cs="Times New Roman"/>
          <w:color w:val="000000"/>
          <w:sz w:val="20"/>
          <w:szCs w:val="20"/>
          <w:lang w:eastAsia="tr-TR"/>
        </w:rPr>
        <w:t>)</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ANLIK</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120</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ÇÖKEBİLİR KATI MADDE</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(ml/L)</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bl>
    <w:p w:rsidR="0049110E" w:rsidRPr="0049110E" w:rsidRDefault="0049110E" w:rsidP="0049110E">
      <w:pPr>
        <w:shd w:val="clear" w:color="auto" w:fill="FFFFFF"/>
        <w:spacing w:after="0" w:line="240" w:lineRule="atLeast"/>
        <w:ind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1C283D"/>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w:t>
      </w:r>
      <w:proofErr w:type="gramStart"/>
      <w:r w:rsidRPr="0049110E">
        <w:rPr>
          <w:rFonts w:ascii="Times New Roman" w:eastAsia="Times New Roman" w:hAnsi="Times New Roman" w:cs="Times New Roman"/>
          <w:color w:val="000000"/>
          <w:sz w:val="20"/>
          <w:szCs w:val="20"/>
          <w:lang w:eastAsia="tr-TR"/>
        </w:rPr>
        <w:t>13.8</w:t>
      </w:r>
      <w:proofErr w:type="gramEnd"/>
      <w:r w:rsidRPr="0049110E">
        <w:rPr>
          <w:rFonts w:ascii="Times New Roman" w:eastAsia="Times New Roman" w:hAnsi="Times New Roman" w:cs="Times New Roman"/>
          <w:color w:val="000000"/>
          <w:sz w:val="20"/>
          <w:szCs w:val="20"/>
          <w:lang w:eastAsia="tr-TR"/>
        </w:rPr>
        <w:t>: Sektör: Selüloz, Kağıt, Karton ve Benzeri Sanayii  (Yüzey Kaplamalı, Dolgulu Kağıt)</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ANLIK</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75</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ÇÖKEBİLİR KATI MADDE</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(ml/L)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b/>
                <w:bCs/>
                <w:sz w:val="18"/>
                <w:szCs w:val="18"/>
                <w:lang w:eastAsia="tr-TR"/>
              </w:rPr>
              <w:t xml:space="preserve">(Ek </w:t>
            </w:r>
            <w:proofErr w:type="gramStart"/>
            <w:r w:rsidRPr="0049110E">
              <w:rPr>
                <w:rFonts w:ascii="Times New Roman" w:eastAsia="Times New Roman" w:hAnsi="Times New Roman" w:cs="Times New Roman"/>
                <w:b/>
                <w:bCs/>
                <w:sz w:val="18"/>
                <w:szCs w:val="18"/>
                <w:lang w:eastAsia="tr-TR"/>
              </w:rPr>
              <w:t>satır:RG</w:t>
            </w:r>
            <w:proofErr w:type="gramEnd"/>
            <w:r w:rsidRPr="0049110E">
              <w:rPr>
                <w:rFonts w:ascii="Times New Roman" w:eastAsia="Times New Roman" w:hAnsi="Times New Roman" w:cs="Times New Roman"/>
                <w:b/>
                <w:bCs/>
                <w:sz w:val="18"/>
                <w:szCs w:val="18"/>
                <w:lang w:eastAsia="tr-TR"/>
              </w:rPr>
              <w:t>-24/4/2011-27914)</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w:t>
            </w:r>
            <w:proofErr w:type="spellStart"/>
            <w:r w:rsidRPr="0049110E">
              <w:rPr>
                <w:rFonts w:ascii="Times New Roman" w:eastAsia="Times New Roman" w:hAnsi="Times New Roman" w:cs="Times New Roman"/>
                <w:sz w:val="18"/>
                <w:szCs w:val="18"/>
                <w:lang w:eastAsia="tr-TR"/>
              </w:rPr>
              <w:t>Pt-Co</w:t>
            </w:r>
            <w:proofErr w:type="spellEnd"/>
            <w:r w:rsidRPr="0049110E">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260</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w:t>
      </w:r>
      <w:proofErr w:type="gramStart"/>
      <w:r w:rsidRPr="0049110E">
        <w:rPr>
          <w:rFonts w:ascii="Times New Roman" w:eastAsia="Times New Roman" w:hAnsi="Times New Roman" w:cs="Times New Roman"/>
          <w:color w:val="000000"/>
          <w:sz w:val="20"/>
          <w:szCs w:val="20"/>
          <w:lang w:eastAsia="tr-TR"/>
        </w:rPr>
        <w:t>13.9</w:t>
      </w:r>
      <w:proofErr w:type="gramEnd"/>
      <w:r w:rsidRPr="0049110E">
        <w:rPr>
          <w:rFonts w:ascii="Times New Roman" w:eastAsia="Times New Roman" w:hAnsi="Times New Roman" w:cs="Times New Roman"/>
          <w:color w:val="000000"/>
          <w:sz w:val="20"/>
          <w:szCs w:val="20"/>
          <w:lang w:eastAsia="tr-TR"/>
        </w:rPr>
        <w:t>: Sektör: Selüloz, Kağıt, Karton ve Benzeri Sanayii </w:t>
      </w:r>
      <w:r w:rsidRPr="0049110E">
        <w:rPr>
          <w:rFonts w:ascii="Times New Roman" w:eastAsia="Times New Roman" w:hAnsi="Times New Roman" w:cs="Times New Roman"/>
          <w:color w:val="000000"/>
          <w:spacing w:val="-12"/>
          <w:sz w:val="20"/>
          <w:szCs w:val="20"/>
          <w:lang w:eastAsia="tr-TR"/>
        </w:rPr>
        <w:t> (% 5 ten Fazla Odun Lifleri İhtiva Eden Ancak Kırpıntı Kağıt Yüzdesi Yüksek Olmayan Kağıt)</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ANLIK</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ÇÖKEBİLİR KATI MADDE</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(ml/L)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b/>
                <w:bCs/>
                <w:sz w:val="18"/>
                <w:szCs w:val="18"/>
                <w:lang w:eastAsia="tr-TR"/>
              </w:rPr>
              <w:t xml:space="preserve">(Ek </w:t>
            </w:r>
            <w:proofErr w:type="gramStart"/>
            <w:r w:rsidRPr="0049110E">
              <w:rPr>
                <w:rFonts w:ascii="Times New Roman" w:eastAsia="Times New Roman" w:hAnsi="Times New Roman" w:cs="Times New Roman"/>
                <w:b/>
                <w:bCs/>
                <w:sz w:val="18"/>
                <w:szCs w:val="18"/>
                <w:lang w:eastAsia="tr-TR"/>
              </w:rPr>
              <w:t>satır:RG</w:t>
            </w:r>
            <w:proofErr w:type="gramEnd"/>
            <w:r w:rsidRPr="0049110E">
              <w:rPr>
                <w:rFonts w:ascii="Times New Roman" w:eastAsia="Times New Roman" w:hAnsi="Times New Roman" w:cs="Times New Roman"/>
                <w:b/>
                <w:bCs/>
                <w:sz w:val="18"/>
                <w:szCs w:val="18"/>
                <w:lang w:eastAsia="tr-TR"/>
              </w:rPr>
              <w:t>-24/4/2011-27914)</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w:t>
            </w:r>
            <w:proofErr w:type="spellStart"/>
            <w:r w:rsidRPr="0049110E">
              <w:rPr>
                <w:rFonts w:ascii="Times New Roman" w:eastAsia="Times New Roman" w:hAnsi="Times New Roman" w:cs="Times New Roman"/>
                <w:sz w:val="18"/>
                <w:szCs w:val="18"/>
                <w:lang w:eastAsia="tr-TR"/>
              </w:rPr>
              <w:t>Pt-Co</w:t>
            </w:r>
            <w:proofErr w:type="spellEnd"/>
            <w:r w:rsidRPr="0049110E">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260</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13.10: Sektör: Selüloz, </w:t>
      </w:r>
      <w:proofErr w:type="gramStart"/>
      <w:r w:rsidRPr="0049110E">
        <w:rPr>
          <w:rFonts w:ascii="Times New Roman" w:eastAsia="Times New Roman" w:hAnsi="Times New Roman" w:cs="Times New Roman"/>
          <w:color w:val="000000"/>
          <w:sz w:val="20"/>
          <w:szCs w:val="20"/>
          <w:lang w:eastAsia="tr-TR"/>
        </w:rPr>
        <w:t>Kağıt</w:t>
      </w:r>
      <w:proofErr w:type="gramEnd"/>
      <w:r w:rsidRPr="0049110E">
        <w:rPr>
          <w:rFonts w:ascii="Times New Roman" w:eastAsia="Times New Roman" w:hAnsi="Times New Roman" w:cs="Times New Roman"/>
          <w:color w:val="000000"/>
          <w:sz w:val="20"/>
          <w:szCs w:val="20"/>
          <w:lang w:eastAsia="tr-TR"/>
        </w:rPr>
        <w:t>, Karton ve Benzeri Sanayii (Kırpıntı Kağıttan İmal Edilen Kağıt)</w:t>
      </w:r>
    </w:p>
    <w:tbl>
      <w:tblPr>
        <w:tblW w:w="0" w:type="auto"/>
        <w:tblInd w:w="28" w:type="dxa"/>
        <w:tblCellMar>
          <w:left w:w="0" w:type="dxa"/>
          <w:right w:w="0" w:type="dxa"/>
        </w:tblCellMar>
        <w:tblLook w:val="04A0" w:firstRow="1" w:lastRow="0" w:firstColumn="1" w:lastColumn="0" w:noHBand="0" w:noVBand="1"/>
      </w:tblPr>
      <w:tblGrid>
        <w:gridCol w:w="3389"/>
        <w:gridCol w:w="1111"/>
        <w:gridCol w:w="1620"/>
        <w:gridCol w:w="1800"/>
      </w:tblGrid>
      <w:tr w:rsidR="0049110E" w:rsidRPr="0049110E" w:rsidTr="0049110E">
        <w:tc>
          <w:tcPr>
            <w:tcW w:w="33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111"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ANLIK</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389"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KİMYASAL OKSİJEN İHTİYACI (KOİ)</w:t>
            </w:r>
          </w:p>
        </w:tc>
        <w:tc>
          <w:tcPr>
            <w:tcW w:w="1111"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120</w:t>
            </w:r>
          </w:p>
        </w:tc>
      </w:tr>
      <w:tr w:rsidR="0049110E" w:rsidRPr="0049110E" w:rsidTr="0049110E">
        <w:tc>
          <w:tcPr>
            <w:tcW w:w="3389"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ÇÖKEBİLİR KATI MADDE</w:t>
            </w:r>
          </w:p>
        </w:tc>
        <w:tc>
          <w:tcPr>
            <w:tcW w:w="1111"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(ml/L)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389"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b/>
                <w:bCs/>
                <w:sz w:val="18"/>
                <w:szCs w:val="18"/>
                <w:lang w:eastAsia="tr-TR"/>
              </w:rPr>
              <w:t xml:space="preserve">(Ek </w:t>
            </w:r>
            <w:proofErr w:type="gramStart"/>
            <w:r w:rsidRPr="0049110E">
              <w:rPr>
                <w:rFonts w:ascii="Times New Roman" w:eastAsia="Times New Roman" w:hAnsi="Times New Roman" w:cs="Times New Roman"/>
                <w:b/>
                <w:bCs/>
                <w:sz w:val="18"/>
                <w:szCs w:val="18"/>
                <w:lang w:eastAsia="tr-TR"/>
              </w:rPr>
              <w:t>satır:RG</w:t>
            </w:r>
            <w:proofErr w:type="gramEnd"/>
            <w:r w:rsidRPr="0049110E">
              <w:rPr>
                <w:rFonts w:ascii="Times New Roman" w:eastAsia="Times New Roman" w:hAnsi="Times New Roman" w:cs="Times New Roman"/>
                <w:b/>
                <w:bCs/>
                <w:sz w:val="18"/>
                <w:szCs w:val="18"/>
                <w:lang w:eastAsia="tr-TR"/>
              </w:rPr>
              <w:t>-24/4/2011-27914)</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Renk</w:t>
            </w:r>
          </w:p>
        </w:tc>
        <w:tc>
          <w:tcPr>
            <w:tcW w:w="1111"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w:t>
            </w:r>
            <w:proofErr w:type="spellStart"/>
            <w:r w:rsidRPr="0049110E">
              <w:rPr>
                <w:rFonts w:ascii="Times New Roman" w:eastAsia="Times New Roman" w:hAnsi="Times New Roman" w:cs="Times New Roman"/>
                <w:sz w:val="18"/>
                <w:szCs w:val="18"/>
                <w:lang w:eastAsia="tr-TR"/>
              </w:rPr>
              <w:t>Pt-Co</w:t>
            </w:r>
            <w:proofErr w:type="spellEnd"/>
            <w:r w:rsidRPr="0049110E">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260</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b/>
          <w:bCs/>
          <w:color w:val="000000"/>
          <w:sz w:val="20"/>
          <w:szCs w:val="20"/>
          <w:lang w:eastAsia="tr-TR"/>
        </w:rPr>
        <w:t xml:space="preserve">Tablo 13.11: Sektör: Selüloz, </w:t>
      </w:r>
      <w:proofErr w:type="gramStart"/>
      <w:r w:rsidRPr="0049110E">
        <w:rPr>
          <w:rFonts w:ascii="Times New Roman" w:eastAsia="Times New Roman" w:hAnsi="Times New Roman" w:cs="Times New Roman"/>
          <w:b/>
          <w:bCs/>
          <w:color w:val="000000"/>
          <w:sz w:val="20"/>
          <w:szCs w:val="20"/>
          <w:lang w:eastAsia="tr-TR"/>
        </w:rPr>
        <w:t>Kağıt</w:t>
      </w:r>
      <w:proofErr w:type="gramEnd"/>
      <w:r w:rsidRPr="0049110E">
        <w:rPr>
          <w:rFonts w:ascii="Times New Roman" w:eastAsia="Times New Roman" w:hAnsi="Times New Roman" w:cs="Times New Roman"/>
          <w:b/>
          <w:bCs/>
          <w:color w:val="000000"/>
          <w:sz w:val="20"/>
          <w:szCs w:val="20"/>
          <w:lang w:eastAsia="tr-TR"/>
        </w:rPr>
        <w:t>, Karton ve Benzeri Sanayii  (Parşömen Kağıdı)</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ANLIK</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ÇÖKEBİLİR KATI MADDE</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(ml/L)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b/>
                <w:bCs/>
                <w:sz w:val="18"/>
                <w:szCs w:val="18"/>
                <w:lang w:eastAsia="tr-TR"/>
              </w:rPr>
              <w:t xml:space="preserve">(Ek </w:t>
            </w:r>
            <w:proofErr w:type="gramStart"/>
            <w:r w:rsidRPr="0049110E">
              <w:rPr>
                <w:rFonts w:ascii="Times New Roman" w:eastAsia="Times New Roman" w:hAnsi="Times New Roman" w:cs="Times New Roman"/>
                <w:b/>
                <w:bCs/>
                <w:sz w:val="18"/>
                <w:szCs w:val="18"/>
                <w:lang w:eastAsia="tr-TR"/>
              </w:rPr>
              <w:t>satır:RG</w:t>
            </w:r>
            <w:proofErr w:type="gramEnd"/>
            <w:r w:rsidRPr="0049110E">
              <w:rPr>
                <w:rFonts w:ascii="Times New Roman" w:eastAsia="Times New Roman" w:hAnsi="Times New Roman" w:cs="Times New Roman"/>
                <w:b/>
                <w:bCs/>
                <w:sz w:val="18"/>
                <w:szCs w:val="18"/>
                <w:lang w:eastAsia="tr-TR"/>
              </w:rPr>
              <w:t>-24/4/2011-27914)</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w:t>
            </w:r>
            <w:proofErr w:type="spellStart"/>
            <w:r w:rsidRPr="0049110E">
              <w:rPr>
                <w:rFonts w:ascii="Times New Roman" w:eastAsia="Times New Roman" w:hAnsi="Times New Roman" w:cs="Times New Roman"/>
                <w:sz w:val="18"/>
                <w:szCs w:val="18"/>
                <w:lang w:eastAsia="tr-TR"/>
              </w:rPr>
              <w:t>Pt-Co</w:t>
            </w:r>
            <w:proofErr w:type="spellEnd"/>
            <w:r w:rsidRPr="0049110E">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260</w:t>
            </w:r>
          </w:p>
        </w:tc>
      </w:tr>
    </w:tbl>
    <w:p w:rsidR="0049110E" w:rsidRPr="0049110E" w:rsidRDefault="0049110E" w:rsidP="0049110E">
      <w:pPr>
        <w:shd w:val="clear" w:color="auto" w:fill="FFFFFF"/>
        <w:spacing w:after="0" w:line="240" w:lineRule="atLeast"/>
        <w:ind w:left="57" w:right="57"/>
        <w:jc w:val="center"/>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b/>
          <w:bCs/>
          <w:color w:val="000000"/>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b/>
          <w:bCs/>
          <w:color w:val="000000"/>
          <w:sz w:val="20"/>
          <w:szCs w:val="20"/>
          <w:lang w:eastAsia="tr-TR"/>
        </w:rPr>
        <w:t>TABLO 14: KİMYA SANAYİİ ATIK SULARININ ALICI ORTAMA DEŞARJ  STANDARTLARI</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lastRenderedPageBreak/>
        <w:t xml:space="preserve">Tablo </w:t>
      </w:r>
      <w:proofErr w:type="gramStart"/>
      <w:r w:rsidRPr="0049110E">
        <w:rPr>
          <w:rFonts w:ascii="Times New Roman" w:eastAsia="Times New Roman" w:hAnsi="Times New Roman" w:cs="Times New Roman"/>
          <w:color w:val="000000"/>
          <w:sz w:val="20"/>
          <w:szCs w:val="20"/>
          <w:lang w:eastAsia="tr-TR"/>
        </w:rPr>
        <w:t>14.1</w:t>
      </w:r>
      <w:proofErr w:type="gramEnd"/>
      <w:r w:rsidRPr="0049110E">
        <w:rPr>
          <w:rFonts w:ascii="Times New Roman" w:eastAsia="Times New Roman" w:hAnsi="Times New Roman" w:cs="Times New Roman"/>
          <w:color w:val="000000"/>
          <w:sz w:val="20"/>
          <w:szCs w:val="20"/>
          <w:lang w:eastAsia="tr-TR"/>
        </w:rPr>
        <w:t>: Sektör: Kimya Sanayi (Klor-Alkali Üretimi)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80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CİVA (Hg)</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0.05</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AKTİF KLOR</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bl>
    <w:p w:rsidR="0049110E" w:rsidRPr="0049110E" w:rsidRDefault="0049110E" w:rsidP="0049110E">
      <w:pPr>
        <w:shd w:val="clear" w:color="auto" w:fill="FFFFFF"/>
        <w:spacing w:after="0" w:line="240" w:lineRule="atLeast"/>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1C283D"/>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roofErr w:type="gramStart"/>
      <w:r w:rsidRPr="0049110E">
        <w:rPr>
          <w:rFonts w:ascii="Times New Roman" w:eastAsia="Times New Roman" w:hAnsi="Times New Roman" w:cs="Times New Roman"/>
          <w:color w:val="000000"/>
          <w:sz w:val="20"/>
          <w:szCs w:val="20"/>
          <w:lang w:eastAsia="tr-TR"/>
        </w:rPr>
        <w:t>Değişik:RG</w:t>
      </w:r>
      <w:proofErr w:type="gramEnd"/>
      <w:r w:rsidRPr="0049110E">
        <w:rPr>
          <w:rFonts w:ascii="Times New Roman" w:eastAsia="Times New Roman" w:hAnsi="Times New Roman" w:cs="Times New Roman"/>
          <w:color w:val="000000"/>
          <w:sz w:val="20"/>
          <w:szCs w:val="20"/>
          <w:lang w:eastAsia="tr-TR"/>
        </w:rPr>
        <w:t>-13/2/2008-26786)</w:t>
      </w:r>
    </w:p>
    <w:p w:rsidR="0049110E" w:rsidRPr="0049110E" w:rsidRDefault="0049110E" w:rsidP="0049110E">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1C283D"/>
          <w:sz w:val="20"/>
          <w:szCs w:val="20"/>
          <w:lang w:eastAsia="tr-TR"/>
        </w:rPr>
        <w:t> </w:t>
      </w:r>
      <w:r w:rsidRPr="0049110E">
        <w:rPr>
          <w:rFonts w:ascii="Times New Roman" w:eastAsia="Times New Roman" w:hAnsi="Times New Roman" w:cs="Times New Roman"/>
          <w:color w:val="000000"/>
          <w:sz w:val="20"/>
          <w:szCs w:val="20"/>
          <w:lang w:eastAsia="tr-TR"/>
        </w:rPr>
        <w:t xml:space="preserve">Tablo </w:t>
      </w:r>
      <w:proofErr w:type="gramStart"/>
      <w:r w:rsidRPr="0049110E">
        <w:rPr>
          <w:rFonts w:ascii="Times New Roman" w:eastAsia="Times New Roman" w:hAnsi="Times New Roman" w:cs="Times New Roman"/>
          <w:color w:val="000000"/>
          <w:sz w:val="20"/>
          <w:szCs w:val="20"/>
          <w:lang w:eastAsia="tr-TR"/>
        </w:rPr>
        <w:t>14.2</w:t>
      </w:r>
      <w:proofErr w:type="gramEnd"/>
      <w:r w:rsidRPr="0049110E">
        <w:rPr>
          <w:rFonts w:ascii="Times New Roman" w:eastAsia="Times New Roman" w:hAnsi="Times New Roman" w:cs="Times New Roman"/>
          <w:color w:val="000000"/>
          <w:sz w:val="20"/>
          <w:szCs w:val="20"/>
          <w:lang w:eastAsia="tr-TR"/>
        </w:rPr>
        <w:t>: Sektör: Kimya Sanayii (</w:t>
      </w:r>
      <w:proofErr w:type="spellStart"/>
      <w:r w:rsidRPr="0049110E">
        <w:rPr>
          <w:rFonts w:ascii="Times New Roman" w:eastAsia="Times New Roman" w:hAnsi="Times New Roman" w:cs="Times New Roman"/>
          <w:color w:val="000000"/>
          <w:sz w:val="20"/>
          <w:szCs w:val="20"/>
          <w:lang w:eastAsia="tr-TR"/>
        </w:rPr>
        <w:t>Perborat</w:t>
      </w:r>
      <w:proofErr w:type="spellEnd"/>
      <w:r w:rsidRPr="0049110E">
        <w:rPr>
          <w:rFonts w:ascii="Times New Roman" w:eastAsia="Times New Roman" w:hAnsi="Times New Roman" w:cs="Times New Roman"/>
          <w:color w:val="000000"/>
          <w:sz w:val="20"/>
          <w:szCs w:val="20"/>
          <w:lang w:eastAsia="tr-TR"/>
        </w:rPr>
        <w:t xml:space="preserve"> ve Diğer Bor Ürünleri Sanayii)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BOR (B)</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8</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bl>
    <w:p w:rsidR="0049110E" w:rsidRPr="0049110E" w:rsidRDefault="0049110E" w:rsidP="0049110E">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*Alıcı ortamda, Teknik Usuller Tebliğinde yer alan Tablo 4 Sulama Sularının Sınıflandırılmasında esas </w:t>
      </w:r>
      <w:proofErr w:type="spellStart"/>
      <w:r w:rsidRPr="0049110E">
        <w:rPr>
          <w:rFonts w:ascii="Times New Roman" w:eastAsia="Times New Roman" w:hAnsi="Times New Roman" w:cs="Times New Roman"/>
          <w:color w:val="000000"/>
          <w:sz w:val="20"/>
          <w:szCs w:val="20"/>
          <w:lang w:eastAsia="tr-TR"/>
        </w:rPr>
        <w:t>alınanSulama</w:t>
      </w:r>
      <w:proofErr w:type="spellEnd"/>
      <w:r w:rsidRPr="0049110E">
        <w:rPr>
          <w:rFonts w:ascii="Times New Roman" w:eastAsia="Times New Roman" w:hAnsi="Times New Roman" w:cs="Times New Roman"/>
          <w:color w:val="000000"/>
          <w:sz w:val="20"/>
          <w:szCs w:val="20"/>
          <w:lang w:eastAsia="tr-TR"/>
        </w:rPr>
        <w:t xml:space="preserve"> Suyu Kalite Parametreleri ve Tablo 9 “Bitkilerin Bor Mineraline karşı dayanıklılıklarına göre sulama sularının sınıflandırılması </w:t>
      </w:r>
      <w:proofErr w:type="gramStart"/>
      <w:r w:rsidRPr="0049110E">
        <w:rPr>
          <w:rFonts w:ascii="Times New Roman" w:eastAsia="Times New Roman" w:hAnsi="Times New Roman" w:cs="Times New Roman"/>
          <w:color w:val="000000"/>
          <w:sz w:val="20"/>
          <w:szCs w:val="20"/>
          <w:lang w:eastAsia="tr-TR"/>
        </w:rPr>
        <w:t>kriterlerindeki</w:t>
      </w:r>
      <w:proofErr w:type="gramEnd"/>
      <w:r w:rsidRPr="0049110E">
        <w:rPr>
          <w:rFonts w:ascii="Times New Roman" w:eastAsia="Times New Roman" w:hAnsi="Times New Roman" w:cs="Times New Roman"/>
          <w:color w:val="000000"/>
          <w:sz w:val="20"/>
          <w:szCs w:val="20"/>
          <w:lang w:eastAsia="tr-TR"/>
        </w:rPr>
        <w:t xml:space="preserve"> Bor limit değerlerinin aşılmaması şarttır. Aşılması durumunda limit Bakanlıkça azaltılır</w:t>
      </w:r>
    </w:p>
    <w:p w:rsidR="0049110E" w:rsidRPr="0049110E" w:rsidRDefault="0049110E" w:rsidP="0049110E">
      <w:pPr>
        <w:shd w:val="clear" w:color="auto" w:fill="FFFFFF"/>
        <w:spacing w:after="0" w:line="240" w:lineRule="atLeast"/>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1C283D"/>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w:t>
      </w:r>
      <w:proofErr w:type="gramStart"/>
      <w:r w:rsidRPr="0049110E">
        <w:rPr>
          <w:rFonts w:ascii="Times New Roman" w:eastAsia="Times New Roman" w:hAnsi="Times New Roman" w:cs="Times New Roman"/>
          <w:color w:val="000000"/>
          <w:sz w:val="20"/>
          <w:szCs w:val="20"/>
          <w:lang w:eastAsia="tr-TR"/>
        </w:rPr>
        <w:t>14.3</w:t>
      </w:r>
      <w:proofErr w:type="gramEnd"/>
      <w:r w:rsidRPr="0049110E">
        <w:rPr>
          <w:rFonts w:ascii="Times New Roman" w:eastAsia="Times New Roman" w:hAnsi="Times New Roman" w:cs="Times New Roman"/>
          <w:color w:val="000000"/>
          <w:sz w:val="20"/>
          <w:szCs w:val="20"/>
          <w:lang w:eastAsia="tr-TR"/>
        </w:rPr>
        <w:t>: Sektör: Kimya Sanayii (Zırnık Üretimi ve Benzerleri)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150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SÜLFÜR (Sˉ</w:t>
            </w:r>
            <w:r w:rsidRPr="0049110E">
              <w:rPr>
                <w:rFonts w:ascii="Times New Roman" w:eastAsia="Times New Roman" w:hAnsi="Times New Roman" w:cs="Times New Roman"/>
                <w:color w:val="000000"/>
                <w:sz w:val="20"/>
                <w:szCs w:val="20"/>
                <w:vertAlign w:val="superscript"/>
                <w:lang w:eastAsia="tr-TR"/>
              </w:rPr>
              <w:t>2</w:t>
            </w:r>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4</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4</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bl>
    <w:p w:rsidR="0049110E" w:rsidRPr="0049110E" w:rsidRDefault="0049110E" w:rsidP="0049110E">
      <w:pPr>
        <w:shd w:val="clear" w:color="auto" w:fill="FFFFFF"/>
        <w:spacing w:after="0" w:line="240" w:lineRule="atLeast"/>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1C283D"/>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w:t>
      </w:r>
      <w:proofErr w:type="gramStart"/>
      <w:r w:rsidRPr="0049110E">
        <w:rPr>
          <w:rFonts w:ascii="Times New Roman" w:eastAsia="Times New Roman" w:hAnsi="Times New Roman" w:cs="Times New Roman"/>
          <w:color w:val="000000"/>
          <w:sz w:val="20"/>
          <w:szCs w:val="20"/>
          <w:lang w:eastAsia="tr-TR"/>
        </w:rPr>
        <w:t>14.4</w:t>
      </w:r>
      <w:proofErr w:type="gramEnd"/>
      <w:r w:rsidRPr="0049110E">
        <w:rPr>
          <w:rFonts w:ascii="Times New Roman" w:eastAsia="Times New Roman" w:hAnsi="Times New Roman" w:cs="Times New Roman"/>
          <w:color w:val="000000"/>
          <w:sz w:val="20"/>
          <w:szCs w:val="20"/>
          <w:lang w:eastAsia="tr-TR"/>
        </w:rPr>
        <w:t>: Sektör: Kimya Sanayii (Boya Üretimi ve Benzerleri)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150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40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b/>
                <w:bCs/>
                <w:sz w:val="18"/>
                <w:szCs w:val="18"/>
                <w:lang w:eastAsia="tr-TR"/>
              </w:rPr>
              <w:t xml:space="preserve">(Ek </w:t>
            </w:r>
            <w:proofErr w:type="gramStart"/>
            <w:r w:rsidRPr="0049110E">
              <w:rPr>
                <w:rFonts w:ascii="Times New Roman" w:eastAsia="Times New Roman" w:hAnsi="Times New Roman" w:cs="Times New Roman"/>
                <w:b/>
                <w:bCs/>
                <w:sz w:val="18"/>
                <w:szCs w:val="18"/>
                <w:lang w:eastAsia="tr-TR"/>
              </w:rPr>
              <w:t>satır:RG</w:t>
            </w:r>
            <w:proofErr w:type="gramEnd"/>
            <w:r w:rsidRPr="0049110E">
              <w:rPr>
                <w:rFonts w:ascii="Times New Roman" w:eastAsia="Times New Roman" w:hAnsi="Times New Roman" w:cs="Times New Roman"/>
                <w:b/>
                <w:bCs/>
                <w:sz w:val="18"/>
                <w:szCs w:val="18"/>
                <w:lang w:eastAsia="tr-TR"/>
              </w:rPr>
              <w:t>-24/4/2011-27914)</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w:t>
            </w:r>
            <w:proofErr w:type="spellStart"/>
            <w:r w:rsidRPr="0049110E">
              <w:rPr>
                <w:rFonts w:ascii="Times New Roman" w:eastAsia="Times New Roman" w:hAnsi="Times New Roman" w:cs="Times New Roman"/>
                <w:sz w:val="18"/>
                <w:szCs w:val="18"/>
                <w:lang w:eastAsia="tr-TR"/>
              </w:rPr>
              <w:t>Pt-Co</w:t>
            </w:r>
            <w:proofErr w:type="spellEnd"/>
            <w:r w:rsidRPr="0049110E">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260</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w:t>
      </w:r>
      <w:proofErr w:type="gramStart"/>
      <w:r w:rsidRPr="0049110E">
        <w:rPr>
          <w:rFonts w:ascii="Times New Roman" w:eastAsia="Times New Roman" w:hAnsi="Times New Roman" w:cs="Times New Roman"/>
          <w:color w:val="000000"/>
          <w:sz w:val="20"/>
          <w:szCs w:val="20"/>
          <w:lang w:eastAsia="tr-TR"/>
        </w:rPr>
        <w:t>14.5</w:t>
      </w:r>
      <w:proofErr w:type="gramEnd"/>
      <w:r w:rsidRPr="0049110E">
        <w:rPr>
          <w:rFonts w:ascii="Times New Roman" w:eastAsia="Times New Roman" w:hAnsi="Times New Roman" w:cs="Times New Roman"/>
          <w:color w:val="000000"/>
          <w:sz w:val="20"/>
          <w:szCs w:val="20"/>
          <w:lang w:eastAsia="tr-TR"/>
        </w:rPr>
        <w:t>: Sektör: Kimya Sanayi (Boya, Boya Hammadde ve Yardımcı Madde Üretimi ve Benzerleri)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150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KROM (Cr</w:t>
            </w:r>
            <w:r w:rsidRPr="0049110E">
              <w:rPr>
                <w:rFonts w:ascii="Times New Roman" w:eastAsia="Times New Roman" w:hAnsi="Times New Roman" w:cs="Times New Roman"/>
                <w:color w:val="000000"/>
                <w:sz w:val="20"/>
                <w:szCs w:val="20"/>
                <w:vertAlign w:val="superscript"/>
                <w:lang w:eastAsia="tr-TR"/>
              </w:rPr>
              <w:t>+6</w:t>
            </w:r>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0.3</w:t>
            </w:r>
          </w:p>
        </w:tc>
      </w:tr>
      <w:tr w:rsidR="0049110E" w:rsidRPr="0049110E" w:rsidTr="0049110E">
        <w:trPr>
          <w:trHeight w:val="250"/>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KADMİYUM (</w:t>
            </w:r>
            <w:proofErr w:type="spellStart"/>
            <w:r w:rsidRPr="0049110E">
              <w:rPr>
                <w:rFonts w:ascii="Times New Roman" w:eastAsia="Times New Roman" w:hAnsi="Times New Roman" w:cs="Times New Roman"/>
                <w:color w:val="000000"/>
                <w:sz w:val="20"/>
                <w:szCs w:val="20"/>
                <w:lang w:eastAsia="tr-TR"/>
              </w:rPr>
              <w:t>Cd</w:t>
            </w:r>
            <w:proofErr w:type="spellEnd"/>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0. 2</w:t>
            </w:r>
          </w:p>
        </w:tc>
      </w:tr>
      <w:tr w:rsidR="0049110E" w:rsidRPr="0049110E" w:rsidTr="0049110E">
        <w:trPr>
          <w:trHeight w:val="220"/>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lastRenderedPageBreak/>
              <w:t>ÇİNKO (</w:t>
            </w:r>
            <w:proofErr w:type="spellStart"/>
            <w:r w:rsidRPr="0049110E">
              <w:rPr>
                <w:rFonts w:ascii="Times New Roman" w:eastAsia="Times New Roman" w:hAnsi="Times New Roman" w:cs="Times New Roman"/>
                <w:color w:val="000000"/>
                <w:sz w:val="20"/>
                <w:szCs w:val="20"/>
                <w:lang w:eastAsia="tr-TR"/>
              </w:rPr>
              <w:t>Zn</w:t>
            </w:r>
            <w:proofErr w:type="spellEnd"/>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4</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SİYANÜR (CNˉ)</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b/>
                <w:bCs/>
                <w:sz w:val="18"/>
                <w:szCs w:val="18"/>
                <w:lang w:eastAsia="tr-TR"/>
              </w:rPr>
              <w:t xml:space="preserve">(Ek </w:t>
            </w:r>
            <w:proofErr w:type="gramStart"/>
            <w:r w:rsidRPr="0049110E">
              <w:rPr>
                <w:rFonts w:ascii="Times New Roman" w:eastAsia="Times New Roman" w:hAnsi="Times New Roman" w:cs="Times New Roman"/>
                <w:b/>
                <w:bCs/>
                <w:sz w:val="18"/>
                <w:szCs w:val="18"/>
                <w:lang w:eastAsia="tr-TR"/>
              </w:rPr>
              <w:t>satır:RG</w:t>
            </w:r>
            <w:proofErr w:type="gramEnd"/>
            <w:r w:rsidRPr="0049110E">
              <w:rPr>
                <w:rFonts w:ascii="Times New Roman" w:eastAsia="Times New Roman" w:hAnsi="Times New Roman" w:cs="Times New Roman"/>
                <w:b/>
                <w:bCs/>
                <w:sz w:val="18"/>
                <w:szCs w:val="18"/>
                <w:lang w:eastAsia="tr-TR"/>
              </w:rPr>
              <w:t>-24/4/2011-27914)</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w:t>
            </w:r>
            <w:proofErr w:type="spellStart"/>
            <w:r w:rsidRPr="0049110E">
              <w:rPr>
                <w:rFonts w:ascii="Times New Roman" w:eastAsia="Times New Roman" w:hAnsi="Times New Roman" w:cs="Times New Roman"/>
                <w:sz w:val="18"/>
                <w:szCs w:val="18"/>
                <w:lang w:eastAsia="tr-TR"/>
              </w:rPr>
              <w:t>Pt-Co</w:t>
            </w:r>
            <w:proofErr w:type="spellEnd"/>
            <w:r w:rsidRPr="0049110E">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260</w:t>
            </w:r>
          </w:p>
        </w:tc>
      </w:tr>
    </w:tbl>
    <w:p w:rsidR="0049110E" w:rsidRPr="0049110E" w:rsidRDefault="0049110E" w:rsidP="0049110E">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b/>
          <w:bCs/>
          <w:color w:val="000000"/>
          <w:sz w:val="20"/>
          <w:szCs w:val="20"/>
          <w:lang w:eastAsia="tr-TR"/>
        </w:rPr>
        <w:t xml:space="preserve">Tablo </w:t>
      </w:r>
      <w:proofErr w:type="gramStart"/>
      <w:r w:rsidRPr="0049110E">
        <w:rPr>
          <w:rFonts w:ascii="Times New Roman" w:eastAsia="Times New Roman" w:hAnsi="Times New Roman" w:cs="Times New Roman"/>
          <w:b/>
          <w:bCs/>
          <w:color w:val="000000"/>
          <w:sz w:val="20"/>
          <w:szCs w:val="20"/>
          <w:lang w:eastAsia="tr-TR"/>
        </w:rPr>
        <w:t>14.6</w:t>
      </w:r>
      <w:proofErr w:type="gramEnd"/>
      <w:r w:rsidRPr="0049110E">
        <w:rPr>
          <w:rFonts w:ascii="Times New Roman" w:eastAsia="Times New Roman" w:hAnsi="Times New Roman" w:cs="Times New Roman"/>
          <w:b/>
          <w:bCs/>
          <w:color w:val="000000"/>
          <w:sz w:val="20"/>
          <w:szCs w:val="20"/>
          <w:lang w:eastAsia="tr-TR"/>
        </w:rPr>
        <w:t>: Sektör: Kimya Sanayii (İlaç Üretimi ve Benzerleri)</w:t>
      </w:r>
    </w:p>
    <w:tbl>
      <w:tblPr>
        <w:tblW w:w="0" w:type="auto"/>
        <w:tblCellMar>
          <w:left w:w="0" w:type="dxa"/>
          <w:right w:w="0" w:type="dxa"/>
        </w:tblCellMar>
        <w:tblLook w:val="04A0" w:firstRow="1" w:lastRow="0" w:firstColumn="1" w:lastColumn="0" w:noHBand="0" w:noVBand="1"/>
      </w:tblPr>
      <w:tblGrid>
        <w:gridCol w:w="3448"/>
        <w:gridCol w:w="1080"/>
        <w:gridCol w:w="1673"/>
        <w:gridCol w:w="1747"/>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73"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747"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73"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150</w:t>
            </w:r>
          </w:p>
        </w:tc>
        <w:tc>
          <w:tcPr>
            <w:tcW w:w="1747"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FF"/>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73"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w:t>
            </w:r>
          </w:p>
        </w:tc>
        <w:tc>
          <w:tcPr>
            <w:tcW w:w="1747"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73"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747"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w:t>
      </w:r>
      <w:proofErr w:type="gramStart"/>
      <w:r w:rsidRPr="0049110E">
        <w:rPr>
          <w:rFonts w:ascii="Times New Roman" w:eastAsia="Times New Roman" w:hAnsi="Times New Roman" w:cs="Times New Roman"/>
          <w:color w:val="000000"/>
          <w:sz w:val="20"/>
          <w:szCs w:val="20"/>
          <w:lang w:eastAsia="tr-TR"/>
        </w:rPr>
        <w:t>14.7</w:t>
      </w:r>
      <w:proofErr w:type="gramEnd"/>
      <w:r w:rsidRPr="0049110E">
        <w:rPr>
          <w:rFonts w:ascii="Times New Roman" w:eastAsia="Times New Roman" w:hAnsi="Times New Roman" w:cs="Times New Roman"/>
          <w:color w:val="000000"/>
          <w:sz w:val="20"/>
          <w:szCs w:val="20"/>
          <w:lang w:eastAsia="tr-TR"/>
        </w:rPr>
        <w:t>: Sektör: Kimya Sanayii (Gübre Üretimi ve Benzerleri)</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14. 7.a: Azot ve Diğer </w:t>
      </w:r>
      <w:proofErr w:type="spellStart"/>
      <w:r w:rsidRPr="0049110E">
        <w:rPr>
          <w:rFonts w:ascii="Times New Roman" w:eastAsia="Times New Roman" w:hAnsi="Times New Roman" w:cs="Times New Roman"/>
          <w:color w:val="000000"/>
          <w:sz w:val="20"/>
          <w:szCs w:val="20"/>
          <w:lang w:eastAsia="tr-TR"/>
        </w:rPr>
        <w:t>Nütrientleri</w:t>
      </w:r>
      <w:proofErr w:type="spellEnd"/>
      <w:r w:rsidRPr="0049110E">
        <w:rPr>
          <w:rFonts w:ascii="Times New Roman" w:eastAsia="Times New Roman" w:hAnsi="Times New Roman" w:cs="Times New Roman"/>
          <w:color w:val="000000"/>
          <w:sz w:val="20"/>
          <w:szCs w:val="20"/>
          <w:lang w:eastAsia="tr-TR"/>
        </w:rPr>
        <w:t xml:space="preserve"> İçeren Kompoze Gübre Üretimi</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ANLIK 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KADMİYUM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AMONYUM AZOTU (NH</w:t>
            </w:r>
            <w:r w:rsidRPr="0049110E">
              <w:rPr>
                <w:rFonts w:ascii="Times New Roman" w:eastAsia="Times New Roman" w:hAnsi="Times New Roman" w:cs="Times New Roman"/>
                <w:color w:val="000000"/>
                <w:sz w:val="20"/>
                <w:szCs w:val="20"/>
                <w:vertAlign w:val="subscript"/>
                <w:lang w:eastAsia="tr-TR"/>
              </w:rPr>
              <w:t>4</w:t>
            </w:r>
            <w:r w:rsidRPr="0049110E">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NİTRAT AZOTU (NO</w:t>
            </w:r>
            <w:r w:rsidRPr="0049110E">
              <w:rPr>
                <w:rFonts w:ascii="Times New Roman" w:eastAsia="Times New Roman" w:hAnsi="Times New Roman" w:cs="Times New Roman"/>
                <w:color w:val="000000"/>
                <w:sz w:val="20"/>
                <w:szCs w:val="20"/>
                <w:vertAlign w:val="subscript"/>
                <w:lang w:eastAsia="tr-TR"/>
              </w:rPr>
              <w:t>3</w:t>
            </w:r>
            <w:r w:rsidRPr="0049110E">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FOSFAT FOSFORU (PO</w:t>
            </w:r>
            <w:r w:rsidRPr="0049110E">
              <w:rPr>
                <w:rFonts w:ascii="Times New Roman" w:eastAsia="Times New Roman" w:hAnsi="Times New Roman" w:cs="Times New Roman"/>
                <w:color w:val="000000"/>
                <w:sz w:val="20"/>
                <w:szCs w:val="20"/>
                <w:vertAlign w:val="subscript"/>
                <w:lang w:eastAsia="tr-TR"/>
              </w:rPr>
              <w:t>4</w:t>
            </w:r>
            <w:r w:rsidRPr="0049110E">
              <w:rPr>
                <w:rFonts w:ascii="Times New Roman" w:eastAsia="Times New Roman" w:hAnsi="Times New Roman" w:cs="Times New Roman"/>
                <w:color w:val="000000"/>
                <w:sz w:val="20"/>
                <w:szCs w:val="20"/>
                <w:lang w:eastAsia="tr-TR"/>
              </w:rPr>
              <w:t>-P)</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35</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FLORÜR (Fˉ)</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15</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vertAlign w:val="superscript"/>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w:t>
      </w:r>
      <w:proofErr w:type="gramStart"/>
      <w:r w:rsidRPr="0049110E">
        <w:rPr>
          <w:rFonts w:ascii="Times New Roman" w:eastAsia="Times New Roman" w:hAnsi="Times New Roman" w:cs="Times New Roman"/>
          <w:color w:val="000000"/>
          <w:sz w:val="20"/>
          <w:szCs w:val="20"/>
          <w:lang w:eastAsia="tr-TR"/>
        </w:rPr>
        <w:t>14.7</w:t>
      </w:r>
      <w:proofErr w:type="gramEnd"/>
      <w:r w:rsidRPr="0049110E">
        <w:rPr>
          <w:rFonts w:ascii="Times New Roman" w:eastAsia="Times New Roman" w:hAnsi="Times New Roman" w:cs="Times New Roman"/>
          <w:color w:val="000000"/>
          <w:sz w:val="20"/>
          <w:szCs w:val="20"/>
          <w:lang w:eastAsia="tr-TR"/>
        </w:rPr>
        <w:t>.b: Sadece Azot İçeren Gübre Üretimi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ANLIK 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roofErr w:type="gramStart"/>
            <w:r w:rsidRPr="0049110E">
              <w:rPr>
                <w:rFonts w:ascii="Times New Roman" w:eastAsia="Times New Roman" w:hAnsi="Times New Roman" w:cs="Times New Roman"/>
                <w:color w:val="000000"/>
                <w:sz w:val="20"/>
                <w:szCs w:val="20"/>
                <w:lang w:eastAsia="tr-TR"/>
              </w:rPr>
              <w:t>)</w:t>
            </w:r>
            <w:proofErr w:type="gramEnd"/>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150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AMONYUM AZOTU (NH</w:t>
            </w:r>
            <w:r w:rsidRPr="0049110E">
              <w:rPr>
                <w:rFonts w:ascii="Times New Roman" w:eastAsia="Times New Roman" w:hAnsi="Times New Roman" w:cs="Times New Roman"/>
                <w:color w:val="000000"/>
                <w:sz w:val="20"/>
                <w:szCs w:val="20"/>
                <w:vertAlign w:val="subscript"/>
                <w:lang w:eastAsia="tr-TR"/>
              </w:rPr>
              <w:t>4</w:t>
            </w:r>
            <w:r w:rsidRPr="0049110E">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NİTRAT AZOTU (NO</w:t>
            </w:r>
            <w:r w:rsidRPr="0049110E">
              <w:rPr>
                <w:rFonts w:ascii="Times New Roman" w:eastAsia="Times New Roman" w:hAnsi="Times New Roman" w:cs="Times New Roman"/>
                <w:color w:val="000000"/>
                <w:sz w:val="20"/>
                <w:szCs w:val="20"/>
                <w:vertAlign w:val="subscript"/>
                <w:lang w:eastAsia="tr-TR"/>
              </w:rPr>
              <w:t>3</w:t>
            </w:r>
            <w:r w:rsidRPr="0049110E">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50</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b/>
          <w:bCs/>
          <w:color w:val="000000"/>
          <w:sz w:val="20"/>
          <w:szCs w:val="20"/>
          <w:lang w:eastAsia="tr-TR"/>
        </w:rPr>
        <w:t xml:space="preserve">Tablo </w:t>
      </w:r>
      <w:proofErr w:type="gramStart"/>
      <w:r w:rsidRPr="0049110E">
        <w:rPr>
          <w:rFonts w:ascii="Times New Roman" w:eastAsia="Times New Roman" w:hAnsi="Times New Roman" w:cs="Times New Roman"/>
          <w:b/>
          <w:bCs/>
          <w:color w:val="000000"/>
          <w:sz w:val="20"/>
          <w:szCs w:val="20"/>
          <w:lang w:eastAsia="tr-TR"/>
        </w:rPr>
        <w:t>14.7</w:t>
      </w:r>
      <w:proofErr w:type="gramEnd"/>
      <w:r w:rsidRPr="0049110E">
        <w:rPr>
          <w:rFonts w:ascii="Times New Roman" w:eastAsia="Times New Roman" w:hAnsi="Times New Roman" w:cs="Times New Roman"/>
          <w:b/>
          <w:bCs/>
          <w:color w:val="000000"/>
          <w:sz w:val="20"/>
          <w:szCs w:val="20"/>
          <w:lang w:eastAsia="tr-TR"/>
        </w:rPr>
        <w:t xml:space="preserve">.c: Fosforik Asit ve/veya </w:t>
      </w:r>
      <w:proofErr w:type="spellStart"/>
      <w:r w:rsidRPr="0049110E">
        <w:rPr>
          <w:rFonts w:ascii="Times New Roman" w:eastAsia="Times New Roman" w:hAnsi="Times New Roman" w:cs="Times New Roman"/>
          <w:b/>
          <w:bCs/>
          <w:color w:val="000000"/>
          <w:sz w:val="20"/>
          <w:szCs w:val="20"/>
          <w:lang w:eastAsia="tr-TR"/>
        </w:rPr>
        <w:t>Fosfatlı</w:t>
      </w:r>
      <w:proofErr w:type="spellEnd"/>
      <w:r w:rsidRPr="0049110E">
        <w:rPr>
          <w:rFonts w:ascii="Times New Roman" w:eastAsia="Times New Roman" w:hAnsi="Times New Roman" w:cs="Times New Roman"/>
          <w:b/>
          <w:bCs/>
          <w:color w:val="000000"/>
          <w:sz w:val="20"/>
          <w:szCs w:val="20"/>
          <w:lang w:eastAsia="tr-TR"/>
        </w:rPr>
        <w:t xml:space="preserve"> Kayadan </w:t>
      </w:r>
      <w:proofErr w:type="spellStart"/>
      <w:r w:rsidRPr="0049110E">
        <w:rPr>
          <w:rFonts w:ascii="Times New Roman" w:eastAsia="Times New Roman" w:hAnsi="Times New Roman" w:cs="Times New Roman"/>
          <w:b/>
          <w:bCs/>
          <w:color w:val="000000"/>
          <w:sz w:val="20"/>
          <w:szCs w:val="20"/>
          <w:lang w:eastAsia="tr-TR"/>
        </w:rPr>
        <w:t>Fosfatlı</w:t>
      </w:r>
      <w:proofErr w:type="spellEnd"/>
      <w:r w:rsidRPr="0049110E">
        <w:rPr>
          <w:rFonts w:ascii="Times New Roman" w:eastAsia="Times New Roman" w:hAnsi="Times New Roman" w:cs="Times New Roman"/>
          <w:b/>
          <w:bCs/>
          <w:color w:val="000000"/>
          <w:sz w:val="20"/>
          <w:szCs w:val="20"/>
          <w:lang w:eastAsia="tr-TR"/>
        </w:rPr>
        <w:t xml:space="preserve"> Gübre Üretimi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ANLIK 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KADMİYUM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FOSFAT FOSFORU (PO</w:t>
            </w:r>
            <w:r w:rsidRPr="0049110E">
              <w:rPr>
                <w:rFonts w:ascii="Times New Roman" w:eastAsia="Times New Roman" w:hAnsi="Times New Roman" w:cs="Times New Roman"/>
                <w:color w:val="000000"/>
                <w:sz w:val="20"/>
                <w:szCs w:val="20"/>
                <w:vertAlign w:val="subscript"/>
                <w:lang w:eastAsia="tr-TR"/>
              </w:rPr>
              <w:t>4</w:t>
            </w:r>
            <w:r w:rsidRPr="0049110E">
              <w:rPr>
                <w:rFonts w:ascii="Times New Roman" w:eastAsia="Times New Roman" w:hAnsi="Times New Roman" w:cs="Times New Roman"/>
                <w:color w:val="000000"/>
                <w:sz w:val="20"/>
                <w:szCs w:val="20"/>
                <w:lang w:eastAsia="tr-TR"/>
              </w:rPr>
              <w:t>-P)</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35</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FLORÜR (Fˉ)</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15</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bl>
    <w:p w:rsidR="0049110E" w:rsidRPr="0049110E" w:rsidRDefault="0049110E" w:rsidP="0049110E">
      <w:pPr>
        <w:shd w:val="clear" w:color="auto" w:fill="FFFFFF"/>
        <w:spacing w:after="0" w:line="240" w:lineRule="atLeast"/>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1C283D"/>
          <w:sz w:val="20"/>
          <w:szCs w:val="20"/>
          <w:lang w:eastAsia="tr-TR"/>
        </w:rPr>
        <w:t> </w:t>
      </w:r>
    </w:p>
    <w:p w:rsidR="0049110E" w:rsidRPr="0049110E" w:rsidRDefault="0049110E" w:rsidP="0049110E">
      <w:pPr>
        <w:shd w:val="clear" w:color="auto" w:fill="FFFFFF"/>
        <w:spacing w:after="0" w:line="240" w:lineRule="atLeast"/>
        <w:ind w:left="57" w:right="57"/>
        <w:outlineLvl w:val="2"/>
        <w:rPr>
          <w:rFonts w:ascii="Times New Roman" w:eastAsia="Times New Roman" w:hAnsi="Times New Roman" w:cs="Times New Roman"/>
          <w:b/>
          <w:bCs/>
          <w:color w:val="1C283D"/>
          <w:sz w:val="27"/>
          <w:szCs w:val="27"/>
          <w:lang w:eastAsia="tr-TR"/>
        </w:rPr>
      </w:pPr>
      <w:r w:rsidRPr="0049110E">
        <w:rPr>
          <w:rFonts w:ascii="Times New Roman" w:eastAsia="Times New Roman" w:hAnsi="Times New Roman" w:cs="Times New Roman"/>
          <w:b/>
          <w:bCs/>
          <w:color w:val="000000"/>
          <w:sz w:val="20"/>
          <w:szCs w:val="20"/>
          <w:lang w:eastAsia="tr-TR"/>
        </w:rPr>
        <w:lastRenderedPageBreak/>
        <w:t xml:space="preserve">Tablo </w:t>
      </w:r>
      <w:proofErr w:type="gramStart"/>
      <w:r w:rsidRPr="0049110E">
        <w:rPr>
          <w:rFonts w:ascii="Times New Roman" w:eastAsia="Times New Roman" w:hAnsi="Times New Roman" w:cs="Times New Roman"/>
          <w:b/>
          <w:bCs/>
          <w:color w:val="000000"/>
          <w:sz w:val="20"/>
          <w:szCs w:val="20"/>
          <w:lang w:eastAsia="tr-TR"/>
        </w:rPr>
        <w:t>14.8</w:t>
      </w:r>
      <w:proofErr w:type="gramEnd"/>
      <w:r w:rsidRPr="0049110E">
        <w:rPr>
          <w:rFonts w:ascii="Times New Roman" w:eastAsia="Times New Roman" w:hAnsi="Times New Roman" w:cs="Times New Roman"/>
          <w:b/>
          <w:bCs/>
          <w:color w:val="000000"/>
          <w:sz w:val="20"/>
          <w:szCs w:val="20"/>
          <w:lang w:eastAsia="tr-TR"/>
        </w:rPr>
        <w:t>: Sektör: Kimya Sanayi (Plastik Maddelerin İşlenmesi ve Plastik Malzeme Üretimi)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250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45</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FOSFOR</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b/>
          <w:bCs/>
          <w:color w:val="000000"/>
          <w:sz w:val="20"/>
          <w:szCs w:val="20"/>
          <w:lang w:eastAsia="tr-TR"/>
        </w:rPr>
        <w:t xml:space="preserve">Tablo </w:t>
      </w:r>
      <w:proofErr w:type="gramStart"/>
      <w:r w:rsidRPr="0049110E">
        <w:rPr>
          <w:rFonts w:ascii="Times New Roman" w:eastAsia="Times New Roman" w:hAnsi="Times New Roman" w:cs="Times New Roman"/>
          <w:b/>
          <w:bCs/>
          <w:color w:val="000000"/>
          <w:sz w:val="20"/>
          <w:szCs w:val="20"/>
          <w:lang w:eastAsia="tr-TR"/>
        </w:rPr>
        <w:t>14.9</w:t>
      </w:r>
      <w:proofErr w:type="gramEnd"/>
      <w:r w:rsidRPr="0049110E">
        <w:rPr>
          <w:rFonts w:ascii="Times New Roman" w:eastAsia="Times New Roman" w:hAnsi="Times New Roman" w:cs="Times New Roman"/>
          <w:b/>
          <w:bCs/>
          <w:color w:val="000000"/>
          <w:sz w:val="20"/>
          <w:szCs w:val="20"/>
          <w:lang w:eastAsia="tr-TR"/>
        </w:rPr>
        <w:t>: Sektör: Kimya Sanayii (Tıbbi ve Zirai Müstahzarat Üretimi ve Benzerleri)</w:t>
      </w:r>
    </w:p>
    <w:tbl>
      <w:tblPr>
        <w:tblW w:w="0" w:type="auto"/>
        <w:tblInd w:w="28" w:type="dxa"/>
        <w:tblCellMar>
          <w:left w:w="0" w:type="dxa"/>
          <w:right w:w="0" w:type="dxa"/>
        </w:tblCellMar>
        <w:tblLook w:val="04A0" w:firstRow="1" w:lastRow="0" w:firstColumn="1" w:lastColumn="0" w:noHBand="0" w:noVBand="1"/>
      </w:tblPr>
      <w:tblGrid>
        <w:gridCol w:w="3420"/>
        <w:gridCol w:w="1080"/>
        <w:gridCol w:w="1620"/>
        <w:gridCol w:w="1800"/>
      </w:tblGrid>
      <w:tr w:rsidR="0049110E" w:rsidRPr="0049110E" w:rsidTr="0049110E">
        <w:tc>
          <w:tcPr>
            <w:tcW w:w="342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2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150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FF"/>
                <w:sz w:val="20"/>
                <w:szCs w:val="20"/>
                <w:lang w:eastAsia="tr-TR"/>
              </w:rPr>
              <w:t>-</w:t>
            </w:r>
          </w:p>
        </w:tc>
      </w:tr>
      <w:tr w:rsidR="0049110E" w:rsidRPr="0049110E" w:rsidTr="0049110E">
        <w:tc>
          <w:tcPr>
            <w:tcW w:w="342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342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b/>
          <w:bCs/>
          <w:color w:val="000000"/>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b/>
          <w:bCs/>
          <w:color w:val="000000"/>
          <w:sz w:val="20"/>
          <w:szCs w:val="20"/>
          <w:lang w:eastAsia="tr-TR"/>
        </w:rPr>
        <w:t>Tablo 14.10: Sektör: Kimya Sanayii (Deterjan Üretimi ve Benzerleri)</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150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YÜZEY AKTİF MADDE</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FOSFOR(P)</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b/>
          <w:bCs/>
          <w:color w:val="000000"/>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b/>
          <w:bCs/>
          <w:color w:val="000000"/>
          <w:sz w:val="20"/>
          <w:szCs w:val="20"/>
          <w:lang w:eastAsia="tr-TR"/>
        </w:rPr>
        <w:t>Tablo 14.11: Sektör: Kimya Sanayii (Kauçuk Üretimi ve Benzerleri)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45</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bl>
    <w:p w:rsidR="0049110E" w:rsidRPr="0049110E" w:rsidRDefault="0049110E" w:rsidP="0049110E">
      <w:pPr>
        <w:shd w:val="clear" w:color="auto" w:fill="FFFFFF"/>
        <w:spacing w:after="0" w:line="240" w:lineRule="atLeast"/>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b/>
          <w:bCs/>
          <w:color w:val="000000"/>
          <w:sz w:val="20"/>
          <w:szCs w:val="20"/>
          <w:lang w:eastAsia="tr-TR"/>
        </w:rPr>
        <w:t> </w:t>
      </w:r>
    </w:p>
    <w:p w:rsidR="0049110E" w:rsidRPr="0049110E" w:rsidRDefault="0049110E" w:rsidP="0049110E">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Tablo 14. 12: Sektör: Kimya Sanayii  (Petrokimya  ve  Hidrokarbon Üretim Tesisleri)</w:t>
      </w:r>
    </w:p>
    <w:tbl>
      <w:tblPr>
        <w:tblW w:w="0" w:type="auto"/>
        <w:tblCellMar>
          <w:left w:w="0" w:type="dxa"/>
          <w:right w:w="0" w:type="dxa"/>
        </w:tblCellMar>
        <w:tblLook w:val="04A0" w:firstRow="1" w:lastRow="0" w:firstColumn="1" w:lastColumn="0" w:noHBand="0" w:noVBand="1"/>
      </w:tblPr>
      <w:tblGrid>
        <w:gridCol w:w="3440"/>
        <w:gridCol w:w="1088"/>
        <w:gridCol w:w="1620"/>
        <w:gridCol w:w="1800"/>
      </w:tblGrid>
      <w:tr w:rsidR="0049110E" w:rsidRPr="0049110E" w:rsidTr="0049110E">
        <w:tc>
          <w:tcPr>
            <w:tcW w:w="344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250</w:t>
            </w:r>
          </w:p>
        </w:tc>
      </w:tr>
      <w:tr w:rsidR="0049110E" w:rsidRPr="0049110E" w:rsidTr="0049110E">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 (AKM)</w:t>
            </w:r>
          </w:p>
        </w:tc>
        <w:tc>
          <w:tcPr>
            <w:tcW w:w="108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r>
      <w:tr w:rsidR="0049110E" w:rsidRPr="0049110E" w:rsidTr="0049110E">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YAĞ VE GRES</w:t>
            </w:r>
          </w:p>
        </w:tc>
        <w:tc>
          <w:tcPr>
            <w:tcW w:w="108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r>
      <w:tr w:rsidR="0049110E" w:rsidRPr="0049110E" w:rsidTr="0049110E">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HİDROKARBONLAR</w:t>
            </w:r>
          </w:p>
        </w:tc>
        <w:tc>
          <w:tcPr>
            <w:tcW w:w="108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r>
      <w:tr w:rsidR="0049110E" w:rsidRPr="0049110E" w:rsidTr="0049110E">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AMONYUM AZOTU (HN4-N)</w:t>
            </w:r>
          </w:p>
        </w:tc>
        <w:tc>
          <w:tcPr>
            <w:tcW w:w="108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r>
      <w:tr w:rsidR="0049110E" w:rsidRPr="0049110E" w:rsidTr="0049110E">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FENOLLER</w:t>
            </w:r>
          </w:p>
        </w:tc>
        <w:tc>
          <w:tcPr>
            <w:tcW w:w="108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r>
      <w:tr w:rsidR="0049110E" w:rsidRPr="0049110E" w:rsidTr="0049110E">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SİYANÜR (CN-)</w:t>
            </w:r>
          </w:p>
        </w:tc>
        <w:tc>
          <w:tcPr>
            <w:tcW w:w="108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r>
      <w:tr w:rsidR="0049110E" w:rsidRPr="0049110E" w:rsidTr="0049110E">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SÜLFÜR (S‾</w:t>
            </w:r>
            <w:r w:rsidRPr="0049110E">
              <w:rPr>
                <w:rFonts w:ascii="Times New Roman" w:eastAsia="Times New Roman" w:hAnsi="Times New Roman" w:cs="Times New Roman"/>
                <w:color w:val="000000"/>
                <w:sz w:val="20"/>
                <w:szCs w:val="20"/>
                <w:vertAlign w:val="superscript"/>
                <w:lang w:eastAsia="tr-TR"/>
              </w:rPr>
              <w:t>2</w:t>
            </w:r>
            <w:r w:rsidRPr="0049110E">
              <w:rPr>
                <w:rFonts w:ascii="Times New Roman" w:eastAsia="Times New Roman" w:hAnsi="Times New Roman" w:cs="Times New Roman"/>
                <w:color w:val="000000"/>
                <w:sz w:val="20"/>
                <w:szCs w:val="20"/>
                <w:lang w:eastAsia="tr-TR"/>
              </w:rPr>
              <w:t>)</w:t>
            </w:r>
          </w:p>
        </w:tc>
        <w:tc>
          <w:tcPr>
            <w:tcW w:w="108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r>
      <w:tr w:rsidR="0049110E" w:rsidRPr="0049110E" w:rsidTr="0049110E">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CİVA (Hg)</w:t>
            </w:r>
          </w:p>
        </w:tc>
        <w:tc>
          <w:tcPr>
            <w:tcW w:w="108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0.05</w:t>
            </w:r>
          </w:p>
        </w:tc>
      </w:tr>
      <w:tr w:rsidR="0049110E" w:rsidRPr="0049110E" w:rsidTr="0049110E">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KADMİYUM (</w:t>
            </w:r>
            <w:proofErr w:type="spellStart"/>
            <w:r w:rsidRPr="0049110E">
              <w:rPr>
                <w:rFonts w:ascii="Times New Roman" w:eastAsia="Times New Roman" w:hAnsi="Times New Roman" w:cs="Times New Roman"/>
                <w:color w:val="000000"/>
                <w:sz w:val="20"/>
                <w:szCs w:val="20"/>
                <w:lang w:eastAsia="tr-TR"/>
              </w:rPr>
              <w:t>Cd</w:t>
            </w:r>
            <w:proofErr w:type="spellEnd"/>
            <w:r w:rsidRPr="0049110E">
              <w:rPr>
                <w:rFonts w:ascii="Times New Roman" w:eastAsia="Times New Roman" w:hAnsi="Times New Roman" w:cs="Times New Roman"/>
                <w:color w:val="000000"/>
                <w:sz w:val="20"/>
                <w:szCs w:val="20"/>
                <w:lang w:eastAsia="tr-TR"/>
              </w:rPr>
              <w:t>)</w:t>
            </w:r>
          </w:p>
        </w:tc>
        <w:tc>
          <w:tcPr>
            <w:tcW w:w="108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0.15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0.10</w:t>
            </w:r>
          </w:p>
        </w:tc>
      </w:tr>
      <w:tr w:rsidR="0049110E" w:rsidRPr="0049110E" w:rsidTr="0049110E">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ÇİNKO (</w:t>
            </w:r>
            <w:proofErr w:type="spellStart"/>
            <w:r w:rsidRPr="0049110E">
              <w:rPr>
                <w:rFonts w:ascii="Times New Roman" w:eastAsia="Times New Roman" w:hAnsi="Times New Roman" w:cs="Times New Roman"/>
                <w:color w:val="000000"/>
                <w:sz w:val="20"/>
                <w:szCs w:val="20"/>
                <w:lang w:eastAsia="tr-TR"/>
              </w:rPr>
              <w:t>Zn</w:t>
            </w:r>
            <w:proofErr w:type="spellEnd"/>
            <w:r w:rsidRPr="0049110E">
              <w:rPr>
                <w:rFonts w:ascii="Times New Roman" w:eastAsia="Times New Roman" w:hAnsi="Times New Roman" w:cs="Times New Roman"/>
                <w:color w:val="000000"/>
                <w:sz w:val="20"/>
                <w:szCs w:val="20"/>
                <w:lang w:eastAsia="tr-TR"/>
              </w:rPr>
              <w:t>)</w:t>
            </w:r>
          </w:p>
        </w:tc>
        <w:tc>
          <w:tcPr>
            <w:tcW w:w="108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r>
      <w:tr w:rsidR="0049110E" w:rsidRPr="0049110E" w:rsidTr="0049110E">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lastRenderedPageBreak/>
              <w:t>KURŞUN (Pb)</w:t>
            </w:r>
          </w:p>
        </w:tc>
        <w:tc>
          <w:tcPr>
            <w:tcW w:w="108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r>
      <w:tr w:rsidR="0049110E" w:rsidRPr="0049110E" w:rsidTr="0049110E">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KROM (Cr</w:t>
            </w:r>
            <w:r w:rsidRPr="0049110E">
              <w:rPr>
                <w:rFonts w:ascii="Times New Roman" w:eastAsia="Times New Roman" w:hAnsi="Times New Roman" w:cs="Times New Roman"/>
                <w:color w:val="000000"/>
                <w:sz w:val="20"/>
                <w:szCs w:val="20"/>
                <w:vertAlign w:val="superscript"/>
                <w:lang w:eastAsia="tr-TR"/>
              </w:rPr>
              <w:t>+6</w:t>
            </w:r>
            <w:r w:rsidRPr="0049110E">
              <w:rPr>
                <w:rFonts w:ascii="Times New Roman" w:eastAsia="Times New Roman" w:hAnsi="Times New Roman" w:cs="Times New Roman"/>
                <w:color w:val="000000"/>
                <w:sz w:val="20"/>
                <w:szCs w:val="20"/>
                <w:lang w:eastAsia="tr-TR"/>
              </w:rPr>
              <w:t>)</w:t>
            </w:r>
          </w:p>
        </w:tc>
        <w:tc>
          <w:tcPr>
            <w:tcW w:w="108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0.2</w:t>
            </w:r>
          </w:p>
        </w:tc>
      </w:tr>
      <w:tr w:rsidR="0049110E" w:rsidRPr="0049110E" w:rsidTr="0049110E">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BAKIR (Cu)</w:t>
            </w:r>
          </w:p>
        </w:tc>
        <w:tc>
          <w:tcPr>
            <w:tcW w:w="108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r>
      <w:tr w:rsidR="0049110E" w:rsidRPr="0049110E" w:rsidTr="0049110E">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BALIK BİYODENEYİ (ZSF)</w:t>
            </w:r>
          </w:p>
        </w:tc>
        <w:tc>
          <w:tcPr>
            <w:tcW w:w="108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4</w:t>
            </w:r>
          </w:p>
        </w:tc>
      </w:tr>
      <w:tr w:rsidR="0049110E" w:rsidRPr="0049110E" w:rsidTr="0049110E">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r w:rsidR="0049110E" w:rsidRPr="0049110E" w:rsidTr="0049110E">
        <w:tc>
          <w:tcPr>
            <w:tcW w:w="344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b/>
                <w:bCs/>
                <w:sz w:val="18"/>
                <w:szCs w:val="18"/>
                <w:lang w:eastAsia="tr-TR"/>
              </w:rPr>
              <w:t xml:space="preserve">(Ek </w:t>
            </w:r>
            <w:proofErr w:type="gramStart"/>
            <w:r w:rsidRPr="0049110E">
              <w:rPr>
                <w:rFonts w:ascii="Times New Roman" w:eastAsia="Times New Roman" w:hAnsi="Times New Roman" w:cs="Times New Roman"/>
                <w:b/>
                <w:bCs/>
                <w:sz w:val="18"/>
                <w:szCs w:val="18"/>
                <w:lang w:eastAsia="tr-TR"/>
              </w:rPr>
              <w:t>satır:RG</w:t>
            </w:r>
            <w:proofErr w:type="gramEnd"/>
            <w:r w:rsidRPr="0049110E">
              <w:rPr>
                <w:rFonts w:ascii="Times New Roman" w:eastAsia="Times New Roman" w:hAnsi="Times New Roman" w:cs="Times New Roman"/>
                <w:b/>
                <w:bCs/>
                <w:sz w:val="18"/>
                <w:szCs w:val="18"/>
                <w:lang w:eastAsia="tr-TR"/>
              </w:rPr>
              <w:t>-24/4/2011-27914)</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Renk</w:t>
            </w:r>
          </w:p>
        </w:tc>
        <w:tc>
          <w:tcPr>
            <w:tcW w:w="1088"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w:t>
            </w:r>
            <w:proofErr w:type="spellStart"/>
            <w:r w:rsidRPr="0049110E">
              <w:rPr>
                <w:rFonts w:ascii="Times New Roman" w:eastAsia="Times New Roman" w:hAnsi="Times New Roman" w:cs="Times New Roman"/>
                <w:sz w:val="18"/>
                <w:szCs w:val="18"/>
                <w:lang w:eastAsia="tr-TR"/>
              </w:rPr>
              <w:t>Pt-Co</w:t>
            </w:r>
            <w:proofErr w:type="spellEnd"/>
            <w:r w:rsidRPr="0049110E">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260</w:t>
            </w:r>
          </w:p>
        </w:tc>
      </w:tr>
    </w:tbl>
    <w:p w:rsidR="0049110E" w:rsidRPr="0049110E" w:rsidRDefault="0049110E" w:rsidP="0049110E">
      <w:pPr>
        <w:shd w:val="clear" w:color="auto" w:fill="FFFFFF"/>
        <w:spacing w:after="0" w:line="240" w:lineRule="atLeast"/>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1C283D"/>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Tablo 14.13: Sektör: Kimya Sanayii (Soda Üretimi)</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1500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KLORÜR</w:t>
            </w:r>
            <w:r w:rsidRPr="0049110E">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15000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BALIK BİYODENEYİ (ZSF)</w:t>
            </w:r>
            <w:r w:rsidRPr="0049110E">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32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bl>
    <w:p w:rsidR="0049110E" w:rsidRPr="0049110E" w:rsidRDefault="0049110E" w:rsidP="0049110E">
      <w:pPr>
        <w:shd w:val="clear" w:color="auto" w:fill="FFFFFF"/>
        <w:spacing w:after="0" w:line="240" w:lineRule="atLeast"/>
        <w:ind w:left="57" w:right="57" w:firstLine="123"/>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 Deniz alıcı ortamına verilmesi durumunda bu parametrelerin sınırlamasına uymak gerekli değildir.</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1C283D"/>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Tablo 14.14: Sektör: Kimya Sanayii (Karpit Üretimi)</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ANLIK 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ÇÖKEBİLİR KATI MADDE</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(ml/L)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0.3</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SERBEST KLOR</w:t>
            </w:r>
            <w:r w:rsidRPr="0049110E">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SERBEST SİYANÜR</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bl>
    <w:p w:rsidR="0049110E" w:rsidRPr="0049110E" w:rsidRDefault="0049110E" w:rsidP="0049110E">
      <w:pPr>
        <w:shd w:val="clear" w:color="auto" w:fill="FFFFFF"/>
        <w:spacing w:after="0" w:line="240" w:lineRule="atLeast"/>
        <w:ind w:left="57" w:right="57" w:firstLine="123"/>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 (*) </w:t>
      </w:r>
      <w:proofErr w:type="spellStart"/>
      <w:r w:rsidRPr="0049110E">
        <w:rPr>
          <w:rFonts w:ascii="Times New Roman" w:eastAsia="Times New Roman" w:hAnsi="Times New Roman" w:cs="Times New Roman"/>
          <w:color w:val="000000"/>
          <w:sz w:val="20"/>
          <w:szCs w:val="20"/>
          <w:lang w:eastAsia="tr-TR"/>
        </w:rPr>
        <w:t>Hipoklorit</w:t>
      </w:r>
      <w:proofErr w:type="spellEnd"/>
      <w:r w:rsidRPr="0049110E">
        <w:rPr>
          <w:rFonts w:ascii="Times New Roman" w:eastAsia="Times New Roman" w:hAnsi="Times New Roman" w:cs="Times New Roman"/>
          <w:color w:val="000000"/>
          <w:sz w:val="20"/>
          <w:szCs w:val="20"/>
          <w:lang w:eastAsia="tr-TR"/>
        </w:rPr>
        <w:t xml:space="preserve"> ile siyanür giderimi yapıldığında sudaki kalan serbest klor miktarını ifade eder.</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Tablo 14.15: Sektör: Kimya Sanayii (Baryum Bileşikleri Üretimi)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ANLIK 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ÇÖKEBİLİR KATI MADDE</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(ml/L)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SÜLFÜR (S‾</w:t>
            </w:r>
            <w:r w:rsidRPr="0049110E">
              <w:rPr>
                <w:rFonts w:ascii="Times New Roman" w:eastAsia="Times New Roman" w:hAnsi="Times New Roman" w:cs="Times New Roman"/>
                <w:color w:val="000000"/>
                <w:sz w:val="20"/>
                <w:szCs w:val="20"/>
                <w:vertAlign w:val="superscript"/>
                <w:lang w:eastAsia="tr-TR"/>
              </w:rPr>
              <w:t>2</w:t>
            </w:r>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1</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BARYUM (</w:t>
            </w:r>
            <w:proofErr w:type="spellStart"/>
            <w:r w:rsidRPr="0049110E">
              <w:rPr>
                <w:rFonts w:ascii="Times New Roman" w:eastAsia="Times New Roman" w:hAnsi="Times New Roman" w:cs="Times New Roman"/>
                <w:color w:val="000000"/>
                <w:sz w:val="20"/>
                <w:szCs w:val="20"/>
                <w:lang w:eastAsia="tr-TR"/>
              </w:rPr>
              <w:t>Ba</w:t>
            </w:r>
            <w:proofErr w:type="spellEnd"/>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5</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3</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1C283D"/>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Tablo 14.16: Sektör: Kimya Sanayii (</w:t>
      </w:r>
      <w:proofErr w:type="spellStart"/>
      <w:r w:rsidRPr="0049110E">
        <w:rPr>
          <w:rFonts w:ascii="Times New Roman" w:eastAsia="Times New Roman" w:hAnsi="Times New Roman" w:cs="Times New Roman"/>
          <w:color w:val="000000"/>
          <w:sz w:val="20"/>
          <w:szCs w:val="20"/>
          <w:lang w:eastAsia="tr-TR"/>
        </w:rPr>
        <w:t>Dispeng</w:t>
      </w:r>
      <w:proofErr w:type="spellEnd"/>
      <w:r w:rsidRPr="0049110E">
        <w:rPr>
          <w:rFonts w:ascii="Times New Roman" w:eastAsia="Times New Roman" w:hAnsi="Times New Roman" w:cs="Times New Roman"/>
          <w:color w:val="000000"/>
          <w:sz w:val="20"/>
          <w:szCs w:val="20"/>
          <w:lang w:eastAsia="tr-TR"/>
        </w:rPr>
        <w:t xml:space="preserve"> Oksitler Üretimi)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ANLIK 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SERBEST KLOR</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4</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KLORÜR</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3100</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16</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r w:rsidRPr="0049110E">
        <w:rPr>
          <w:rFonts w:ascii="Times New Roman" w:eastAsia="Times New Roman" w:hAnsi="Times New Roman" w:cs="Times New Roman"/>
          <w:b/>
          <w:bCs/>
          <w:color w:val="000000"/>
          <w:sz w:val="20"/>
          <w:szCs w:val="20"/>
          <w:lang w:eastAsia="tr-TR"/>
        </w:rPr>
        <w:t>Tablo 14.</w:t>
      </w:r>
      <w:proofErr w:type="gramStart"/>
      <w:r w:rsidRPr="0049110E">
        <w:rPr>
          <w:rFonts w:ascii="Times New Roman" w:eastAsia="Times New Roman" w:hAnsi="Times New Roman" w:cs="Times New Roman"/>
          <w:b/>
          <w:bCs/>
          <w:color w:val="000000"/>
          <w:sz w:val="20"/>
          <w:szCs w:val="20"/>
          <w:lang w:eastAsia="tr-TR"/>
        </w:rPr>
        <w:t>17 : Sektör</w:t>
      </w:r>
      <w:proofErr w:type="gramEnd"/>
      <w:r w:rsidRPr="0049110E">
        <w:rPr>
          <w:rFonts w:ascii="Times New Roman" w:eastAsia="Times New Roman" w:hAnsi="Times New Roman" w:cs="Times New Roman"/>
          <w:b/>
          <w:bCs/>
          <w:color w:val="000000"/>
          <w:sz w:val="20"/>
          <w:szCs w:val="20"/>
          <w:lang w:eastAsia="tr-TR"/>
        </w:rPr>
        <w:t xml:space="preserve"> : Kimya Sanayi (</w:t>
      </w:r>
      <w:proofErr w:type="spellStart"/>
      <w:r w:rsidRPr="0049110E">
        <w:rPr>
          <w:rFonts w:ascii="Times New Roman" w:eastAsia="Times New Roman" w:hAnsi="Times New Roman" w:cs="Times New Roman"/>
          <w:b/>
          <w:bCs/>
          <w:color w:val="000000"/>
          <w:sz w:val="20"/>
          <w:szCs w:val="20"/>
          <w:lang w:eastAsia="tr-TR"/>
        </w:rPr>
        <w:t>Alkaloid</w:t>
      </w:r>
      <w:proofErr w:type="spellEnd"/>
      <w:r w:rsidRPr="0049110E">
        <w:rPr>
          <w:rFonts w:ascii="Times New Roman" w:eastAsia="Times New Roman" w:hAnsi="Times New Roman" w:cs="Times New Roman"/>
          <w:b/>
          <w:bCs/>
          <w:color w:val="000000"/>
          <w:sz w:val="20"/>
          <w:szCs w:val="20"/>
          <w:lang w:eastAsia="tr-TR"/>
        </w:rPr>
        <w:t xml:space="preserve"> Üretim Tesisleri)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1500 </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KJELDAHL-AZOTU</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15</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lastRenderedPageBreak/>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bl>
    <w:p w:rsidR="0049110E" w:rsidRPr="0049110E" w:rsidRDefault="0049110E" w:rsidP="0049110E">
      <w:pPr>
        <w:shd w:val="clear" w:color="auto" w:fill="FFFFFF"/>
        <w:spacing w:after="0" w:line="240" w:lineRule="atLeast"/>
        <w:ind w:right="57"/>
        <w:outlineLvl w:val="1"/>
        <w:rPr>
          <w:rFonts w:ascii="Times New Roman" w:eastAsia="Times New Roman" w:hAnsi="Times New Roman" w:cs="Times New Roman"/>
          <w:b/>
          <w:bCs/>
          <w:color w:val="1C283D"/>
          <w:sz w:val="36"/>
          <w:szCs w:val="36"/>
          <w:lang w:eastAsia="tr-TR"/>
        </w:rPr>
      </w:pPr>
      <w:r w:rsidRPr="0049110E">
        <w:rPr>
          <w:rFonts w:ascii="Times New Roman" w:eastAsia="Times New Roman" w:hAnsi="Times New Roman" w:cs="Times New Roman"/>
          <w:b/>
          <w:bCs/>
          <w:color w:val="000000"/>
          <w:sz w:val="20"/>
          <w:szCs w:val="20"/>
          <w:lang w:eastAsia="tr-TR"/>
        </w:rPr>
        <w:t> </w:t>
      </w:r>
    </w:p>
    <w:p w:rsidR="0049110E" w:rsidRPr="0049110E" w:rsidRDefault="0049110E" w:rsidP="0049110E">
      <w:pPr>
        <w:shd w:val="clear" w:color="auto" w:fill="FFFFFF"/>
        <w:spacing w:after="0" w:line="240" w:lineRule="atLeast"/>
        <w:ind w:right="57"/>
        <w:outlineLvl w:val="1"/>
        <w:rPr>
          <w:rFonts w:ascii="Times New Roman" w:eastAsia="Times New Roman" w:hAnsi="Times New Roman" w:cs="Times New Roman"/>
          <w:b/>
          <w:bCs/>
          <w:color w:val="1C283D"/>
          <w:sz w:val="36"/>
          <w:szCs w:val="36"/>
          <w:lang w:eastAsia="tr-TR"/>
        </w:rPr>
      </w:pPr>
      <w:r w:rsidRPr="0049110E">
        <w:rPr>
          <w:rFonts w:ascii="Times New Roman" w:eastAsia="Times New Roman" w:hAnsi="Times New Roman" w:cs="Times New Roman"/>
          <w:b/>
          <w:bCs/>
          <w:color w:val="000000"/>
          <w:sz w:val="20"/>
          <w:szCs w:val="20"/>
          <w:lang w:eastAsia="tr-TR"/>
        </w:rPr>
        <w:t> TABLO 15: METAL SANAYİİ ATIK SULARININ ALICI ORTAMA DEŞARJ STANDARTLARI</w:t>
      </w:r>
    </w:p>
    <w:p w:rsidR="0049110E" w:rsidRPr="0049110E" w:rsidRDefault="0049110E" w:rsidP="0049110E">
      <w:pPr>
        <w:shd w:val="clear" w:color="auto" w:fill="FFFFFF"/>
        <w:spacing w:after="0" w:line="240" w:lineRule="atLeast"/>
        <w:ind w:left="57" w:right="57"/>
        <w:outlineLvl w:val="1"/>
        <w:rPr>
          <w:rFonts w:ascii="Times New Roman" w:eastAsia="Times New Roman" w:hAnsi="Times New Roman" w:cs="Times New Roman"/>
          <w:b/>
          <w:bCs/>
          <w:color w:val="1C283D"/>
          <w:sz w:val="36"/>
          <w:szCs w:val="36"/>
          <w:lang w:eastAsia="tr-TR"/>
        </w:rPr>
      </w:pPr>
      <w:r w:rsidRPr="0049110E">
        <w:rPr>
          <w:rFonts w:ascii="Times New Roman" w:eastAsia="Times New Roman" w:hAnsi="Times New Roman" w:cs="Times New Roman"/>
          <w:b/>
          <w:bCs/>
          <w:color w:val="1C283D"/>
          <w:sz w:val="20"/>
          <w:szCs w:val="20"/>
          <w:lang w:eastAsia="tr-TR"/>
        </w:rPr>
        <w:t xml:space="preserve">Tablo </w:t>
      </w:r>
      <w:proofErr w:type="gramStart"/>
      <w:r w:rsidRPr="0049110E">
        <w:rPr>
          <w:rFonts w:ascii="Times New Roman" w:eastAsia="Times New Roman" w:hAnsi="Times New Roman" w:cs="Times New Roman"/>
          <w:b/>
          <w:bCs/>
          <w:color w:val="1C283D"/>
          <w:sz w:val="20"/>
          <w:szCs w:val="20"/>
          <w:lang w:eastAsia="tr-TR"/>
        </w:rPr>
        <w:t>15.1</w:t>
      </w:r>
      <w:proofErr w:type="gramEnd"/>
      <w:r w:rsidRPr="0049110E">
        <w:rPr>
          <w:rFonts w:ascii="Times New Roman" w:eastAsia="Times New Roman" w:hAnsi="Times New Roman" w:cs="Times New Roman"/>
          <w:b/>
          <w:bCs/>
          <w:color w:val="1C283D"/>
          <w:sz w:val="20"/>
          <w:szCs w:val="20"/>
          <w:lang w:eastAsia="tr-TR"/>
        </w:rPr>
        <w:t>: Sektör: Metal Sanayii (Demir-Çelik Üretimi)</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w:t>
      </w:r>
      <w:proofErr w:type="gramStart"/>
      <w:r w:rsidRPr="0049110E">
        <w:rPr>
          <w:rFonts w:ascii="Times New Roman" w:eastAsia="Times New Roman" w:hAnsi="Times New Roman" w:cs="Times New Roman"/>
          <w:color w:val="000000"/>
          <w:sz w:val="20"/>
          <w:szCs w:val="20"/>
          <w:lang w:eastAsia="tr-TR"/>
        </w:rPr>
        <w:t>15.1</w:t>
      </w:r>
      <w:proofErr w:type="gramEnd"/>
      <w:r w:rsidRPr="0049110E">
        <w:rPr>
          <w:rFonts w:ascii="Times New Roman" w:eastAsia="Times New Roman" w:hAnsi="Times New Roman" w:cs="Times New Roman"/>
          <w:color w:val="000000"/>
          <w:sz w:val="20"/>
          <w:szCs w:val="20"/>
          <w:lang w:eastAsia="tr-TR"/>
        </w:rPr>
        <w:t>.a: Genelde Demir-Çelik Üretimi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ANLIK 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ÇÖKEBİLİR KATI MADDE</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(ml/L)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ÇİNKO (</w:t>
            </w:r>
            <w:proofErr w:type="spellStart"/>
            <w:r w:rsidRPr="0049110E">
              <w:rPr>
                <w:rFonts w:ascii="Times New Roman" w:eastAsia="Times New Roman" w:hAnsi="Times New Roman" w:cs="Times New Roman"/>
                <w:color w:val="000000"/>
                <w:sz w:val="20"/>
                <w:szCs w:val="20"/>
                <w:lang w:eastAsia="tr-TR"/>
              </w:rPr>
              <w:t>Zn</w:t>
            </w:r>
            <w:proofErr w:type="spellEnd"/>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4</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bl>
    <w:p w:rsidR="0049110E" w:rsidRPr="0049110E" w:rsidRDefault="0049110E" w:rsidP="0049110E">
      <w:pPr>
        <w:shd w:val="clear" w:color="auto" w:fill="FFFFFF"/>
        <w:spacing w:after="0" w:line="240" w:lineRule="atLeast"/>
        <w:ind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 Tablo </w:t>
      </w:r>
      <w:proofErr w:type="gramStart"/>
      <w:r w:rsidRPr="0049110E">
        <w:rPr>
          <w:rFonts w:ascii="Times New Roman" w:eastAsia="Times New Roman" w:hAnsi="Times New Roman" w:cs="Times New Roman"/>
          <w:color w:val="000000"/>
          <w:sz w:val="20"/>
          <w:szCs w:val="20"/>
          <w:lang w:eastAsia="tr-TR"/>
        </w:rPr>
        <w:t>15.1</w:t>
      </w:r>
      <w:proofErr w:type="gramEnd"/>
      <w:r w:rsidRPr="0049110E">
        <w:rPr>
          <w:rFonts w:ascii="Times New Roman" w:eastAsia="Times New Roman" w:hAnsi="Times New Roman" w:cs="Times New Roman"/>
          <w:color w:val="000000"/>
          <w:sz w:val="20"/>
          <w:szCs w:val="20"/>
          <w:lang w:eastAsia="tr-TR"/>
        </w:rPr>
        <w:t>.b: Demir-Çelik İşleme Tesisleri</w:t>
      </w:r>
    </w:p>
    <w:tbl>
      <w:tblPr>
        <w:tblW w:w="0" w:type="auto"/>
        <w:tblCellMar>
          <w:left w:w="0" w:type="dxa"/>
          <w:right w:w="0" w:type="dxa"/>
        </w:tblCellMar>
        <w:tblLook w:val="04A0" w:firstRow="1" w:lastRow="0" w:firstColumn="1" w:lastColumn="0" w:noHBand="0" w:noVBand="1"/>
      </w:tblPr>
      <w:tblGrid>
        <w:gridCol w:w="3490"/>
        <w:gridCol w:w="1038"/>
        <w:gridCol w:w="1620"/>
        <w:gridCol w:w="1800"/>
      </w:tblGrid>
      <w:tr w:rsidR="0049110E" w:rsidRPr="0049110E" w:rsidTr="0049110E">
        <w:tc>
          <w:tcPr>
            <w:tcW w:w="349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3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ANLIK</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r>
      <w:tr w:rsidR="0049110E" w:rsidRPr="0049110E" w:rsidTr="0049110E">
        <w:tc>
          <w:tcPr>
            <w:tcW w:w="7948" w:type="dxa"/>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DÖKÜM TESİSLERİ</w:t>
            </w:r>
          </w:p>
        </w:tc>
      </w:tr>
      <w:tr w:rsidR="0049110E" w:rsidRPr="0049110E" w:rsidTr="0049110E">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3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w:t>
            </w:r>
          </w:p>
        </w:tc>
      </w:tr>
      <w:tr w:rsidR="0049110E" w:rsidRPr="0049110E" w:rsidTr="0049110E">
        <w:tc>
          <w:tcPr>
            <w:tcW w:w="34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ÇÖKEBİLİR KATI MADDE</w:t>
            </w:r>
          </w:p>
        </w:tc>
        <w:tc>
          <w:tcPr>
            <w:tcW w:w="1038"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(ml/L)</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0.8</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7948" w:type="dxa"/>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BORU ÜRETİMİ</w:t>
            </w:r>
          </w:p>
        </w:tc>
      </w:tr>
      <w:tr w:rsidR="0049110E" w:rsidRPr="0049110E" w:rsidTr="0049110E">
        <w:tc>
          <w:tcPr>
            <w:tcW w:w="34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38"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w:t>
            </w:r>
          </w:p>
        </w:tc>
      </w:tr>
      <w:tr w:rsidR="0049110E" w:rsidRPr="0049110E" w:rsidTr="0049110E">
        <w:tc>
          <w:tcPr>
            <w:tcW w:w="7948" w:type="dxa"/>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TENEKE ÜRETİMİ</w:t>
            </w:r>
          </w:p>
        </w:tc>
      </w:tr>
      <w:tr w:rsidR="0049110E" w:rsidRPr="0049110E" w:rsidTr="0049110E">
        <w:tc>
          <w:tcPr>
            <w:tcW w:w="34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38"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w:t>
            </w:r>
          </w:p>
        </w:tc>
      </w:tr>
      <w:tr w:rsidR="0049110E" w:rsidRPr="0049110E" w:rsidTr="0049110E">
        <w:tc>
          <w:tcPr>
            <w:tcW w:w="7948" w:type="dxa"/>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KURŞUNLAMA VE PATENTLEME ÜNİTELERİ</w:t>
            </w:r>
          </w:p>
        </w:tc>
      </w:tr>
      <w:tr w:rsidR="0049110E" w:rsidRPr="0049110E" w:rsidTr="0049110E">
        <w:tc>
          <w:tcPr>
            <w:tcW w:w="34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KURŞUN (Pb)</w:t>
            </w:r>
          </w:p>
        </w:tc>
        <w:tc>
          <w:tcPr>
            <w:tcW w:w="1038"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w:t>
      </w:r>
      <w:proofErr w:type="gramStart"/>
      <w:r w:rsidRPr="0049110E">
        <w:rPr>
          <w:rFonts w:ascii="Times New Roman" w:eastAsia="Times New Roman" w:hAnsi="Times New Roman" w:cs="Times New Roman"/>
          <w:color w:val="000000"/>
          <w:sz w:val="20"/>
          <w:szCs w:val="20"/>
          <w:lang w:eastAsia="tr-TR"/>
        </w:rPr>
        <w:t>15.2</w:t>
      </w:r>
      <w:proofErr w:type="gramEnd"/>
      <w:r w:rsidRPr="0049110E">
        <w:rPr>
          <w:rFonts w:ascii="Times New Roman" w:eastAsia="Times New Roman" w:hAnsi="Times New Roman" w:cs="Times New Roman"/>
          <w:color w:val="000000"/>
          <w:sz w:val="20"/>
          <w:szCs w:val="20"/>
          <w:lang w:eastAsia="tr-TR"/>
        </w:rPr>
        <w:t>: Sektör: Metal Sanayii (Genelde Metal Hazırlama ve İşleme)</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120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AMONYUM AZOTU (NH</w:t>
            </w:r>
            <w:r w:rsidRPr="0049110E">
              <w:rPr>
                <w:rFonts w:ascii="Times New Roman" w:eastAsia="Times New Roman" w:hAnsi="Times New Roman" w:cs="Times New Roman"/>
                <w:color w:val="000000"/>
                <w:sz w:val="20"/>
                <w:szCs w:val="20"/>
                <w:vertAlign w:val="subscript"/>
                <w:lang w:eastAsia="tr-TR"/>
              </w:rPr>
              <w:t>4</w:t>
            </w:r>
            <w:r w:rsidRPr="0049110E">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NİTRİT AZOTU (NO</w:t>
            </w:r>
            <w:r w:rsidRPr="0049110E">
              <w:rPr>
                <w:rFonts w:ascii="Times New Roman" w:eastAsia="Times New Roman" w:hAnsi="Times New Roman" w:cs="Times New Roman"/>
                <w:color w:val="000000"/>
                <w:sz w:val="20"/>
                <w:szCs w:val="20"/>
                <w:vertAlign w:val="subscript"/>
                <w:lang w:eastAsia="tr-TR"/>
              </w:rPr>
              <w:t>2</w:t>
            </w:r>
            <w:r w:rsidRPr="0049110E">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AKTİF KLOR</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SÜLFÜR (S‾</w:t>
            </w:r>
            <w:r w:rsidRPr="0049110E">
              <w:rPr>
                <w:rFonts w:ascii="Times New Roman" w:eastAsia="Times New Roman" w:hAnsi="Times New Roman" w:cs="Times New Roman"/>
                <w:color w:val="000000"/>
                <w:sz w:val="20"/>
                <w:szCs w:val="20"/>
                <w:vertAlign w:val="superscript"/>
                <w:lang w:eastAsia="tr-TR"/>
              </w:rPr>
              <w:t>2</w:t>
            </w:r>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KROM</w:t>
            </w:r>
            <w:r w:rsidRPr="0049110E">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KROM (Cr</w:t>
            </w:r>
            <w:r w:rsidRPr="0049110E">
              <w:rPr>
                <w:rFonts w:ascii="Times New Roman" w:eastAsia="Times New Roman" w:hAnsi="Times New Roman" w:cs="Times New Roman"/>
                <w:color w:val="000000"/>
                <w:sz w:val="20"/>
                <w:szCs w:val="20"/>
                <w:vertAlign w:val="superscript"/>
                <w:lang w:eastAsia="tr-TR"/>
              </w:rPr>
              <w:t>+6</w:t>
            </w:r>
            <w:r w:rsidRPr="0049110E">
              <w:rPr>
                <w:rFonts w:ascii="Times New Roman" w:eastAsia="Times New Roman" w:hAnsi="Times New Roman" w:cs="Times New Roman"/>
                <w:color w:val="000000"/>
                <w:sz w:val="20"/>
                <w:szCs w:val="20"/>
                <w:lang w:eastAsia="tr-TR"/>
              </w:rPr>
              <w:t>)</w:t>
            </w:r>
            <w:r w:rsidRPr="0049110E">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KURŞUN (Pb)</w:t>
            </w:r>
            <w:r w:rsidRPr="0049110E">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SİYANÜR (CNˉ)</w:t>
            </w:r>
            <w:r w:rsidRPr="0049110E">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0.1</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CİVA (Hg)</w:t>
            </w:r>
            <w:r w:rsidRPr="0049110E">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0.05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0.01</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KADMİYUM (</w:t>
            </w:r>
            <w:proofErr w:type="spellStart"/>
            <w:r w:rsidRPr="0049110E">
              <w:rPr>
                <w:rFonts w:ascii="Times New Roman" w:eastAsia="Times New Roman" w:hAnsi="Times New Roman" w:cs="Times New Roman"/>
                <w:color w:val="000000"/>
                <w:sz w:val="20"/>
                <w:szCs w:val="20"/>
                <w:lang w:eastAsia="tr-TR"/>
              </w:rPr>
              <w:t>Cd</w:t>
            </w:r>
            <w:proofErr w:type="spellEnd"/>
            <w:r w:rsidRPr="0049110E">
              <w:rPr>
                <w:rFonts w:ascii="Times New Roman" w:eastAsia="Times New Roman" w:hAnsi="Times New Roman" w:cs="Times New Roman"/>
                <w:color w:val="000000"/>
                <w:sz w:val="20"/>
                <w:szCs w:val="20"/>
                <w:lang w:eastAsia="tr-TR"/>
              </w:rPr>
              <w:t>)</w:t>
            </w:r>
            <w:r w:rsidRPr="0049110E">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0.1</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ALÜMİNYUM (Al)</w:t>
            </w:r>
            <w:r w:rsidRPr="0049110E">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DEMİR (Fe)</w:t>
            </w:r>
            <w:r w:rsidRPr="0049110E">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FLORÜR (Fˉ)</w:t>
            </w:r>
            <w:r w:rsidRPr="0049110E">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BAKIR (Cu)</w:t>
            </w:r>
            <w:r w:rsidRPr="0049110E">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lastRenderedPageBreak/>
              <w:t>NİKEL (</w:t>
            </w:r>
            <w:proofErr w:type="spellStart"/>
            <w:r w:rsidRPr="0049110E">
              <w:rPr>
                <w:rFonts w:ascii="Times New Roman" w:eastAsia="Times New Roman" w:hAnsi="Times New Roman" w:cs="Times New Roman"/>
                <w:color w:val="000000"/>
                <w:sz w:val="20"/>
                <w:szCs w:val="20"/>
                <w:lang w:eastAsia="tr-TR"/>
              </w:rPr>
              <w:t>Ni</w:t>
            </w:r>
            <w:proofErr w:type="spellEnd"/>
            <w:r w:rsidRPr="0049110E">
              <w:rPr>
                <w:rFonts w:ascii="Times New Roman" w:eastAsia="Times New Roman" w:hAnsi="Times New Roman" w:cs="Times New Roman"/>
                <w:color w:val="000000"/>
                <w:sz w:val="20"/>
                <w:szCs w:val="20"/>
                <w:lang w:eastAsia="tr-TR"/>
              </w:rPr>
              <w:t>)</w:t>
            </w:r>
            <w:r w:rsidRPr="0049110E">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ÇİNKO (</w:t>
            </w:r>
            <w:proofErr w:type="spellStart"/>
            <w:r w:rsidRPr="0049110E">
              <w:rPr>
                <w:rFonts w:ascii="Times New Roman" w:eastAsia="Times New Roman" w:hAnsi="Times New Roman" w:cs="Times New Roman"/>
                <w:color w:val="000000"/>
                <w:sz w:val="20"/>
                <w:szCs w:val="20"/>
                <w:lang w:eastAsia="tr-TR"/>
              </w:rPr>
              <w:t>Zn</w:t>
            </w:r>
            <w:proofErr w:type="spellEnd"/>
            <w:r w:rsidRPr="0049110E">
              <w:rPr>
                <w:rFonts w:ascii="Times New Roman" w:eastAsia="Times New Roman" w:hAnsi="Times New Roman" w:cs="Times New Roman"/>
                <w:color w:val="000000"/>
                <w:sz w:val="20"/>
                <w:szCs w:val="20"/>
                <w:lang w:eastAsia="tr-TR"/>
              </w:rPr>
              <w:t>)</w:t>
            </w:r>
            <w:r w:rsidRPr="0049110E">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GÜMÜŞ (</w:t>
            </w:r>
            <w:proofErr w:type="spellStart"/>
            <w:r w:rsidRPr="0049110E">
              <w:rPr>
                <w:rFonts w:ascii="Times New Roman" w:eastAsia="Times New Roman" w:hAnsi="Times New Roman" w:cs="Times New Roman"/>
                <w:color w:val="000000"/>
                <w:sz w:val="20"/>
                <w:szCs w:val="20"/>
                <w:lang w:eastAsia="tr-TR"/>
              </w:rPr>
              <w:t>Ag</w:t>
            </w:r>
            <w:proofErr w:type="spellEnd"/>
            <w:r w:rsidRPr="0049110E">
              <w:rPr>
                <w:rFonts w:ascii="Times New Roman" w:eastAsia="Times New Roman" w:hAnsi="Times New Roman" w:cs="Times New Roman"/>
                <w:color w:val="000000"/>
                <w:sz w:val="20"/>
                <w:szCs w:val="20"/>
                <w:lang w:eastAsia="tr-TR"/>
              </w:rPr>
              <w:t>)</w:t>
            </w:r>
            <w:r w:rsidRPr="0049110E">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bl>
    <w:p w:rsidR="0049110E" w:rsidRPr="0049110E" w:rsidRDefault="0049110E" w:rsidP="0049110E">
      <w:pPr>
        <w:shd w:val="clear" w:color="auto" w:fill="FFFFFF"/>
        <w:spacing w:after="0" w:line="240" w:lineRule="atLeast"/>
        <w:ind w:right="851"/>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 Bu parametrelerden hangilerinin </w:t>
      </w:r>
      <w:proofErr w:type="spellStart"/>
      <w:r w:rsidRPr="0049110E">
        <w:rPr>
          <w:rFonts w:ascii="Times New Roman" w:eastAsia="Times New Roman" w:hAnsi="Times New Roman" w:cs="Times New Roman"/>
          <w:color w:val="000000"/>
          <w:sz w:val="20"/>
          <w:szCs w:val="20"/>
          <w:lang w:eastAsia="tr-TR"/>
        </w:rPr>
        <w:t>atıksuda</w:t>
      </w:r>
      <w:proofErr w:type="spellEnd"/>
      <w:r w:rsidRPr="0049110E">
        <w:rPr>
          <w:rFonts w:ascii="Times New Roman" w:eastAsia="Times New Roman" w:hAnsi="Times New Roman" w:cs="Times New Roman"/>
          <w:color w:val="000000"/>
          <w:sz w:val="20"/>
          <w:szCs w:val="20"/>
          <w:lang w:eastAsia="tr-TR"/>
        </w:rPr>
        <w:t xml:space="preserve"> bulunması bekleniyorsa, onların analizleri yapılmalıdır. Aksi </w:t>
      </w:r>
      <w:proofErr w:type="gramStart"/>
      <w:r w:rsidRPr="0049110E">
        <w:rPr>
          <w:rFonts w:ascii="Times New Roman" w:eastAsia="Times New Roman" w:hAnsi="Times New Roman" w:cs="Times New Roman"/>
          <w:color w:val="000000"/>
          <w:sz w:val="20"/>
          <w:szCs w:val="20"/>
          <w:lang w:eastAsia="tr-TR"/>
        </w:rPr>
        <w:t>taktirde</w:t>
      </w:r>
      <w:proofErr w:type="gramEnd"/>
      <w:r w:rsidRPr="0049110E">
        <w:rPr>
          <w:rFonts w:ascii="Times New Roman" w:eastAsia="Times New Roman" w:hAnsi="Times New Roman" w:cs="Times New Roman"/>
          <w:color w:val="000000"/>
          <w:sz w:val="20"/>
          <w:szCs w:val="20"/>
          <w:lang w:eastAsia="tr-TR"/>
        </w:rPr>
        <w:t xml:space="preserve"> bunlar dışındaki parametreler   </w:t>
      </w:r>
      <w:proofErr w:type="spellStart"/>
      <w:r w:rsidRPr="0049110E">
        <w:rPr>
          <w:rFonts w:ascii="Times New Roman" w:eastAsia="Times New Roman" w:hAnsi="Times New Roman" w:cs="Times New Roman"/>
          <w:color w:val="000000"/>
          <w:sz w:val="20"/>
          <w:szCs w:val="20"/>
          <w:lang w:eastAsia="tr-TR"/>
        </w:rPr>
        <w:t>analizlenerek</w:t>
      </w:r>
      <w:proofErr w:type="spellEnd"/>
      <w:r w:rsidRPr="0049110E">
        <w:rPr>
          <w:rFonts w:ascii="Times New Roman" w:eastAsia="Times New Roman" w:hAnsi="Times New Roman" w:cs="Times New Roman"/>
          <w:color w:val="000000"/>
          <w:sz w:val="20"/>
          <w:szCs w:val="20"/>
          <w:lang w:eastAsia="tr-TR"/>
        </w:rPr>
        <w:t xml:space="preserve">, tabloda  </w:t>
      </w:r>
      <w:proofErr w:type="spellStart"/>
      <w:r w:rsidRPr="0049110E">
        <w:rPr>
          <w:rFonts w:ascii="Times New Roman" w:eastAsia="Times New Roman" w:hAnsi="Times New Roman" w:cs="Times New Roman"/>
          <w:color w:val="000000"/>
          <w:sz w:val="20"/>
          <w:szCs w:val="20"/>
          <w:lang w:eastAsia="tr-TR"/>
        </w:rPr>
        <w:t>varilen</w:t>
      </w:r>
      <w:proofErr w:type="spellEnd"/>
      <w:r w:rsidRPr="0049110E">
        <w:rPr>
          <w:rFonts w:ascii="Times New Roman" w:eastAsia="Times New Roman" w:hAnsi="Times New Roman" w:cs="Times New Roman"/>
          <w:color w:val="000000"/>
          <w:sz w:val="20"/>
          <w:szCs w:val="20"/>
          <w:lang w:eastAsia="tr-TR"/>
        </w:rPr>
        <w:t xml:space="preserve"> değerlere uygunlukları kontrol edilmelidir.</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w:t>
      </w:r>
      <w:proofErr w:type="gramStart"/>
      <w:r w:rsidRPr="0049110E">
        <w:rPr>
          <w:rFonts w:ascii="Times New Roman" w:eastAsia="Times New Roman" w:hAnsi="Times New Roman" w:cs="Times New Roman"/>
          <w:color w:val="000000"/>
          <w:sz w:val="20"/>
          <w:szCs w:val="20"/>
          <w:lang w:eastAsia="tr-TR"/>
        </w:rPr>
        <w:t>15.3</w:t>
      </w:r>
      <w:proofErr w:type="gramEnd"/>
      <w:r w:rsidRPr="0049110E">
        <w:rPr>
          <w:rFonts w:ascii="Times New Roman" w:eastAsia="Times New Roman" w:hAnsi="Times New Roman" w:cs="Times New Roman"/>
          <w:color w:val="000000"/>
          <w:sz w:val="20"/>
          <w:szCs w:val="20"/>
          <w:lang w:eastAsia="tr-TR"/>
        </w:rPr>
        <w:t>: Sektör: Metal Sanayii (Galvanizleme)</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125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AMONYUM AZOTU (NH</w:t>
            </w:r>
            <w:r w:rsidRPr="0049110E">
              <w:rPr>
                <w:rFonts w:ascii="Times New Roman" w:eastAsia="Times New Roman" w:hAnsi="Times New Roman" w:cs="Times New Roman"/>
                <w:color w:val="000000"/>
                <w:sz w:val="20"/>
                <w:szCs w:val="20"/>
                <w:vertAlign w:val="subscript"/>
                <w:lang w:eastAsia="tr-TR"/>
              </w:rPr>
              <w:t>4</w:t>
            </w:r>
            <w:r w:rsidRPr="0049110E">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AKTİF KLOR</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KROM (Cr</w:t>
            </w:r>
            <w:r w:rsidRPr="0049110E">
              <w:rPr>
                <w:rFonts w:ascii="Times New Roman" w:eastAsia="Times New Roman" w:hAnsi="Times New Roman" w:cs="Times New Roman"/>
                <w:color w:val="000000"/>
                <w:sz w:val="20"/>
                <w:szCs w:val="20"/>
                <w:vertAlign w:val="superscript"/>
                <w:lang w:eastAsia="tr-TR"/>
              </w:rPr>
              <w:t>+6</w:t>
            </w:r>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SİYANÜR (CNˉ)</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KADMİYUM (</w:t>
            </w:r>
            <w:proofErr w:type="spellStart"/>
            <w:r w:rsidRPr="0049110E">
              <w:rPr>
                <w:rFonts w:ascii="Times New Roman" w:eastAsia="Times New Roman" w:hAnsi="Times New Roman" w:cs="Times New Roman"/>
                <w:color w:val="000000"/>
                <w:sz w:val="20"/>
                <w:szCs w:val="20"/>
                <w:lang w:eastAsia="tr-TR"/>
              </w:rPr>
              <w:t>Cd</w:t>
            </w:r>
            <w:proofErr w:type="spellEnd"/>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ALÜMİNYUM (Al)</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FLORÜR (Fˉ)</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BAKIR (Cu)</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NİKEL (</w:t>
            </w:r>
            <w:proofErr w:type="spellStart"/>
            <w:r w:rsidRPr="0049110E">
              <w:rPr>
                <w:rFonts w:ascii="Times New Roman" w:eastAsia="Times New Roman" w:hAnsi="Times New Roman" w:cs="Times New Roman"/>
                <w:color w:val="000000"/>
                <w:sz w:val="20"/>
                <w:szCs w:val="20"/>
                <w:lang w:eastAsia="tr-TR"/>
              </w:rPr>
              <w:t>Ni</w:t>
            </w:r>
            <w:proofErr w:type="spellEnd"/>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ÇİNKO (</w:t>
            </w:r>
            <w:proofErr w:type="spellStart"/>
            <w:r w:rsidRPr="0049110E">
              <w:rPr>
                <w:rFonts w:ascii="Times New Roman" w:eastAsia="Times New Roman" w:hAnsi="Times New Roman" w:cs="Times New Roman"/>
                <w:color w:val="000000"/>
                <w:sz w:val="20"/>
                <w:szCs w:val="20"/>
                <w:lang w:eastAsia="tr-TR"/>
              </w:rPr>
              <w:t>Zn</w:t>
            </w:r>
            <w:proofErr w:type="spellEnd"/>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GÜMÜŞ (</w:t>
            </w:r>
            <w:proofErr w:type="spellStart"/>
            <w:r w:rsidRPr="0049110E">
              <w:rPr>
                <w:rFonts w:ascii="Times New Roman" w:eastAsia="Times New Roman" w:hAnsi="Times New Roman" w:cs="Times New Roman"/>
                <w:color w:val="000000"/>
                <w:sz w:val="20"/>
                <w:szCs w:val="20"/>
                <w:lang w:eastAsia="tr-TR"/>
              </w:rPr>
              <w:t>Ag</w:t>
            </w:r>
            <w:proofErr w:type="spellEnd"/>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8</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1C283D"/>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w:t>
      </w:r>
      <w:proofErr w:type="gramStart"/>
      <w:r w:rsidRPr="0049110E">
        <w:rPr>
          <w:rFonts w:ascii="Times New Roman" w:eastAsia="Times New Roman" w:hAnsi="Times New Roman" w:cs="Times New Roman"/>
          <w:color w:val="000000"/>
          <w:sz w:val="20"/>
          <w:szCs w:val="20"/>
          <w:lang w:eastAsia="tr-TR"/>
        </w:rPr>
        <w:t>15.4</w:t>
      </w:r>
      <w:proofErr w:type="gramEnd"/>
      <w:r w:rsidRPr="0049110E">
        <w:rPr>
          <w:rFonts w:ascii="Times New Roman" w:eastAsia="Times New Roman" w:hAnsi="Times New Roman" w:cs="Times New Roman"/>
          <w:color w:val="000000"/>
          <w:sz w:val="20"/>
          <w:szCs w:val="20"/>
          <w:lang w:eastAsia="tr-TR"/>
        </w:rPr>
        <w:t>: Sektör: Metal Sanayii (Dağlama İşlemi)</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rPr>
          <w:trHeight w:val="650"/>
        </w:trPr>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rPr>
          <w:trHeight w:val="228"/>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rPr>
          <w:trHeight w:val="246"/>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125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rPr>
          <w:trHeight w:val="246"/>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rPr>
          <w:trHeight w:val="228"/>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NİTRİT AZOTU (NO</w:t>
            </w:r>
            <w:r w:rsidRPr="0049110E">
              <w:rPr>
                <w:rFonts w:ascii="Times New Roman" w:eastAsia="Times New Roman" w:hAnsi="Times New Roman" w:cs="Times New Roman"/>
                <w:color w:val="000000"/>
                <w:sz w:val="20"/>
                <w:szCs w:val="20"/>
                <w:vertAlign w:val="subscript"/>
                <w:lang w:eastAsia="tr-TR"/>
              </w:rPr>
              <w:t>2</w:t>
            </w:r>
            <w:r w:rsidRPr="0049110E">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rPr>
          <w:trHeight w:val="246"/>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AKTİF KLOR</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rPr>
          <w:trHeight w:val="246"/>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rPr>
          <w:trHeight w:val="246"/>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KROM (Cr</w:t>
            </w:r>
            <w:r w:rsidRPr="0049110E">
              <w:rPr>
                <w:rFonts w:ascii="Times New Roman" w:eastAsia="Times New Roman" w:hAnsi="Times New Roman" w:cs="Times New Roman"/>
                <w:color w:val="000000"/>
                <w:sz w:val="20"/>
                <w:szCs w:val="20"/>
                <w:vertAlign w:val="superscript"/>
                <w:lang w:eastAsia="tr-TR"/>
              </w:rPr>
              <w:t>+6</w:t>
            </w:r>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rPr>
          <w:trHeight w:val="246"/>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ALÜMİNYUM (Al)</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rPr>
          <w:trHeight w:val="228"/>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rPr>
          <w:trHeight w:val="246"/>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FLORÜR (Fˉ)</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rPr>
          <w:trHeight w:val="246"/>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BAKIR (Cu)</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rPr>
          <w:trHeight w:val="246"/>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NİKEL (</w:t>
            </w:r>
            <w:proofErr w:type="spellStart"/>
            <w:r w:rsidRPr="0049110E">
              <w:rPr>
                <w:rFonts w:ascii="Times New Roman" w:eastAsia="Times New Roman" w:hAnsi="Times New Roman" w:cs="Times New Roman"/>
                <w:color w:val="000000"/>
                <w:sz w:val="20"/>
                <w:szCs w:val="20"/>
                <w:lang w:eastAsia="tr-TR"/>
              </w:rPr>
              <w:t>Ni</w:t>
            </w:r>
            <w:proofErr w:type="spellEnd"/>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rPr>
          <w:trHeight w:val="246"/>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ÇİNKO (</w:t>
            </w:r>
            <w:proofErr w:type="spellStart"/>
            <w:r w:rsidRPr="0049110E">
              <w:rPr>
                <w:rFonts w:ascii="Times New Roman" w:eastAsia="Times New Roman" w:hAnsi="Times New Roman" w:cs="Times New Roman"/>
                <w:color w:val="000000"/>
                <w:sz w:val="20"/>
                <w:szCs w:val="20"/>
                <w:lang w:eastAsia="tr-TR"/>
              </w:rPr>
              <w:t>Zn</w:t>
            </w:r>
            <w:proofErr w:type="spellEnd"/>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rPr>
          <w:trHeight w:val="228"/>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rPr>
          <w:trHeight w:val="263"/>
        </w:trPr>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b/>
          <w:bCs/>
          <w:color w:val="000000"/>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b/>
          <w:bCs/>
          <w:color w:val="000000"/>
          <w:sz w:val="20"/>
          <w:szCs w:val="20"/>
          <w:lang w:eastAsia="tr-TR"/>
        </w:rPr>
        <w:t xml:space="preserve">Tablo </w:t>
      </w:r>
      <w:proofErr w:type="gramStart"/>
      <w:r w:rsidRPr="0049110E">
        <w:rPr>
          <w:rFonts w:ascii="Times New Roman" w:eastAsia="Times New Roman" w:hAnsi="Times New Roman" w:cs="Times New Roman"/>
          <w:b/>
          <w:bCs/>
          <w:color w:val="000000"/>
          <w:sz w:val="20"/>
          <w:szCs w:val="20"/>
          <w:lang w:eastAsia="tr-TR"/>
        </w:rPr>
        <w:t>15.5</w:t>
      </w:r>
      <w:proofErr w:type="gramEnd"/>
      <w:r w:rsidRPr="0049110E">
        <w:rPr>
          <w:rFonts w:ascii="Times New Roman" w:eastAsia="Times New Roman" w:hAnsi="Times New Roman" w:cs="Times New Roman"/>
          <w:b/>
          <w:bCs/>
          <w:color w:val="000000"/>
          <w:sz w:val="20"/>
          <w:szCs w:val="20"/>
          <w:lang w:eastAsia="tr-TR"/>
        </w:rPr>
        <w:t>: Sektör: Metal Sanayii (Elektrolitik Kaplama, Elektroliz Usulüyle Kaplama)</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lastRenderedPageBreak/>
              <w:t> </w:t>
            </w:r>
          </w:p>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125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NİTRİT AZOTU (NO</w:t>
            </w:r>
            <w:r w:rsidRPr="0049110E">
              <w:rPr>
                <w:rFonts w:ascii="Times New Roman" w:eastAsia="Times New Roman" w:hAnsi="Times New Roman" w:cs="Times New Roman"/>
                <w:color w:val="000000"/>
                <w:sz w:val="20"/>
                <w:szCs w:val="20"/>
                <w:vertAlign w:val="subscript"/>
                <w:lang w:eastAsia="tr-TR"/>
              </w:rPr>
              <w:t>2</w:t>
            </w:r>
            <w:r w:rsidRPr="0049110E">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AKTİF KLOR</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KROM (Cr</w:t>
            </w:r>
            <w:r w:rsidRPr="0049110E">
              <w:rPr>
                <w:rFonts w:ascii="Times New Roman" w:eastAsia="Times New Roman" w:hAnsi="Times New Roman" w:cs="Times New Roman"/>
                <w:color w:val="000000"/>
                <w:sz w:val="20"/>
                <w:szCs w:val="20"/>
                <w:vertAlign w:val="superscript"/>
                <w:lang w:eastAsia="tr-TR"/>
              </w:rPr>
              <w:t>+6</w:t>
            </w:r>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ALÜMİNYUM (Al)</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FLORÜR (Fˉ)</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ÇİNKO (</w:t>
            </w:r>
            <w:proofErr w:type="spellStart"/>
            <w:r w:rsidRPr="0049110E">
              <w:rPr>
                <w:rFonts w:ascii="Times New Roman" w:eastAsia="Times New Roman" w:hAnsi="Times New Roman" w:cs="Times New Roman"/>
                <w:color w:val="000000"/>
                <w:sz w:val="20"/>
                <w:szCs w:val="20"/>
                <w:lang w:eastAsia="tr-TR"/>
              </w:rPr>
              <w:t>Zn</w:t>
            </w:r>
            <w:proofErr w:type="spellEnd"/>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KADMİYUM (</w:t>
            </w:r>
            <w:proofErr w:type="spellStart"/>
            <w:r w:rsidRPr="0049110E">
              <w:rPr>
                <w:rFonts w:ascii="Times New Roman" w:eastAsia="Times New Roman" w:hAnsi="Times New Roman" w:cs="Times New Roman"/>
                <w:color w:val="000000"/>
                <w:sz w:val="20"/>
                <w:szCs w:val="20"/>
                <w:lang w:eastAsia="tr-TR"/>
              </w:rPr>
              <w:t>Cd</w:t>
            </w:r>
            <w:proofErr w:type="spellEnd"/>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0.2</w:t>
            </w:r>
          </w:p>
        </w:tc>
      </w:tr>
      <w:tr w:rsidR="0049110E" w:rsidRPr="0049110E" w:rsidTr="0049110E">
        <w:trPr>
          <w:trHeight w:val="270"/>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bl>
    <w:p w:rsidR="0049110E" w:rsidRPr="0049110E" w:rsidRDefault="0049110E" w:rsidP="0049110E">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w:t>
      </w:r>
      <w:proofErr w:type="gramStart"/>
      <w:r w:rsidRPr="0049110E">
        <w:rPr>
          <w:rFonts w:ascii="Times New Roman" w:eastAsia="Times New Roman" w:hAnsi="Times New Roman" w:cs="Times New Roman"/>
          <w:color w:val="000000"/>
          <w:sz w:val="20"/>
          <w:szCs w:val="20"/>
          <w:lang w:eastAsia="tr-TR"/>
        </w:rPr>
        <w:t>15.6</w:t>
      </w:r>
      <w:proofErr w:type="gramEnd"/>
      <w:r w:rsidRPr="0049110E">
        <w:rPr>
          <w:rFonts w:ascii="Times New Roman" w:eastAsia="Times New Roman" w:hAnsi="Times New Roman" w:cs="Times New Roman"/>
          <w:color w:val="000000"/>
          <w:sz w:val="20"/>
          <w:szCs w:val="20"/>
          <w:lang w:eastAsia="tr-TR"/>
        </w:rPr>
        <w:t>: Sektör: Metal Sanayii (Metal Renklendirme)</w:t>
      </w:r>
    </w:p>
    <w:tbl>
      <w:tblPr>
        <w:tblW w:w="0" w:type="auto"/>
        <w:tblCellMar>
          <w:left w:w="0" w:type="dxa"/>
          <w:right w:w="0" w:type="dxa"/>
        </w:tblCellMar>
        <w:tblLook w:val="04A0" w:firstRow="1" w:lastRow="0" w:firstColumn="1" w:lastColumn="0" w:noHBand="0" w:noVBand="1"/>
      </w:tblPr>
      <w:tblGrid>
        <w:gridCol w:w="3490"/>
        <w:gridCol w:w="1038"/>
        <w:gridCol w:w="1620"/>
        <w:gridCol w:w="1800"/>
      </w:tblGrid>
      <w:tr w:rsidR="0049110E" w:rsidRPr="0049110E" w:rsidTr="0049110E">
        <w:tc>
          <w:tcPr>
            <w:tcW w:w="349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3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3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 (AKM)</w:t>
            </w:r>
          </w:p>
        </w:tc>
        <w:tc>
          <w:tcPr>
            <w:tcW w:w="103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125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YAĞ VE GRES</w:t>
            </w:r>
          </w:p>
        </w:tc>
        <w:tc>
          <w:tcPr>
            <w:tcW w:w="103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NİTRİT AZOTU (NO</w:t>
            </w:r>
            <w:r w:rsidRPr="0049110E">
              <w:rPr>
                <w:rFonts w:ascii="Times New Roman" w:eastAsia="Times New Roman" w:hAnsi="Times New Roman" w:cs="Times New Roman"/>
                <w:color w:val="000000"/>
                <w:sz w:val="20"/>
                <w:szCs w:val="20"/>
                <w:vertAlign w:val="subscript"/>
                <w:lang w:eastAsia="tr-TR"/>
              </w:rPr>
              <w:t>2</w:t>
            </w:r>
            <w:r w:rsidRPr="0049110E">
              <w:rPr>
                <w:rFonts w:ascii="Times New Roman" w:eastAsia="Times New Roman" w:hAnsi="Times New Roman" w:cs="Times New Roman"/>
                <w:color w:val="000000"/>
                <w:sz w:val="20"/>
                <w:szCs w:val="20"/>
                <w:lang w:eastAsia="tr-TR"/>
              </w:rPr>
              <w:t>-N)</w:t>
            </w:r>
          </w:p>
        </w:tc>
        <w:tc>
          <w:tcPr>
            <w:tcW w:w="103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AKTİF KLOR</w:t>
            </w:r>
          </w:p>
        </w:tc>
        <w:tc>
          <w:tcPr>
            <w:tcW w:w="103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KROM</w:t>
            </w:r>
          </w:p>
        </w:tc>
        <w:tc>
          <w:tcPr>
            <w:tcW w:w="103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KROM (Cr</w:t>
            </w:r>
            <w:r w:rsidRPr="0049110E">
              <w:rPr>
                <w:rFonts w:ascii="Times New Roman" w:eastAsia="Times New Roman" w:hAnsi="Times New Roman" w:cs="Times New Roman"/>
                <w:color w:val="000000"/>
                <w:sz w:val="20"/>
                <w:szCs w:val="20"/>
                <w:vertAlign w:val="superscript"/>
                <w:lang w:eastAsia="tr-TR"/>
              </w:rPr>
              <w:t>+6</w:t>
            </w:r>
            <w:r w:rsidRPr="0049110E">
              <w:rPr>
                <w:rFonts w:ascii="Times New Roman" w:eastAsia="Times New Roman" w:hAnsi="Times New Roman" w:cs="Times New Roman"/>
                <w:color w:val="000000"/>
                <w:sz w:val="20"/>
                <w:szCs w:val="20"/>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DEMİR (Fe)</w:t>
            </w:r>
          </w:p>
        </w:tc>
        <w:tc>
          <w:tcPr>
            <w:tcW w:w="103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NİKEL (</w:t>
            </w:r>
            <w:proofErr w:type="spellStart"/>
            <w:r w:rsidRPr="0049110E">
              <w:rPr>
                <w:rFonts w:ascii="Times New Roman" w:eastAsia="Times New Roman" w:hAnsi="Times New Roman" w:cs="Times New Roman"/>
                <w:color w:val="000000"/>
                <w:sz w:val="20"/>
                <w:szCs w:val="20"/>
                <w:lang w:eastAsia="tr-TR"/>
              </w:rPr>
              <w:t>Ni</w:t>
            </w:r>
            <w:proofErr w:type="spellEnd"/>
            <w:r w:rsidRPr="0049110E">
              <w:rPr>
                <w:rFonts w:ascii="Times New Roman" w:eastAsia="Times New Roman" w:hAnsi="Times New Roman" w:cs="Times New Roman"/>
                <w:color w:val="000000"/>
                <w:sz w:val="20"/>
                <w:szCs w:val="20"/>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BALIK BİYODENEYİ (ZSF)</w:t>
            </w:r>
          </w:p>
        </w:tc>
        <w:tc>
          <w:tcPr>
            <w:tcW w:w="103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8</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3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b/>
                <w:bCs/>
                <w:sz w:val="18"/>
                <w:szCs w:val="18"/>
                <w:lang w:eastAsia="tr-TR"/>
              </w:rPr>
              <w:t xml:space="preserve">(Ek </w:t>
            </w:r>
            <w:proofErr w:type="gramStart"/>
            <w:r w:rsidRPr="0049110E">
              <w:rPr>
                <w:rFonts w:ascii="Times New Roman" w:eastAsia="Times New Roman" w:hAnsi="Times New Roman" w:cs="Times New Roman"/>
                <w:b/>
                <w:bCs/>
                <w:sz w:val="18"/>
                <w:szCs w:val="18"/>
                <w:lang w:eastAsia="tr-TR"/>
              </w:rPr>
              <w:t>satır:RG</w:t>
            </w:r>
            <w:proofErr w:type="gramEnd"/>
            <w:r w:rsidRPr="0049110E">
              <w:rPr>
                <w:rFonts w:ascii="Times New Roman" w:eastAsia="Times New Roman" w:hAnsi="Times New Roman" w:cs="Times New Roman"/>
                <w:b/>
                <w:bCs/>
                <w:sz w:val="18"/>
                <w:szCs w:val="18"/>
                <w:lang w:eastAsia="tr-TR"/>
              </w:rPr>
              <w:t>-24/4/2011-27914)</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Renk</w:t>
            </w:r>
          </w:p>
        </w:tc>
        <w:tc>
          <w:tcPr>
            <w:tcW w:w="1038"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w:t>
            </w:r>
            <w:proofErr w:type="spellStart"/>
            <w:r w:rsidRPr="0049110E">
              <w:rPr>
                <w:rFonts w:ascii="Times New Roman" w:eastAsia="Times New Roman" w:hAnsi="Times New Roman" w:cs="Times New Roman"/>
                <w:sz w:val="18"/>
                <w:szCs w:val="18"/>
                <w:lang w:eastAsia="tr-TR"/>
              </w:rPr>
              <w:t>Pt-Co</w:t>
            </w:r>
            <w:proofErr w:type="spellEnd"/>
            <w:r w:rsidRPr="0049110E">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260</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w:t>
      </w:r>
      <w:proofErr w:type="gramStart"/>
      <w:r w:rsidRPr="0049110E">
        <w:rPr>
          <w:rFonts w:ascii="Times New Roman" w:eastAsia="Times New Roman" w:hAnsi="Times New Roman" w:cs="Times New Roman"/>
          <w:color w:val="000000"/>
          <w:sz w:val="20"/>
          <w:szCs w:val="20"/>
          <w:lang w:eastAsia="tr-TR"/>
        </w:rPr>
        <w:t>15.7</w:t>
      </w:r>
      <w:proofErr w:type="gramEnd"/>
      <w:r w:rsidRPr="0049110E">
        <w:rPr>
          <w:rFonts w:ascii="Times New Roman" w:eastAsia="Times New Roman" w:hAnsi="Times New Roman" w:cs="Times New Roman"/>
          <w:color w:val="000000"/>
          <w:sz w:val="20"/>
          <w:szCs w:val="20"/>
          <w:lang w:eastAsia="tr-TR"/>
        </w:rPr>
        <w:t>: Sektör: Metal Sanayii (Sıcak Galvanizleme Çinko Kaplama) Tesisleri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125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20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AMONYUM AZOTU (NH</w:t>
            </w:r>
            <w:r w:rsidRPr="0049110E">
              <w:rPr>
                <w:rFonts w:ascii="Times New Roman" w:eastAsia="Times New Roman" w:hAnsi="Times New Roman" w:cs="Times New Roman"/>
                <w:color w:val="000000"/>
                <w:sz w:val="20"/>
                <w:szCs w:val="20"/>
                <w:vertAlign w:val="subscript"/>
                <w:lang w:eastAsia="tr-TR"/>
              </w:rPr>
              <w:t>4</w:t>
            </w:r>
            <w:r w:rsidRPr="0049110E">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400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KADMİYUM (</w:t>
            </w:r>
            <w:proofErr w:type="spellStart"/>
            <w:r w:rsidRPr="0049110E">
              <w:rPr>
                <w:rFonts w:ascii="Times New Roman" w:eastAsia="Times New Roman" w:hAnsi="Times New Roman" w:cs="Times New Roman"/>
                <w:color w:val="000000"/>
                <w:sz w:val="20"/>
                <w:szCs w:val="20"/>
                <w:lang w:eastAsia="tr-TR"/>
              </w:rPr>
              <w:t>Cd</w:t>
            </w:r>
            <w:proofErr w:type="spellEnd"/>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0.1</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3</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FLORÜR (Fˉ)</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ÇİNKO (</w:t>
            </w:r>
            <w:proofErr w:type="spellStart"/>
            <w:r w:rsidRPr="0049110E">
              <w:rPr>
                <w:rFonts w:ascii="Times New Roman" w:eastAsia="Times New Roman" w:hAnsi="Times New Roman" w:cs="Times New Roman"/>
                <w:color w:val="000000"/>
                <w:sz w:val="20"/>
                <w:szCs w:val="20"/>
                <w:lang w:eastAsia="tr-TR"/>
              </w:rPr>
              <w:t>Zn</w:t>
            </w:r>
            <w:proofErr w:type="spellEnd"/>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w:t>
      </w:r>
      <w:proofErr w:type="gramStart"/>
      <w:r w:rsidRPr="0049110E">
        <w:rPr>
          <w:rFonts w:ascii="Times New Roman" w:eastAsia="Times New Roman" w:hAnsi="Times New Roman" w:cs="Times New Roman"/>
          <w:color w:val="000000"/>
          <w:sz w:val="20"/>
          <w:szCs w:val="20"/>
          <w:lang w:eastAsia="tr-TR"/>
        </w:rPr>
        <w:t>15.8</w:t>
      </w:r>
      <w:proofErr w:type="gramEnd"/>
      <w:r w:rsidRPr="0049110E">
        <w:rPr>
          <w:rFonts w:ascii="Times New Roman" w:eastAsia="Times New Roman" w:hAnsi="Times New Roman" w:cs="Times New Roman"/>
          <w:color w:val="000000"/>
          <w:sz w:val="20"/>
          <w:szCs w:val="20"/>
          <w:lang w:eastAsia="tr-TR"/>
        </w:rPr>
        <w:t>: Sektör: Metal Sanayii (Su Verme, Sertleştirme Tesisleri)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lastRenderedPageBreak/>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125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20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NİTRİT AZOTU (NO</w:t>
            </w:r>
            <w:r w:rsidRPr="0049110E">
              <w:rPr>
                <w:rFonts w:ascii="Times New Roman" w:eastAsia="Times New Roman" w:hAnsi="Times New Roman" w:cs="Times New Roman"/>
                <w:color w:val="000000"/>
                <w:sz w:val="20"/>
                <w:szCs w:val="20"/>
                <w:vertAlign w:val="subscript"/>
                <w:lang w:eastAsia="tr-TR"/>
              </w:rPr>
              <w:t>2</w:t>
            </w:r>
            <w:r w:rsidRPr="0049110E">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AKTİF KLOR</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0.5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SİYANÜR (CNˉ)</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1</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40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1C283D"/>
          <w:sz w:val="20"/>
          <w:szCs w:val="20"/>
          <w:lang w:eastAsia="tr-TR"/>
        </w:rPr>
        <w:t xml:space="preserve">Tablo </w:t>
      </w:r>
      <w:proofErr w:type="gramStart"/>
      <w:r w:rsidRPr="0049110E">
        <w:rPr>
          <w:rFonts w:ascii="Times New Roman" w:eastAsia="Times New Roman" w:hAnsi="Times New Roman" w:cs="Times New Roman"/>
          <w:color w:val="1C283D"/>
          <w:sz w:val="20"/>
          <w:szCs w:val="20"/>
          <w:lang w:eastAsia="tr-TR"/>
        </w:rPr>
        <w:t>15.9</w:t>
      </w:r>
      <w:proofErr w:type="gramEnd"/>
      <w:r w:rsidRPr="0049110E">
        <w:rPr>
          <w:rFonts w:ascii="Times New Roman" w:eastAsia="Times New Roman" w:hAnsi="Times New Roman" w:cs="Times New Roman"/>
          <w:color w:val="1C283D"/>
          <w:sz w:val="20"/>
          <w:szCs w:val="20"/>
          <w:lang w:eastAsia="tr-TR"/>
        </w:rPr>
        <w:t>: Sektör: Metal Sanayii (İletken Plaka İmalatı)</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2500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125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AMONYUM AZOTU (NH</w:t>
            </w:r>
            <w:r w:rsidRPr="0049110E">
              <w:rPr>
                <w:rFonts w:ascii="Times New Roman" w:eastAsia="Times New Roman" w:hAnsi="Times New Roman" w:cs="Times New Roman"/>
                <w:color w:val="000000"/>
                <w:sz w:val="20"/>
                <w:szCs w:val="20"/>
                <w:vertAlign w:val="subscript"/>
                <w:lang w:eastAsia="tr-TR"/>
              </w:rPr>
              <w:t>4</w:t>
            </w:r>
            <w:r w:rsidRPr="0049110E">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SÜLFÜR (S‾</w:t>
            </w:r>
            <w:r w:rsidRPr="0049110E">
              <w:rPr>
                <w:rFonts w:ascii="Times New Roman" w:eastAsia="Times New Roman" w:hAnsi="Times New Roman" w:cs="Times New Roman"/>
                <w:color w:val="000000"/>
                <w:sz w:val="20"/>
                <w:szCs w:val="20"/>
                <w:vertAlign w:val="superscript"/>
                <w:lang w:eastAsia="tr-TR"/>
              </w:rPr>
              <w:t>2</w:t>
            </w:r>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KROM (Cr</w:t>
            </w:r>
            <w:r w:rsidRPr="0049110E">
              <w:rPr>
                <w:rFonts w:ascii="Times New Roman" w:eastAsia="Times New Roman" w:hAnsi="Times New Roman" w:cs="Times New Roman"/>
                <w:color w:val="000000"/>
                <w:sz w:val="20"/>
                <w:szCs w:val="20"/>
                <w:vertAlign w:val="superscript"/>
                <w:lang w:eastAsia="tr-TR"/>
              </w:rPr>
              <w:t>+6</w:t>
            </w:r>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SİYANÜR (CNˉ)</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FLORÜR (Fˉ)</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BAKIR (Cu)</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NİKEL (</w:t>
            </w:r>
            <w:proofErr w:type="spellStart"/>
            <w:r w:rsidRPr="0049110E">
              <w:rPr>
                <w:rFonts w:ascii="Times New Roman" w:eastAsia="Times New Roman" w:hAnsi="Times New Roman" w:cs="Times New Roman"/>
                <w:color w:val="000000"/>
                <w:sz w:val="20"/>
                <w:szCs w:val="20"/>
                <w:lang w:eastAsia="tr-TR"/>
              </w:rPr>
              <w:t>Ni</w:t>
            </w:r>
            <w:proofErr w:type="spellEnd"/>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GÜMÜŞ (</w:t>
            </w:r>
            <w:proofErr w:type="spellStart"/>
            <w:r w:rsidRPr="0049110E">
              <w:rPr>
                <w:rFonts w:ascii="Times New Roman" w:eastAsia="Times New Roman" w:hAnsi="Times New Roman" w:cs="Times New Roman"/>
                <w:color w:val="000000"/>
                <w:sz w:val="20"/>
                <w:szCs w:val="20"/>
                <w:lang w:eastAsia="tr-TR"/>
              </w:rPr>
              <w:t>Ag</w:t>
            </w:r>
            <w:proofErr w:type="spellEnd"/>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bl>
    <w:p w:rsidR="0049110E" w:rsidRPr="0049110E" w:rsidRDefault="0049110E" w:rsidP="0049110E">
      <w:pPr>
        <w:shd w:val="clear" w:color="auto" w:fill="FFFFFF"/>
        <w:spacing w:after="0" w:line="240" w:lineRule="atLeast"/>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1C283D"/>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15.10: Sektör: Metal Sanayii  (Akü </w:t>
      </w:r>
      <w:proofErr w:type="gramStart"/>
      <w:r w:rsidRPr="0049110E">
        <w:rPr>
          <w:rFonts w:ascii="Times New Roman" w:eastAsia="Times New Roman" w:hAnsi="Times New Roman" w:cs="Times New Roman"/>
          <w:color w:val="000000"/>
          <w:sz w:val="20"/>
          <w:szCs w:val="20"/>
          <w:lang w:eastAsia="tr-TR"/>
        </w:rPr>
        <w:t>İmalatı , Stabilizatör</w:t>
      </w:r>
      <w:proofErr w:type="gramEnd"/>
      <w:r w:rsidRPr="0049110E">
        <w:rPr>
          <w:rFonts w:ascii="Times New Roman" w:eastAsia="Times New Roman" w:hAnsi="Times New Roman" w:cs="Times New Roman"/>
          <w:color w:val="000000"/>
          <w:sz w:val="20"/>
          <w:szCs w:val="20"/>
          <w:lang w:eastAsia="tr-TR"/>
        </w:rPr>
        <w:t xml:space="preserve"> İmali,  Birincil ve İkincil Akümülatör,</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Batarya ve Pil  İmalatı ve Benzeri.</w:t>
      </w:r>
      <w:proofErr w:type="gramStart"/>
      <w:r w:rsidRPr="0049110E">
        <w:rPr>
          <w:rFonts w:ascii="Times New Roman" w:eastAsia="Times New Roman" w:hAnsi="Times New Roman" w:cs="Times New Roman"/>
          <w:color w:val="000000"/>
          <w:sz w:val="20"/>
          <w:szCs w:val="20"/>
          <w:lang w:eastAsia="tr-TR"/>
        </w:rPr>
        <w:t>)</w:t>
      </w:r>
      <w:proofErr w:type="gramEnd"/>
      <w:r w:rsidRPr="0049110E">
        <w:rPr>
          <w:rFonts w:ascii="Times New Roman" w:eastAsia="Times New Roman" w:hAnsi="Times New Roman" w:cs="Times New Roman"/>
          <w:color w:val="000000"/>
          <w:sz w:val="20"/>
          <w:szCs w:val="20"/>
          <w:lang w:eastAsia="tr-TR"/>
        </w:rPr>
        <w:t> </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250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125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AMONYUM AZOTU (NH</w:t>
            </w:r>
            <w:r w:rsidRPr="0049110E">
              <w:rPr>
                <w:rFonts w:ascii="Times New Roman" w:eastAsia="Times New Roman" w:hAnsi="Times New Roman" w:cs="Times New Roman"/>
                <w:color w:val="000000"/>
                <w:sz w:val="20"/>
                <w:szCs w:val="20"/>
                <w:vertAlign w:val="subscript"/>
                <w:lang w:eastAsia="tr-TR"/>
              </w:rPr>
              <w:t>4</w:t>
            </w:r>
            <w:r w:rsidRPr="0049110E">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150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SÜLFÜR (S‾</w:t>
            </w:r>
            <w:r w:rsidRPr="0049110E">
              <w:rPr>
                <w:rFonts w:ascii="Times New Roman" w:eastAsia="Times New Roman" w:hAnsi="Times New Roman" w:cs="Times New Roman"/>
                <w:color w:val="000000"/>
                <w:sz w:val="20"/>
                <w:szCs w:val="20"/>
                <w:vertAlign w:val="superscript"/>
                <w:lang w:eastAsia="tr-TR"/>
              </w:rPr>
              <w:t>2</w:t>
            </w:r>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CİVA (Hg)</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0.05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KADMİYUM (</w:t>
            </w:r>
            <w:proofErr w:type="spellStart"/>
            <w:r w:rsidRPr="0049110E">
              <w:rPr>
                <w:rFonts w:ascii="Times New Roman" w:eastAsia="Times New Roman" w:hAnsi="Times New Roman" w:cs="Times New Roman"/>
                <w:color w:val="000000"/>
                <w:sz w:val="20"/>
                <w:szCs w:val="20"/>
                <w:lang w:eastAsia="tr-TR"/>
              </w:rPr>
              <w:t>Cd</w:t>
            </w:r>
            <w:proofErr w:type="spellEnd"/>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0.2</w:t>
            </w:r>
          </w:p>
        </w:tc>
      </w:tr>
      <w:tr w:rsidR="0049110E" w:rsidRPr="0049110E" w:rsidTr="0049110E">
        <w:trPr>
          <w:trHeight w:val="240"/>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BAKIR (Cu)</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NİKEL (</w:t>
            </w:r>
            <w:proofErr w:type="spellStart"/>
            <w:r w:rsidRPr="0049110E">
              <w:rPr>
                <w:rFonts w:ascii="Times New Roman" w:eastAsia="Times New Roman" w:hAnsi="Times New Roman" w:cs="Times New Roman"/>
                <w:color w:val="000000"/>
                <w:sz w:val="20"/>
                <w:szCs w:val="20"/>
                <w:lang w:eastAsia="tr-TR"/>
              </w:rPr>
              <w:t>Ni</w:t>
            </w:r>
            <w:proofErr w:type="spellEnd"/>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ÇİNKO (</w:t>
            </w:r>
            <w:proofErr w:type="spellStart"/>
            <w:r w:rsidRPr="0049110E">
              <w:rPr>
                <w:rFonts w:ascii="Times New Roman" w:eastAsia="Times New Roman" w:hAnsi="Times New Roman" w:cs="Times New Roman"/>
                <w:color w:val="000000"/>
                <w:sz w:val="20"/>
                <w:szCs w:val="20"/>
                <w:lang w:eastAsia="tr-TR"/>
              </w:rPr>
              <w:t>Zn</w:t>
            </w:r>
            <w:proofErr w:type="spellEnd"/>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GÜMÜŞ (</w:t>
            </w:r>
            <w:proofErr w:type="spellStart"/>
            <w:r w:rsidRPr="0049110E">
              <w:rPr>
                <w:rFonts w:ascii="Times New Roman" w:eastAsia="Times New Roman" w:hAnsi="Times New Roman" w:cs="Times New Roman"/>
                <w:color w:val="000000"/>
                <w:sz w:val="20"/>
                <w:szCs w:val="20"/>
                <w:lang w:eastAsia="tr-TR"/>
              </w:rPr>
              <w:t>Ag</w:t>
            </w:r>
            <w:proofErr w:type="spellEnd"/>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8</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bl>
    <w:p w:rsidR="0049110E" w:rsidRPr="0049110E" w:rsidRDefault="0049110E" w:rsidP="0049110E">
      <w:pPr>
        <w:shd w:val="clear" w:color="auto" w:fill="FFFFFF"/>
        <w:spacing w:after="0" w:line="240" w:lineRule="atLeast"/>
        <w:ind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1C283D"/>
          <w:sz w:val="20"/>
          <w:szCs w:val="20"/>
          <w:lang w:eastAsia="tr-TR"/>
        </w:rPr>
        <w:t> </w:t>
      </w:r>
    </w:p>
    <w:p w:rsidR="0049110E" w:rsidRPr="0049110E" w:rsidRDefault="0049110E" w:rsidP="0049110E">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15.11: Sektör: Metal Sanayii (Sırlama, </w:t>
      </w:r>
      <w:proofErr w:type="spellStart"/>
      <w:r w:rsidRPr="0049110E">
        <w:rPr>
          <w:rFonts w:ascii="Times New Roman" w:eastAsia="Times New Roman" w:hAnsi="Times New Roman" w:cs="Times New Roman"/>
          <w:color w:val="000000"/>
          <w:sz w:val="20"/>
          <w:szCs w:val="20"/>
          <w:lang w:eastAsia="tr-TR"/>
        </w:rPr>
        <w:t>Emayeleme</w:t>
      </w:r>
      <w:proofErr w:type="spellEnd"/>
      <w:r w:rsidRPr="0049110E">
        <w:rPr>
          <w:rFonts w:ascii="Times New Roman" w:eastAsia="Times New Roman" w:hAnsi="Times New Roman" w:cs="Times New Roman"/>
          <w:color w:val="000000"/>
          <w:sz w:val="20"/>
          <w:szCs w:val="20"/>
          <w:lang w:eastAsia="tr-TR"/>
        </w:rPr>
        <w:t>, Mineleme Tesisleri)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lastRenderedPageBreak/>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lastRenderedPageBreak/>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lastRenderedPageBreak/>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lastRenderedPageBreak/>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125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AMONYUM AZOTU (NH</w:t>
            </w:r>
            <w:r w:rsidRPr="0049110E">
              <w:rPr>
                <w:rFonts w:ascii="Times New Roman" w:eastAsia="Times New Roman" w:hAnsi="Times New Roman" w:cs="Times New Roman"/>
                <w:color w:val="000000"/>
                <w:sz w:val="20"/>
                <w:szCs w:val="20"/>
                <w:vertAlign w:val="subscript"/>
                <w:lang w:eastAsia="tr-TR"/>
              </w:rPr>
              <w:t>4</w:t>
            </w:r>
            <w:r w:rsidRPr="0049110E">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NİTRİT AZOTU (NO</w:t>
            </w:r>
            <w:r w:rsidRPr="0049110E">
              <w:rPr>
                <w:rFonts w:ascii="Times New Roman" w:eastAsia="Times New Roman" w:hAnsi="Times New Roman" w:cs="Times New Roman"/>
                <w:color w:val="000000"/>
                <w:sz w:val="20"/>
                <w:szCs w:val="20"/>
                <w:vertAlign w:val="subscript"/>
                <w:lang w:eastAsia="tr-TR"/>
              </w:rPr>
              <w:t>2</w:t>
            </w:r>
            <w:r w:rsidRPr="0049110E">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KROM (Cr</w:t>
            </w:r>
            <w:r w:rsidRPr="0049110E">
              <w:rPr>
                <w:rFonts w:ascii="Times New Roman" w:eastAsia="Times New Roman" w:hAnsi="Times New Roman" w:cs="Times New Roman"/>
                <w:color w:val="000000"/>
                <w:sz w:val="20"/>
                <w:szCs w:val="20"/>
                <w:vertAlign w:val="superscript"/>
                <w:lang w:eastAsia="tr-TR"/>
              </w:rPr>
              <w:t>+6</w:t>
            </w:r>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KADMİYUM (</w:t>
            </w:r>
            <w:proofErr w:type="spellStart"/>
            <w:r w:rsidRPr="0049110E">
              <w:rPr>
                <w:rFonts w:ascii="Times New Roman" w:eastAsia="Times New Roman" w:hAnsi="Times New Roman" w:cs="Times New Roman"/>
                <w:color w:val="000000"/>
                <w:sz w:val="20"/>
                <w:szCs w:val="20"/>
                <w:lang w:eastAsia="tr-TR"/>
              </w:rPr>
              <w:t>Cd</w:t>
            </w:r>
            <w:proofErr w:type="spellEnd"/>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ALÜMİNYUM (Al)</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FLORÜR (Fˉ)</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BAKIR (Cu)</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NİKEL (</w:t>
            </w:r>
            <w:proofErr w:type="spellStart"/>
            <w:r w:rsidRPr="0049110E">
              <w:rPr>
                <w:rFonts w:ascii="Times New Roman" w:eastAsia="Times New Roman" w:hAnsi="Times New Roman" w:cs="Times New Roman"/>
                <w:color w:val="000000"/>
                <w:sz w:val="20"/>
                <w:szCs w:val="20"/>
                <w:lang w:eastAsia="tr-TR"/>
              </w:rPr>
              <w:t>Ni</w:t>
            </w:r>
            <w:proofErr w:type="spellEnd"/>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ÇİNKO (</w:t>
            </w:r>
            <w:proofErr w:type="spellStart"/>
            <w:r w:rsidRPr="0049110E">
              <w:rPr>
                <w:rFonts w:ascii="Times New Roman" w:eastAsia="Times New Roman" w:hAnsi="Times New Roman" w:cs="Times New Roman"/>
                <w:color w:val="000000"/>
                <w:sz w:val="20"/>
                <w:szCs w:val="20"/>
                <w:lang w:eastAsia="tr-TR"/>
              </w:rPr>
              <w:t>Zn</w:t>
            </w:r>
            <w:proofErr w:type="spellEnd"/>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4</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1C283D"/>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Tablo 15.12: Sektör: Metal Sanayii (Metal Taşlama ve Zımparalama Tesisleri)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800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125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AMONYUM AZOTU (NH</w:t>
            </w:r>
            <w:r w:rsidRPr="0049110E">
              <w:rPr>
                <w:rFonts w:ascii="Times New Roman" w:eastAsia="Times New Roman" w:hAnsi="Times New Roman" w:cs="Times New Roman"/>
                <w:color w:val="000000"/>
                <w:sz w:val="20"/>
                <w:szCs w:val="20"/>
                <w:vertAlign w:val="subscript"/>
                <w:lang w:eastAsia="tr-TR"/>
              </w:rPr>
              <w:t>4</w:t>
            </w:r>
            <w:r w:rsidRPr="0049110E">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NİTRİT AZOTU (NO</w:t>
            </w:r>
            <w:r w:rsidRPr="0049110E">
              <w:rPr>
                <w:rFonts w:ascii="Times New Roman" w:eastAsia="Times New Roman" w:hAnsi="Times New Roman" w:cs="Times New Roman"/>
                <w:color w:val="000000"/>
                <w:sz w:val="20"/>
                <w:szCs w:val="20"/>
                <w:vertAlign w:val="subscript"/>
                <w:lang w:eastAsia="tr-TR"/>
              </w:rPr>
              <w:t>2</w:t>
            </w:r>
            <w:r w:rsidRPr="0049110E">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KROM (Cr</w:t>
            </w:r>
            <w:r w:rsidRPr="0049110E">
              <w:rPr>
                <w:rFonts w:ascii="Times New Roman" w:eastAsia="Times New Roman" w:hAnsi="Times New Roman" w:cs="Times New Roman"/>
                <w:color w:val="000000"/>
                <w:sz w:val="20"/>
                <w:szCs w:val="20"/>
                <w:vertAlign w:val="superscript"/>
                <w:lang w:eastAsia="tr-TR"/>
              </w:rPr>
              <w:t>+6</w:t>
            </w:r>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SİYANÜR (CNˉ)</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KADMİYUM (</w:t>
            </w:r>
            <w:proofErr w:type="spellStart"/>
            <w:r w:rsidRPr="0049110E">
              <w:rPr>
                <w:rFonts w:ascii="Times New Roman" w:eastAsia="Times New Roman" w:hAnsi="Times New Roman" w:cs="Times New Roman"/>
                <w:color w:val="000000"/>
                <w:sz w:val="20"/>
                <w:szCs w:val="20"/>
                <w:lang w:eastAsia="tr-TR"/>
              </w:rPr>
              <w:t>Cd</w:t>
            </w:r>
            <w:proofErr w:type="spellEnd"/>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ALÜMİNYUM (Al)</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FLORÜR (Fˉ)</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BAKIR (Cu)</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NİKEL (</w:t>
            </w:r>
            <w:proofErr w:type="spellStart"/>
            <w:r w:rsidRPr="0049110E">
              <w:rPr>
                <w:rFonts w:ascii="Times New Roman" w:eastAsia="Times New Roman" w:hAnsi="Times New Roman" w:cs="Times New Roman"/>
                <w:color w:val="000000"/>
                <w:sz w:val="20"/>
                <w:szCs w:val="20"/>
                <w:lang w:eastAsia="tr-TR"/>
              </w:rPr>
              <w:t>Ni</w:t>
            </w:r>
            <w:proofErr w:type="spellEnd"/>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ÇİNKO (</w:t>
            </w:r>
            <w:proofErr w:type="spellStart"/>
            <w:r w:rsidRPr="0049110E">
              <w:rPr>
                <w:rFonts w:ascii="Times New Roman" w:eastAsia="Times New Roman" w:hAnsi="Times New Roman" w:cs="Times New Roman"/>
                <w:color w:val="000000"/>
                <w:sz w:val="20"/>
                <w:szCs w:val="20"/>
                <w:lang w:eastAsia="tr-TR"/>
              </w:rPr>
              <w:t>Zn</w:t>
            </w:r>
            <w:proofErr w:type="spellEnd"/>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Tablo 15.13: Sektör: Metal Sanayii (Metal Cilalama ve Vernikleme Tesisleri)</w:t>
      </w:r>
    </w:p>
    <w:tbl>
      <w:tblPr>
        <w:tblW w:w="0" w:type="auto"/>
        <w:tblCellMar>
          <w:left w:w="0" w:type="dxa"/>
          <w:right w:w="0" w:type="dxa"/>
        </w:tblCellMar>
        <w:tblLook w:val="04A0" w:firstRow="1" w:lastRow="0" w:firstColumn="1" w:lastColumn="0" w:noHBand="0" w:noVBand="1"/>
      </w:tblPr>
      <w:tblGrid>
        <w:gridCol w:w="3490"/>
        <w:gridCol w:w="1038"/>
        <w:gridCol w:w="1620"/>
        <w:gridCol w:w="1800"/>
      </w:tblGrid>
      <w:tr w:rsidR="0049110E" w:rsidRPr="0049110E" w:rsidTr="0049110E">
        <w:tc>
          <w:tcPr>
            <w:tcW w:w="349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3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3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1500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 (AKM)</w:t>
            </w:r>
          </w:p>
        </w:tc>
        <w:tc>
          <w:tcPr>
            <w:tcW w:w="103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125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YAĞ VE GRES</w:t>
            </w:r>
          </w:p>
        </w:tc>
        <w:tc>
          <w:tcPr>
            <w:tcW w:w="103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ALÜMİNYUM (Al)</w:t>
            </w:r>
          </w:p>
        </w:tc>
        <w:tc>
          <w:tcPr>
            <w:tcW w:w="103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DEMİR (Fe)</w:t>
            </w:r>
          </w:p>
        </w:tc>
        <w:tc>
          <w:tcPr>
            <w:tcW w:w="103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BAKIR (Cu)</w:t>
            </w:r>
          </w:p>
        </w:tc>
        <w:tc>
          <w:tcPr>
            <w:tcW w:w="103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ÇİNKO (</w:t>
            </w:r>
            <w:proofErr w:type="spellStart"/>
            <w:r w:rsidRPr="0049110E">
              <w:rPr>
                <w:rFonts w:ascii="Times New Roman" w:eastAsia="Times New Roman" w:hAnsi="Times New Roman" w:cs="Times New Roman"/>
                <w:color w:val="000000"/>
                <w:sz w:val="20"/>
                <w:szCs w:val="20"/>
                <w:lang w:eastAsia="tr-TR"/>
              </w:rPr>
              <w:t>Zn</w:t>
            </w:r>
            <w:proofErr w:type="spellEnd"/>
            <w:r w:rsidRPr="0049110E">
              <w:rPr>
                <w:rFonts w:ascii="Times New Roman" w:eastAsia="Times New Roman" w:hAnsi="Times New Roman" w:cs="Times New Roman"/>
                <w:color w:val="000000"/>
                <w:sz w:val="20"/>
                <w:szCs w:val="20"/>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BALIK BİYODENEYİ (ZSF)</w:t>
            </w:r>
          </w:p>
        </w:tc>
        <w:tc>
          <w:tcPr>
            <w:tcW w:w="103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8</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lastRenderedPageBreak/>
              <w:t>pH</w:t>
            </w:r>
            <w:proofErr w:type="spellEnd"/>
          </w:p>
        </w:tc>
        <w:tc>
          <w:tcPr>
            <w:tcW w:w="1038"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bl>
    <w:p w:rsidR="0049110E" w:rsidRPr="0049110E" w:rsidRDefault="0049110E" w:rsidP="0049110E">
      <w:pPr>
        <w:shd w:val="clear" w:color="auto" w:fill="FFFFFF"/>
        <w:spacing w:after="0" w:line="240" w:lineRule="atLeast"/>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1C283D"/>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Tablo 15.14: Sektör: Metal Sanayii (</w:t>
      </w:r>
      <w:proofErr w:type="spellStart"/>
      <w:r w:rsidRPr="0049110E">
        <w:rPr>
          <w:rFonts w:ascii="Times New Roman" w:eastAsia="Times New Roman" w:hAnsi="Times New Roman" w:cs="Times New Roman"/>
          <w:color w:val="000000"/>
          <w:sz w:val="20"/>
          <w:szCs w:val="20"/>
          <w:lang w:eastAsia="tr-TR"/>
        </w:rPr>
        <w:t>Laklama</w:t>
      </w:r>
      <w:proofErr w:type="spellEnd"/>
      <w:r w:rsidRPr="0049110E">
        <w:rPr>
          <w:rFonts w:ascii="Times New Roman" w:eastAsia="Times New Roman" w:hAnsi="Times New Roman" w:cs="Times New Roman"/>
          <w:color w:val="000000"/>
          <w:sz w:val="20"/>
          <w:szCs w:val="20"/>
          <w:lang w:eastAsia="tr-TR"/>
        </w:rPr>
        <w:t>/Boyama)</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firstLine="70"/>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800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125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KROM (Cr</w:t>
            </w:r>
            <w:r w:rsidRPr="0049110E">
              <w:rPr>
                <w:rFonts w:ascii="Times New Roman" w:eastAsia="Times New Roman" w:hAnsi="Times New Roman" w:cs="Times New Roman"/>
                <w:color w:val="000000"/>
                <w:sz w:val="20"/>
                <w:szCs w:val="20"/>
                <w:vertAlign w:val="superscript"/>
                <w:lang w:eastAsia="tr-TR"/>
              </w:rPr>
              <w:t>+6</w:t>
            </w:r>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KADMİYUM (</w:t>
            </w:r>
            <w:proofErr w:type="spellStart"/>
            <w:r w:rsidRPr="0049110E">
              <w:rPr>
                <w:rFonts w:ascii="Times New Roman" w:eastAsia="Times New Roman" w:hAnsi="Times New Roman" w:cs="Times New Roman"/>
                <w:color w:val="000000"/>
                <w:sz w:val="20"/>
                <w:szCs w:val="20"/>
                <w:lang w:eastAsia="tr-TR"/>
              </w:rPr>
              <w:t>Cd</w:t>
            </w:r>
            <w:proofErr w:type="spellEnd"/>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ALÜMİNYUM (Al)</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BAKIR (Cu)</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NİKEL (</w:t>
            </w:r>
            <w:proofErr w:type="spellStart"/>
            <w:r w:rsidRPr="0049110E">
              <w:rPr>
                <w:rFonts w:ascii="Times New Roman" w:eastAsia="Times New Roman" w:hAnsi="Times New Roman" w:cs="Times New Roman"/>
                <w:color w:val="000000"/>
                <w:sz w:val="20"/>
                <w:szCs w:val="20"/>
                <w:lang w:eastAsia="tr-TR"/>
              </w:rPr>
              <w:t>Ni</w:t>
            </w:r>
            <w:proofErr w:type="spellEnd"/>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ÇİNKO (</w:t>
            </w:r>
            <w:proofErr w:type="spellStart"/>
            <w:r w:rsidRPr="0049110E">
              <w:rPr>
                <w:rFonts w:ascii="Times New Roman" w:eastAsia="Times New Roman" w:hAnsi="Times New Roman" w:cs="Times New Roman"/>
                <w:color w:val="000000"/>
                <w:sz w:val="20"/>
                <w:szCs w:val="20"/>
                <w:lang w:eastAsia="tr-TR"/>
              </w:rPr>
              <w:t>Zn</w:t>
            </w:r>
            <w:proofErr w:type="spellEnd"/>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b/>
                <w:bCs/>
                <w:sz w:val="18"/>
                <w:szCs w:val="18"/>
                <w:lang w:eastAsia="tr-TR"/>
              </w:rPr>
              <w:t xml:space="preserve">(Ek </w:t>
            </w:r>
            <w:proofErr w:type="gramStart"/>
            <w:r w:rsidRPr="0049110E">
              <w:rPr>
                <w:rFonts w:ascii="Times New Roman" w:eastAsia="Times New Roman" w:hAnsi="Times New Roman" w:cs="Times New Roman"/>
                <w:b/>
                <w:bCs/>
                <w:sz w:val="18"/>
                <w:szCs w:val="18"/>
                <w:lang w:eastAsia="tr-TR"/>
              </w:rPr>
              <w:t>satır:RG</w:t>
            </w:r>
            <w:proofErr w:type="gramEnd"/>
            <w:r w:rsidRPr="0049110E">
              <w:rPr>
                <w:rFonts w:ascii="Times New Roman" w:eastAsia="Times New Roman" w:hAnsi="Times New Roman" w:cs="Times New Roman"/>
                <w:b/>
                <w:bCs/>
                <w:sz w:val="18"/>
                <w:szCs w:val="18"/>
                <w:lang w:eastAsia="tr-TR"/>
              </w:rPr>
              <w:t>-24/4/2011-27914)</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w:t>
            </w:r>
            <w:proofErr w:type="spellStart"/>
            <w:r w:rsidRPr="0049110E">
              <w:rPr>
                <w:rFonts w:ascii="Times New Roman" w:eastAsia="Times New Roman" w:hAnsi="Times New Roman" w:cs="Times New Roman"/>
                <w:sz w:val="18"/>
                <w:szCs w:val="18"/>
                <w:lang w:eastAsia="tr-TR"/>
              </w:rPr>
              <w:t>Pt-Co</w:t>
            </w:r>
            <w:proofErr w:type="spellEnd"/>
            <w:r w:rsidRPr="0049110E">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260</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Tablo 15.15: Sektör: Metal Sanayii (Alüminyum Hariç Olmak Üzere Demir Dışı Metal Üretimi)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125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KADMİYUM (</w:t>
            </w:r>
            <w:proofErr w:type="spellStart"/>
            <w:r w:rsidRPr="0049110E">
              <w:rPr>
                <w:rFonts w:ascii="Times New Roman" w:eastAsia="Times New Roman" w:hAnsi="Times New Roman" w:cs="Times New Roman"/>
                <w:color w:val="000000"/>
                <w:sz w:val="20"/>
                <w:szCs w:val="20"/>
                <w:lang w:eastAsia="tr-TR"/>
              </w:rPr>
              <w:t>Cd</w:t>
            </w:r>
            <w:proofErr w:type="spellEnd"/>
            <w:r w:rsidRPr="0049110E">
              <w:rPr>
                <w:rFonts w:ascii="Times New Roman" w:eastAsia="Times New Roman" w:hAnsi="Times New Roman" w:cs="Times New Roman"/>
                <w:color w:val="000000"/>
                <w:sz w:val="20"/>
                <w:szCs w:val="20"/>
                <w:lang w:eastAsia="tr-TR"/>
              </w:rPr>
              <w:t>)</w:t>
            </w:r>
            <w:r w:rsidRPr="0049110E">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CİVA (Hg)</w:t>
            </w:r>
            <w:r w:rsidRPr="0049110E">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0.05</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ÇİNKO (</w:t>
            </w:r>
            <w:proofErr w:type="spellStart"/>
            <w:r w:rsidRPr="0049110E">
              <w:rPr>
                <w:rFonts w:ascii="Times New Roman" w:eastAsia="Times New Roman" w:hAnsi="Times New Roman" w:cs="Times New Roman"/>
                <w:color w:val="000000"/>
                <w:sz w:val="20"/>
                <w:szCs w:val="20"/>
                <w:lang w:eastAsia="tr-TR"/>
              </w:rPr>
              <w:t>Zn</w:t>
            </w:r>
            <w:proofErr w:type="spellEnd"/>
            <w:r w:rsidRPr="0049110E">
              <w:rPr>
                <w:rFonts w:ascii="Times New Roman" w:eastAsia="Times New Roman" w:hAnsi="Times New Roman" w:cs="Times New Roman"/>
                <w:color w:val="000000"/>
                <w:sz w:val="20"/>
                <w:szCs w:val="20"/>
                <w:lang w:eastAsia="tr-TR"/>
              </w:rPr>
              <w:t>)</w:t>
            </w:r>
            <w:r w:rsidRPr="0049110E">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KURŞUN (Pb)</w:t>
            </w:r>
            <w:r w:rsidRPr="0049110E">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BAKIR (Cu)</w:t>
            </w:r>
            <w:r w:rsidRPr="0049110E">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DEMİR (Fe)</w:t>
            </w:r>
            <w:r w:rsidRPr="0049110E">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KROM</w:t>
            </w:r>
            <w:r w:rsidRPr="0049110E">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KROM (Cr</w:t>
            </w:r>
            <w:r w:rsidRPr="0049110E">
              <w:rPr>
                <w:rFonts w:ascii="Times New Roman" w:eastAsia="Times New Roman" w:hAnsi="Times New Roman" w:cs="Times New Roman"/>
                <w:color w:val="000000"/>
                <w:sz w:val="20"/>
                <w:szCs w:val="20"/>
                <w:vertAlign w:val="superscript"/>
                <w:lang w:eastAsia="tr-TR"/>
              </w:rPr>
              <w:t>+6</w:t>
            </w:r>
            <w:r w:rsidRPr="0049110E">
              <w:rPr>
                <w:rFonts w:ascii="Times New Roman" w:eastAsia="Times New Roman" w:hAnsi="Times New Roman" w:cs="Times New Roman"/>
                <w:color w:val="000000"/>
                <w:sz w:val="20"/>
                <w:szCs w:val="20"/>
                <w:lang w:eastAsia="tr-TR"/>
              </w:rPr>
              <w:t>)</w:t>
            </w:r>
            <w:r w:rsidRPr="0049110E">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ARSENİK</w:t>
            </w:r>
            <w:r w:rsidRPr="0049110E">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NİKEL (</w:t>
            </w:r>
            <w:proofErr w:type="spellStart"/>
            <w:r w:rsidRPr="0049110E">
              <w:rPr>
                <w:rFonts w:ascii="Times New Roman" w:eastAsia="Times New Roman" w:hAnsi="Times New Roman" w:cs="Times New Roman"/>
                <w:color w:val="000000"/>
                <w:sz w:val="20"/>
                <w:szCs w:val="20"/>
                <w:lang w:eastAsia="tr-TR"/>
              </w:rPr>
              <w:t>Ni</w:t>
            </w:r>
            <w:proofErr w:type="spellEnd"/>
            <w:r w:rsidRPr="0049110E">
              <w:rPr>
                <w:rFonts w:ascii="Times New Roman" w:eastAsia="Times New Roman" w:hAnsi="Times New Roman" w:cs="Times New Roman"/>
                <w:color w:val="000000"/>
                <w:sz w:val="20"/>
                <w:szCs w:val="20"/>
                <w:lang w:eastAsia="tr-TR"/>
              </w:rPr>
              <w:t>)</w:t>
            </w:r>
            <w:r w:rsidRPr="0049110E">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SİYANÜR (CNˉ)</w:t>
            </w:r>
            <w:r w:rsidRPr="0049110E">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bl>
    <w:p w:rsidR="0049110E" w:rsidRPr="0049110E" w:rsidRDefault="0049110E" w:rsidP="0049110E">
      <w:pPr>
        <w:shd w:val="clear" w:color="auto" w:fill="FFFFFF"/>
        <w:spacing w:after="0" w:line="240" w:lineRule="atLeast"/>
        <w:ind w:right="57" w:firstLine="180"/>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  Bu parametrelerden hangilerinin </w:t>
      </w:r>
      <w:proofErr w:type="spellStart"/>
      <w:r w:rsidRPr="0049110E">
        <w:rPr>
          <w:rFonts w:ascii="Times New Roman" w:eastAsia="Times New Roman" w:hAnsi="Times New Roman" w:cs="Times New Roman"/>
          <w:color w:val="000000"/>
          <w:sz w:val="20"/>
          <w:szCs w:val="20"/>
          <w:lang w:eastAsia="tr-TR"/>
        </w:rPr>
        <w:t>atıksuda</w:t>
      </w:r>
      <w:proofErr w:type="spellEnd"/>
      <w:r w:rsidRPr="0049110E">
        <w:rPr>
          <w:rFonts w:ascii="Times New Roman" w:eastAsia="Times New Roman" w:hAnsi="Times New Roman" w:cs="Times New Roman"/>
          <w:color w:val="000000"/>
          <w:sz w:val="20"/>
          <w:szCs w:val="20"/>
          <w:lang w:eastAsia="tr-TR"/>
        </w:rPr>
        <w:t xml:space="preserve"> bulunması bekleniyorsa, onların analizleri yapılmalıdır. Aksi takdirde, bunlar</w:t>
      </w:r>
    </w:p>
    <w:p w:rsidR="0049110E" w:rsidRPr="0049110E" w:rsidRDefault="0049110E" w:rsidP="0049110E">
      <w:pPr>
        <w:shd w:val="clear" w:color="auto" w:fill="FFFFFF"/>
        <w:spacing w:after="0" w:line="240" w:lineRule="atLeast"/>
        <w:ind w:right="57"/>
        <w:rPr>
          <w:rFonts w:ascii="Times New Roman" w:eastAsia="Times New Roman" w:hAnsi="Times New Roman" w:cs="Times New Roman"/>
          <w:color w:val="1C283D"/>
          <w:sz w:val="24"/>
          <w:szCs w:val="24"/>
          <w:lang w:eastAsia="tr-TR"/>
        </w:rPr>
      </w:pPr>
      <w:proofErr w:type="gramStart"/>
      <w:r w:rsidRPr="0049110E">
        <w:rPr>
          <w:rFonts w:ascii="Times New Roman" w:eastAsia="Times New Roman" w:hAnsi="Times New Roman" w:cs="Times New Roman"/>
          <w:color w:val="000000"/>
          <w:sz w:val="20"/>
          <w:szCs w:val="20"/>
          <w:lang w:eastAsia="tr-TR"/>
        </w:rPr>
        <w:t>dışındaki</w:t>
      </w:r>
      <w:proofErr w:type="gramEnd"/>
      <w:r w:rsidRPr="0049110E">
        <w:rPr>
          <w:rFonts w:ascii="Times New Roman" w:eastAsia="Times New Roman" w:hAnsi="Times New Roman" w:cs="Times New Roman"/>
          <w:color w:val="000000"/>
          <w:sz w:val="20"/>
          <w:szCs w:val="20"/>
          <w:lang w:eastAsia="tr-TR"/>
        </w:rPr>
        <w:t xml:space="preserve">  parametreler </w:t>
      </w:r>
      <w:proofErr w:type="spellStart"/>
      <w:r w:rsidRPr="0049110E">
        <w:rPr>
          <w:rFonts w:ascii="Times New Roman" w:eastAsia="Times New Roman" w:hAnsi="Times New Roman" w:cs="Times New Roman"/>
          <w:color w:val="000000"/>
          <w:sz w:val="20"/>
          <w:szCs w:val="20"/>
          <w:lang w:eastAsia="tr-TR"/>
        </w:rPr>
        <w:t>analizlenerek</w:t>
      </w:r>
      <w:proofErr w:type="spellEnd"/>
      <w:r w:rsidRPr="0049110E">
        <w:rPr>
          <w:rFonts w:ascii="Times New Roman" w:eastAsia="Times New Roman" w:hAnsi="Times New Roman" w:cs="Times New Roman"/>
          <w:color w:val="000000"/>
          <w:sz w:val="20"/>
          <w:szCs w:val="20"/>
          <w:lang w:eastAsia="tr-TR"/>
        </w:rPr>
        <w:t xml:space="preserve"> tabloda verilen değerlere uygunlukları kontrol edilmelidir.</w:t>
      </w:r>
    </w:p>
    <w:p w:rsidR="0049110E" w:rsidRPr="0049110E" w:rsidRDefault="0049110E" w:rsidP="0049110E">
      <w:pPr>
        <w:shd w:val="clear" w:color="auto" w:fill="FFFFFF"/>
        <w:spacing w:after="0" w:line="240" w:lineRule="atLeast"/>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1C283D"/>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Tablo 15.16: Sektör: Metal Sanayii (Alüminyum Oksit ve Alüminyum İzabesi)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140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125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ALÜMİNYUM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lastRenderedPageBreak/>
              <w:t>AKTİF KLOR</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FLORÜR</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30</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b/>
          <w:bCs/>
          <w:color w:val="000000"/>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b/>
          <w:bCs/>
          <w:color w:val="1C283D"/>
          <w:sz w:val="20"/>
          <w:szCs w:val="20"/>
          <w:lang w:eastAsia="tr-TR"/>
        </w:rPr>
        <w:t>Tablo 15.17: Sektör: Metal Sanayii (Demir ve Demir Dışı Dökümhane ve Metal Şekillendirme)</w:t>
      </w:r>
    </w:p>
    <w:tbl>
      <w:tblPr>
        <w:tblW w:w="0" w:type="auto"/>
        <w:tblCellMar>
          <w:left w:w="0" w:type="dxa"/>
          <w:right w:w="0" w:type="dxa"/>
        </w:tblCellMar>
        <w:tblLook w:val="04A0" w:firstRow="1" w:lastRow="0" w:firstColumn="1" w:lastColumn="0" w:noHBand="0" w:noVBand="1"/>
      </w:tblPr>
      <w:tblGrid>
        <w:gridCol w:w="3490"/>
        <w:gridCol w:w="1038"/>
        <w:gridCol w:w="1620"/>
        <w:gridCol w:w="1800"/>
      </w:tblGrid>
      <w:tr w:rsidR="0049110E" w:rsidRPr="0049110E" w:rsidTr="0049110E">
        <w:tc>
          <w:tcPr>
            <w:tcW w:w="349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3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3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150</w:t>
            </w:r>
          </w:p>
        </w:tc>
      </w:tr>
      <w:tr w:rsidR="0049110E" w:rsidRPr="0049110E" w:rsidTr="0049110E">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 (AKM)</w:t>
            </w:r>
          </w:p>
        </w:tc>
        <w:tc>
          <w:tcPr>
            <w:tcW w:w="103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150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r>
      <w:tr w:rsidR="0049110E" w:rsidRPr="0049110E" w:rsidTr="0049110E">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YAĞ VE GRES</w:t>
            </w:r>
          </w:p>
        </w:tc>
        <w:tc>
          <w:tcPr>
            <w:tcW w:w="103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r>
      <w:tr w:rsidR="0049110E" w:rsidRPr="0049110E" w:rsidTr="0049110E">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KADMİYUM (</w:t>
            </w:r>
            <w:proofErr w:type="spellStart"/>
            <w:r w:rsidRPr="0049110E">
              <w:rPr>
                <w:rFonts w:ascii="Times New Roman" w:eastAsia="Times New Roman" w:hAnsi="Times New Roman" w:cs="Times New Roman"/>
                <w:color w:val="000000"/>
                <w:sz w:val="20"/>
                <w:szCs w:val="20"/>
                <w:lang w:eastAsia="tr-TR"/>
              </w:rPr>
              <w:t>Cd</w:t>
            </w:r>
            <w:proofErr w:type="spellEnd"/>
            <w:r w:rsidRPr="0049110E">
              <w:rPr>
                <w:rFonts w:ascii="Times New Roman" w:eastAsia="Times New Roman" w:hAnsi="Times New Roman" w:cs="Times New Roman"/>
                <w:color w:val="000000"/>
                <w:sz w:val="20"/>
                <w:szCs w:val="20"/>
                <w:lang w:eastAsia="tr-TR"/>
              </w:rPr>
              <w:t>)</w:t>
            </w:r>
            <w:r w:rsidRPr="0049110E">
              <w:rPr>
                <w:rFonts w:ascii="Times New Roman" w:eastAsia="Times New Roman" w:hAnsi="Times New Roman" w:cs="Times New Roman"/>
                <w:color w:val="000000"/>
                <w:sz w:val="20"/>
                <w:szCs w:val="20"/>
                <w:vertAlign w:val="superscript"/>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CİVA (Hg)</w:t>
            </w:r>
            <w:r w:rsidRPr="0049110E">
              <w:rPr>
                <w:rFonts w:ascii="Times New Roman" w:eastAsia="Times New Roman" w:hAnsi="Times New Roman" w:cs="Times New Roman"/>
                <w:color w:val="000000"/>
                <w:sz w:val="20"/>
                <w:szCs w:val="20"/>
                <w:vertAlign w:val="superscript"/>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0.05</w:t>
            </w:r>
          </w:p>
        </w:tc>
      </w:tr>
      <w:tr w:rsidR="0049110E" w:rsidRPr="0049110E" w:rsidTr="0049110E">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ÇİNKO (</w:t>
            </w:r>
            <w:proofErr w:type="spellStart"/>
            <w:r w:rsidRPr="0049110E">
              <w:rPr>
                <w:rFonts w:ascii="Times New Roman" w:eastAsia="Times New Roman" w:hAnsi="Times New Roman" w:cs="Times New Roman"/>
                <w:color w:val="000000"/>
                <w:sz w:val="20"/>
                <w:szCs w:val="20"/>
                <w:lang w:eastAsia="tr-TR"/>
              </w:rPr>
              <w:t>Zn</w:t>
            </w:r>
            <w:proofErr w:type="spellEnd"/>
            <w:r w:rsidRPr="0049110E">
              <w:rPr>
                <w:rFonts w:ascii="Times New Roman" w:eastAsia="Times New Roman" w:hAnsi="Times New Roman" w:cs="Times New Roman"/>
                <w:color w:val="000000"/>
                <w:sz w:val="20"/>
                <w:szCs w:val="20"/>
                <w:lang w:eastAsia="tr-TR"/>
              </w:rPr>
              <w:t>)</w:t>
            </w:r>
            <w:r w:rsidRPr="0049110E">
              <w:rPr>
                <w:rFonts w:ascii="Times New Roman" w:eastAsia="Times New Roman" w:hAnsi="Times New Roman" w:cs="Times New Roman"/>
                <w:color w:val="000000"/>
                <w:sz w:val="20"/>
                <w:szCs w:val="20"/>
                <w:vertAlign w:val="superscript"/>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KURŞUN (Pb)</w:t>
            </w:r>
            <w:r w:rsidRPr="0049110E">
              <w:rPr>
                <w:rFonts w:ascii="Times New Roman" w:eastAsia="Times New Roman" w:hAnsi="Times New Roman" w:cs="Times New Roman"/>
                <w:color w:val="000000"/>
                <w:sz w:val="20"/>
                <w:szCs w:val="20"/>
                <w:vertAlign w:val="superscript"/>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BAKIR (Cu)</w:t>
            </w:r>
            <w:r w:rsidRPr="0049110E">
              <w:rPr>
                <w:rFonts w:ascii="Times New Roman" w:eastAsia="Times New Roman" w:hAnsi="Times New Roman" w:cs="Times New Roman"/>
                <w:color w:val="000000"/>
                <w:sz w:val="20"/>
                <w:szCs w:val="20"/>
                <w:vertAlign w:val="superscript"/>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DEMİR (Fe)</w:t>
            </w:r>
            <w:r w:rsidRPr="0049110E">
              <w:rPr>
                <w:rFonts w:ascii="Times New Roman" w:eastAsia="Times New Roman" w:hAnsi="Times New Roman" w:cs="Times New Roman"/>
                <w:color w:val="000000"/>
                <w:sz w:val="20"/>
                <w:szCs w:val="20"/>
                <w:vertAlign w:val="superscript"/>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KROM</w:t>
            </w:r>
            <w:r w:rsidRPr="0049110E">
              <w:rPr>
                <w:rFonts w:ascii="Times New Roman" w:eastAsia="Times New Roman" w:hAnsi="Times New Roman" w:cs="Times New Roman"/>
                <w:color w:val="000000"/>
                <w:sz w:val="20"/>
                <w:szCs w:val="20"/>
                <w:vertAlign w:val="superscript"/>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KROM (Cr</w:t>
            </w:r>
            <w:r w:rsidRPr="0049110E">
              <w:rPr>
                <w:rFonts w:ascii="Times New Roman" w:eastAsia="Times New Roman" w:hAnsi="Times New Roman" w:cs="Times New Roman"/>
                <w:color w:val="000000"/>
                <w:sz w:val="20"/>
                <w:szCs w:val="20"/>
                <w:vertAlign w:val="superscript"/>
                <w:lang w:eastAsia="tr-TR"/>
              </w:rPr>
              <w:t>+6</w:t>
            </w:r>
            <w:r w:rsidRPr="0049110E">
              <w:rPr>
                <w:rFonts w:ascii="Times New Roman" w:eastAsia="Times New Roman" w:hAnsi="Times New Roman" w:cs="Times New Roman"/>
                <w:color w:val="000000"/>
                <w:sz w:val="20"/>
                <w:szCs w:val="20"/>
                <w:lang w:eastAsia="tr-TR"/>
              </w:rPr>
              <w:t>)</w:t>
            </w:r>
            <w:r w:rsidRPr="0049110E">
              <w:rPr>
                <w:rFonts w:ascii="Times New Roman" w:eastAsia="Times New Roman" w:hAnsi="Times New Roman" w:cs="Times New Roman"/>
                <w:color w:val="000000"/>
                <w:sz w:val="20"/>
                <w:szCs w:val="20"/>
                <w:vertAlign w:val="superscript"/>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ARSENİK</w:t>
            </w:r>
            <w:r w:rsidRPr="0049110E">
              <w:rPr>
                <w:rFonts w:ascii="Times New Roman" w:eastAsia="Times New Roman" w:hAnsi="Times New Roman" w:cs="Times New Roman"/>
                <w:color w:val="000000"/>
                <w:sz w:val="20"/>
                <w:szCs w:val="20"/>
                <w:vertAlign w:val="superscript"/>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ALUMİNYUM</w:t>
            </w:r>
          </w:p>
        </w:tc>
        <w:tc>
          <w:tcPr>
            <w:tcW w:w="103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r>
      <w:tr w:rsidR="0049110E" w:rsidRPr="0049110E" w:rsidTr="0049110E">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NİKEL (</w:t>
            </w:r>
            <w:proofErr w:type="spellStart"/>
            <w:r w:rsidRPr="0049110E">
              <w:rPr>
                <w:rFonts w:ascii="Times New Roman" w:eastAsia="Times New Roman" w:hAnsi="Times New Roman" w:cs="Times New Roman"/>
                <w:color w:val="000000"/>
                <w:sz w:val="20"/>
                <w:szCs w:val="20"/>
                <w:lang w:eastAsia="tr-TR"/>
              </w:rPr>
              <w:t>Ni</w:t>
            </w:r>
            <w:proofErr w:type="spellEnd"/>
            <w:r w:rsidRPr="0049110E">
              <w:rPr>
                <w:rFonts w:ascii="Times New Roman" w:eastAsia="Times New Roman" w:hAnsi="Times New Roman" w:cs="Times New Roman"/>
                <w:color w:val="000000"/>
                <w:sz w:val="20"/>
                <w:szCs w:val="20"/>
                <w:lang w:eastAsia="tr-TR"/>
              </w:rPr>
              <w:t>)</w:t>
            </w:r>
            <w:r w:rsidRPr="0049110E">
              <w:rPr>
                <w:rFonts w:ascii="Times New Roman" w:eastAsia="Times New Roman" w:hAnsi="Times New Roman" w:cs="Times New Roman"/>
                <w:color w:val="000000"/>
                <w:sz w:val="20"/>
                <w:szCs w:val="20"/>
                <w:vertAlign w:val="superscript"/>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SİYANÜR (CNˉ)</w:t>
            </w:r>
            <w:r w:rsidRPr="0049110E">
              <w:rPr>
                <w:rFonts w:ascii="Times New Roman" w:eastAsia="Times New Roman" w:hAnsi="Times New Roman" w:cs="Times New Roman"/>
                <w:color w:val="000000"/>
                <w:sz w:val="20"/>
                <w:szCs w:val="20"/>
                <w:vertAlign w:val="superscript"/>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38"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bl>
    <w:p w:rsidR="0049110E" w:rsidRPr="0049110E" w:rsidRDefault="0049110E" w:rsidP="0049110E">
      <w:pPr>
        <w:shd w:val="clear" w:color="auto" w:fill="FFFFFF"/>
        <w:spacing w:after="0" w:line="240" w:lineRule="atLeast"/>
        <w:ind w:right="57" w:firstLine="180"/>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 ( *) Bu parametrelerden hangilerinin </w:t>
      </w:r>
      <w:proofErr w:type="spellStart"/>
      <w:r w:rsidRPr="0049110E">
        <w:rPr>
          <w:rFonts w:ascii="Times New Roman" w:eastAsia="Times New Roman" w:hAnsi="Times New Roman" w:cs="Times New Roman"/>
          <w:color w:val="000000"/>
          <w:sz w:val="20"/>
          <w:szCs w:val="20"/>
          <w:lang w:eastAsia="tr-TR"/>
        </w:rPr>
        <w:t>atıksuda</w:t>
      </w:r>
      <w:proofErr w:type="spellEnd"/>
      <w:r w:rsidRPr="0049110E">
        <w:rPr>
          <w:rFonts w:ascii="Times New Roman" w:eastAsia="Times New Roman" w:hAnsi="Times New Roman" w:cs="Times New Roman"/>
          <w:color w:val="000000"/>
          <w:sz w:val="20"/>
          <w:szCs w:val="20"/>
          <w:lang w:eastAsia="tr-TR"/>
        </w:rPr>
        <w:t xml:space="preserve"> bulunması bekleniyorsa, onların analizleri yapılmalıdır. Aksi  takdirde bunlar</w:t>
      </w:r>
    </w:p>
    <w:p w:rsidR="0049110E" w:rsidRPr="0049110E" w:rsidRDefault="0049110E" w:rsidP="0049110E">
      <w:pPr>
        <w:shd w:val="clear" w:color="auto" w:fill="FFFFFF"/>
        <w:spacing w:after="0" w:line="240" w:lineRule="atLeast"/>
        <w:ind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roofErr w:type="gramStart"/>
      <w:r w:rsidRPr="0049110E">
        <w:rPr>
          <w:rFonts w:ascii="Times New Roman" w:eastAsia="Times New Roman" w:hAnsi="Times New Roman" w:cs="Times New Roman"/>
          <w:color w:val="000000"/>
          <w:sz w:val="20"/>
          <w:szCs w:val="20"/>
          <w:lang w:eastAsia="tr-TR"/>
        </w:rPr>
        <w:t>dışındaki</w:t>
      </w:r>
      <w:proofErr w:type="gramEnd"/>
      <w:r w:rsidRPr="0049110E">
        <w:rPr>
          <w:rFonts w:ascii="Times New Roman" w:eastAsia="Times New Roman" w:hAnsi="Times New Roman" w:cs="Times New Roman"/>
          <w:color w:val="000000"/>
          <w:sz w:val="20"/>
          <w:szCs w:val="20"/>
          <w:lang w:eastAsia="tr-TR"/>
        </w:rPr>
        <w:t xml:space="preserve"> parametreler </w:t>
      </w:r>
      <w:proofErr w:type="spellStart"/>
      <w:r w:rsidRPr="0049110E">
        <w:rPr>
          <w:rFonts w:ascii="Times New Roman" w:eastAsia="Times New Roman" w:hAnsi="Times New Roman" w:cs="Times New Roman"/>
          <w:color w:val="000000"/>
          <w:sz w:val="20"/>
          <w:szCs w:val="20"/>
          <w:lang w:eastAsia="tr-TR"/>
        </w:rPr>
        <w:t>analizlenerek</w:t>
      </w:r>
      <w:proofErr w:type="spellEnd"/>
      <w:r w:rsidRPr="0049110E">
        <w:rPr>
          <w:rFonts w:ascii="Times New Roman" w:eastAsia="Times New Roman" w:hAnsi="Times New Roman" w:cs="Times New Roman"/>
          <w:color w:val="000000"/>
          <w:sz w:val="20"/>
          <w:szCs w:val="20"/>
          <w:lang w:eastAsia="tr-TR"/>
        </w:rPr>
        <w:t>, tabloda verilen değerlere uygunlukları kontrol edilmelidir.</w:t>
      </w:r>
    </w:p>
    <w:p w:rsidR="0049110E" w:rsidRPr="0049110E" w:rsidRDefault="0049110E" w:rsidP="0049110E">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TABLO 16:AĞAÇ MAMÜLLERİ VE MOBİLYA SANAYİİ ATIK SULARININ ALICI ORTAMA</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DEŞARJ STANDARTLARI</w:t>
      </w:r>
      <w:proofErr w:type="gramStart"/>
      <w:r w:rsidRPr="0049110E">
        <w:rPr>
          <w:rFonts w:ascii="Times New Roman" w:eastAsia="Times New Roman" w:hAnsi="Times New Roman" w:cs="Times New Roman"/>
          <w:color w:val="000000"/>
          <w:sz w:val="20"/>
          <w:szCs w:val="20"/>
          <w:lang w:eastAsia="tr-TR"/>
        </w:rPr>
        <w:t>(</w:t>
      </w:r>
      <w:proofErr w:type="gramEnd"/>
      <w:r w:rsidRPr="0049110E">
        <w:rPr>
          <w:rFonts w:ascii="Times New Roman" w:eastAsia="Times New Roman" w:hAnsi="Times New Roman" w:cs="Times New Roman"/>
          <w:color w:val="000000"/>
          <w:sz w:val="20"/>
          <w:szCs w:val="20"/>
          <w:lang w:eastAsia="tr-TR"/>
        </w:rPr>
        <w:t>SUNTA, DURALİT, KERESTE, DOĞRAMA, KUTU, AMBALAJ, MEKİK,</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VE BENZERİ</w:t>
      </w:r>
      <w:proofErr w:type="gramStart"/>
      <w:r w:rsidRPr="0049110E">
        <w:rPr>
          <w:rFonts w:ascii="Times New Roman" w:eastAsia="Times New Roman" w:hAnsi="Times New Roman" w:cs="Times New Roman"/>
          <w:color w:val="000000"/>
          <w:sz w:val="20"/>
          <w:szCs w:val="20"/>
          <w:lang w:eastAsia="tr-TR"/>
        </w:rPr>
        <w:t>)</w:t>
      </w:r>
      <w:proofErr w:type="gramEnd"/>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ANLIK 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r>
      <w:tr w:rsidR="0049110E" w:rsidRPr="0049110E" w:rsidTr="0049110E">
        <w:tc>
          <w:tcPr>
            <w:tcW w:w="3448" w:type="dxa"/>
            <w:tcBorders>
              <w:top w:val="single" w:sz="8" w:space="0" w:color="auto"/>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ÇÖKEBİLİR KATI MADDE</w:t>
            </w:r>
          </w:p>
        </w:tc>
        <w:tc>
          <w:tcPr>
            <w:tcW w:w="1080" w:type="dxa"/>
            <w:tcBorders>
              <w:top w:val="single" w:sz="8" w:space="0" w:color="auto"/>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(ml/L)</w:t>
            </w:r>
          </w:p>
        </w:tc>
        <w:tc>
          <w:tcPr>
            <w:tcW w:w="1620" w:type="dxa"/>
            <w:tcBorders>
              <w:top w:val="single" w:sz="8" w:space="0" w:color="auto"/>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c>
          <w:tcPr>
            <w:tcW w:w="1800" w:type="dxa"/>
            <w:tcBorders>
              <w:top w:val="single" w:sz="8" w:space="0" w:color="auto"/>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bl>
    <w:p w:rsidR="0049110E" w:rsidRPr="0049110E" w:rsidRDefault="0049110E" w:rsidP="0049110E">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b/>
          <w:bCs/>
          <w:color w:val="000000"/>
          <w:sz w:val="20"/>
          <w:szCs w:val="20"/>
          <w:lang w:eastAsia="tr-TR"/>
        </w:rPr>
        <w:t>TABLO  17: SERİ MAKİNA İMALATI, ELEKTRİK MAKİNALARI VE TECHİZATI,</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YEDEK PARÇA SANAYİİ ATIK SULARININ ALICI ORTAMA DEŞARJ STANDARTLARI</w:t>
      </w:r>
    </w:p>
    <w:tbl>
      <w:tblPr>
        <w:tblW w:w="0" w:type="auto"/>
        <w:tblCellMar>
          <w:left w:w="0" w:type="dxa"/>
          <w:right w:w="0" w:type="dxa"/>
        </w:tblCellMar>
        <w:tblLook w:val="04A0" w:firstRow="1" w:lastRow="0" w:firstColumn="1" w:lastColumn="0" w:noHBand="0" w:noVBand="1"/>
      </w:tblPr>
      <w:tblGrid>
        <w:gridCol w:w="3422"/>
        <w:gridCol w:w="1106"/>
        <w:gridCol w:w="1620"/>
        <w:gridCol w:w="1800"/>
      </w:tblGrid>
      <w:tr w:rsidR="0049110E" w:rsidRPr="0049110E" w:rsidTr="0049110E">
        <w:tc>
          <w:tcPr>
            <w:tcW w:w="342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106"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22"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106"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250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r>
      <w:tr w:rsidR="0049110E" w:rsidRPr="0049110E" w:rsidTr="0049110E">
        <w:tc>
          <w:tcPr>
            <w:tcW w:w="3422"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YAĞ VE GRES</w:t>
            </w:r>
          </w:p>
        </w:tc>
        <w:tc>
          <w:tcPr>
            <w:tcW w:w="1106"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r>
      <w:tr w:rsidR="0049110E" w:rsidRPr="0049110E" w:rsidTr="0049110E">
        <w:tc>
          <w:tcPr>
            <w:tcW w:w="3422"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AMONYUM AZOTU (NH</w:t>
            </w:r>
            <w:r w:rsidRPr="0049110E">
              <w:rPr>
                <w:rFonts w:ascii="Times New Roman" w:eastAsia="Times New Roman" w:hAnsi="Times New Roman" w:cs="Times New Roman"/>
                <w:color w:val="000000"/>
                <w:sz w:val="20"/>
                <w:szCs w:val="20"/>
                <w:vertAlign w:val="subscript"/>
                <w:lang w:eastAsia="tr-TR"/>
              </w:rPr>
              <w:t>4</w:t>
            </w:r>
            <w:r w:rsidRPr="0049110E">
              <w:rPr>
                <w:rFonts w:ascii="Times New Roman" w:eastAsia="Times New Roman" w:hAnsi="Times New Roman" w:cs="Times New Roman"/>
                <w:color w:val="000000"/>
                <w:sz w:val="20"/>
                <w:szCs w:val="20"/>
                <w:lang w:eastAsia="tr-TR"/>
              </w:rPr>
              <w:t>-N)</w:t>
            </w:r>
          </w:p>
        </w:tc>
        <w:tc>
          <w:tcPr>
            <w:tcW w:w="1106"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150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r>
      <w:tr w:rsidR="0049110E" w:rsidRPr="0049110E" w:rsidTr="0049110E">
        <w:tc>
          <w:tcPr>
            <w:tcW w:w="3422"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KROM (Cr</w:t>
            </w:r>
            <w:r w:rsidRPr="0049110E">
              <w:rPr>
                <w:rFonts w:ascii="Times New Roman" w:eastAsia="Times New Roman" w:hAnsi="Times New Roman" w:cs="Times New Roman"/>
                <w:color w:val="000000"/>
                <w:sz w:val="20"/>
                <w:szCs w:val="20"/>
                <w:vertAlign w:val="superscript"/>
                <w:lang w:eastAsia="tr-TR"/>
              </w:rPr>
              <w:t>+6</w:t>
            </w:r>
            <w:r w:rsidRPr="0049110E">
              <w:rPr>
                <w:rFonts w:ascii="Times New Roman" w:eastAsia="Times New Roman" w:hAnsi="Times New Roman" w:cs="Times New Roman"/>
                <w:color w:val="000000"/>
                <w:sz w:val="20"/>
                <w:szCs w:val="20"/>
                <w:lang w:eastAsia="tr-TR"/>
              </w:rPr>
              <w:t>)</w:t>
            </w:r>
          </w:p>
        </w:tc>
        <w:tc>
          <w:tcPr>
            <w:tcW w:w="1106"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r>
      <w:tr w:rsidR="0049110E" w:rsidRPr="0049110E" w:rsidTr="0049110E">
        <w:tc>
          <w:tcPr>
            <w:tcW w:w="3422"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KURŞUN (Pb)</w:t>
            </w:r>
          </w:p>
        </w:tc>
        <w:tc>
          <w:tcPr>
            <w:tcW w:w="1106"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r>
      <w:tr w:rsidR="0049110E" w:rsidRPr="0049110E" w:rsidTr="0049110E">
        <w:tc>
          <w:tcPr>
            <w:tcW w:w="3422"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SİYANÜR (CNˉ)</w:t>
            </w:r>
          </w:p>
        </w:tc>
        <w:tc>
          <w:tcPr>
            <w:tcW w:w="1106"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0.1</w:t>
            </w:r>
          </w:p>
        </w:tc>
      </w:tr>
      <w:tr w:rsidR="0049110E" w:rsidRPr="0049110E" w:rsidTr="0049110E">
        <w:tc>
          <w:tcPr>
            <w:tcW w:w="342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106"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bl>
    <w:p w:rsidR="0049110E" w:rsidRPr="0049110E" w:rsidRDefault="0049110E" w:rsidP="0049110E">
      <w:pPr>
        <w:shd w:val="clear" w:color="auto" w:fill="FFFFFF"/>
        <w:spacing w:after="0" w:line="240" w:lineRule="atLeast"/>
        <w:ind w:left="57" w:right="57"/>
        <w:outlineLvl w:val="1"/>
        <w:rPr>
          <w:rFonts w:ascii="Times New Roman" w:eastAsia="Times New Roman" w:hAnsi="Times New Roman" w:cs="Times New Roman"/>
          <w:b/>
          <w:bCs/>
          <w:color w:val="1C283D"/>
          <w:sz w:val="36"/>
          <w:szCs w:val="36"/>
          <w:lang w:eastAsia="tr-TR"/>
        </w:rPr>
      </w:pPr>
      <w:r w:rsidRPr="0049110E">
        <w:rPr>
          <w:rFonts w:ascii="Times New Roman" w:eastAsia="Times New Roman" w:hAnsi="Times New Roman" w:cs="Times New Roman"/>
          <w:b/>
          <w:bCs/>
          <w:color w:val="000000"/>
          <w:sz w:val="20"/>
          <w:szCs w:val="20"/>
          <w:lang w:eastAsia="tr-TR"/>
        </w:rPr>
        <w:t> </w:t>
      </w:r>
    </w:p>
    <w:p w:rsidR="0049110E" w:rsidRPr="0049110E" w:rsidRDefault="0049110E" w:rsidP="0049110E">
      <w:pPr>
        <w:shd w:val="clear" w:color="auto" w:fill="FFFFFF"/>
        <w:spacing w:after="0" w:line="240" w:lineRule="atLeast"/>
        <w:ind w:right="57"/>
        <w:outlineLvl w:val="1"/>
        <w:rPr>
          <w:rFonts w:ascii="Times New Roman" w:eastAsia="Times New Roman" w:hAnsi="Times New Roman" w:cs="Times New Roman"/>
          <w:b/>
          <w:bCs/>
          <w:color w:val="1C283D"/>
          <w:sz w:val="36"/>
          <w:szCs w:val="36"/>
          <w:lang w:eastAsia="tr-TR"/>
        </w:rPr>
      </w:pPr>
      <w:r w:rsidRPr="0049110E">
        <w:rPr>
          <w:rFonts w:ascii="Times New Roman" w:eastAsia="Times New Roman" w:hAnsi="Times New Roman" w:cs="Times New Roman"/>
          <w:b/>
          <w:bCs/>
          <w:color w:val="000000"/>
          <w:sz w:val="20"/>
          <w:szCs w:val="20"/>
          <w:lang w:eastAsia="tr-TR"/>
        </w:rPr>
        <w:t>TABLO  18: TAŞIT FABRİKALARI VE TAMİRHANELERİ ATIK SULARININ </w:t>
      </w:r>
      <w:r w:rsidRPr="0049110E">
        <w:rPr>
          <w:rFonts w:ascii="Times New Roman" w:eastAsia="Times New Roman" w:hAnsi="Times New Roman" w:cs="Times New Roman"/>
          <w:b/>
          <w:bCs/>
          <w:color w:val="1C283D"/>
          <w:sz w:val="20"/>
          <w:szCs w:val="20"/>
          <w:lang w:eastAsia="tr-TR"/>
        </w:rPr>
        <w:t>ALICI ORTAMA</w:t>
      </w:r>
    </w:p>
    <w:p w:rsidR="0049110E" w:rsidRPr="0049110E" w:rsidRDefault="0049110E" w:rsidP="0049110E">
      <w:pPr>
        <w:shd w:val="clear" w:color="auto" w:fill="FFFFFF"/>
        <w:spacing w:after="0" w:line="240" w:lineRule="atLeast"/>
        <w:ind w:right="57"/>
        <w:outlineLvl w:val="1"/>
        <w:rPr>
          <w:rFonts w:ascii="Times New Roman" w:eastAsia="Times New Roman" w:hAnsi="Times New Roman" w:cs="Times New Roman"/>
          <w:b/>
          <w:bCs/>
          <w:color w:val="1C283D"/>
          <w:sz w:val="36"/>
          <w:szCs w:val="36"/>
          <w:lang w:eastAsia="tr-TR"/>
        </w:rPr>
      </w:pPr>
      <w:r w:rsidRPr="0049110E">
        <w:rPr>
          <w:rFonts w:ascii="Times New Roman" w:eastAsia="Times New Roman" w:hAnsi="Times New Roman" w:cs="Times New Roman"/>
          <w:b/>
          <w:bCs/>
          <w:color w:val="1C283D"/>
          <w:sz w:val="20"/>
          <w:szCs w:val="20"/>
          <w:lang w:eastAsia="tr-TR"/>
        </w:rPr>
        <w:t>DEŞARJ STANDARTLARI</w:t>
      </w:r>
    </w:p>
    <w:p w:rsidR="0049110E" w:rsidRPr="0049110E" w:rsidRDefault="0049110E" w:rsidP="0049110E">
      <w:pPr>
        <w:shd w:val="clear" w:color="auto" w:fill="FFFFFF"/>
        <w:spacing w:after="0" w:line="240" w:lineRule="atLeast"/>
        <w:ind w:right="57"/>
        <w:outlineLvl w:val="1"/>
        <w:rPr>
          <w:rFonts w:ascii="Times New Roman" w:eastAsia="Times New Roman" w:hAnsi="Times New Roman" w:cs="Times New Roman"/>
          <w:b/>
          <w:bCs/>
          <w:color w:val="1C283D"/>
          <w:sz w:val="36"/>
          <w:szCs w:val="36"/>
          <w:lang w:eastAsia="tr-TR"/>
        </w:rPr>
      </w:pPr>
      <w:r w:rsidRPr="0049110E">
        <w:rPr>
          <w:rFonts w:ascii="Times New Roman" w:eastAsia="Times New Roman" w:hAnsi="Times New Roman" w:cs="Times New Roman"/>
          <w:b/>
          <w:bCs/>
          <w:color w:val="1C283D"/>
          <w:sz w:val="20"/>
          <w:szCs w:val="20"/>
          <w:lang w:eastAsia="tr-TR"/>
        </w:rPr>
        <w:lastRenderedPageBreak/>
        <w:t xml:space="preserve">Tablo </w:t>
      </w:r>
      <w:proofErr w:type="gramStart"/>
      <w:r w:rsidRPr="0049110E">
        <w:rPr>
          <w:rFonts w:ascii="Times New Roman" w:eastAsia="Times New Roman" w:hAnsi="Times New Roman" w:cs="Times New Roman"/>
          <w:b/>
          <w:bCs/>
          <w:color w:val="1C283D"/>
          <w:sz w:val="20"/>
          <w:szCs w:val="20"/>
          <w:lang w:eastAsia="tr-TR"/>
        </w:rPr>
        <w:t>18.1</w:t>
      </w:r>
      <w:proofErr w:type="gramEnd"/>
      <w:r w:rsidRPr="0049110E">
        <w:rPr>
          <w:rFonts w:ascii="Times New Roman" w:eastAsia="Times New Roman" w:hAnsi="Times New Roman" w:cs="Times New Roman"/>
          <w:b/>
          <w:bCs/>
          <w:color w:val="1C283D"/>
          <w:sz w:val="20"/>
          <w:szCs w:val="20"/>
          <w:lang w:eastAsia="tr-TR"/>
        </w:rPr>
        <w:t>: Sektör: Motorlu ve Motorsuz Taşıt Tamirhaneleri </w:t>
      </w:r>
      <w:r w:rsidRPr="0049110E">
        <w:rPr>
          <w:rFonts w:ascii="Times New Roman" w:eastAsia="Times New Roman" w:hAnsi="Times New Roman" w:cs="Times New Roman"/>
          <w:b/>
          <w:bCs/>
          <w:color w:val="000000"/>
          <w:sz w:val="20"/>
          <w:szCs w:val="20"/>
          <w:lang w:eastAsia="tr-TR"/>
        </w:rPr>
        <w:t> (Oto, Traktör Tamirhaneleri ve Benzerleri)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AMONYUM AZOTU (NH</w:t>
            </w:r>
            <w:r w:rsidRPr="0049110E">
              <w:rPr>
                <w:rFonts w:ascii="Times New Roman" w:eastAsia="Times New Roman" w:hAnsi="Times New Roman" w:cs="Times New Roman"/>
                <w:color w:val="000000"/>
                <w:sz w:val="20"/>
                <w:szCs w:val="20"/>
                <w:vertAlign w:val="subscript"/>
                <w:lang w:eastAsia="tr-TR"/>
              </w:rPr>
              <w:t>4</w:t>
            </w:r>
            <w:r w:rsidRPr="0049110E">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SİYANÜR (CNˉ)</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0.2</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w:t>
      </w:r>
      <w:proofErr w:type="gramStart"/>
      <w:r w:rsidRPr="0049110E">
        <w:rPr>
          <w:rFonts w:ascii="Times New Roman" w:eastAsia="Times New Roman" w:hAnsi="Times New Roman" w:cs="Times New Roman"/>
          <w:color w:val="000000"/>
          <w:sz w:val="20"/>
          <w:szCs w:val="20"/>
          <w:lang w:eastAsia="tr-TR"/>
        </w:rPr>
        <w:t>18.2</w:t>
      </w:r>
      <w:proofErr w:type="gramEnd"/>
      <w:r w:rsidRPr="0049110E">
        <w:rPr>
          <w:rFonts w:ascii="Times New Roman" w:eastAsia="Times New Roman" w:hAnsi="Times New Roman" w:cs="Times New Roman"/>
          <w:color w:val="000000"/>
          <w:sz w:val="20"/>
          <w:szCs w:val="20"/>
          <w:lang w:eastAsia="tr-TR"/>
        </w:rPr>
        <w:t>: Sektör: Taşıt Fabrikaları </w:t>
      </w:r>
      <w:r w:rsidRPr="0049110E">
        <w:rPr>
          <w:rFonts w:ascii="Times New Roman" w:eastAsia="Times New Roman" w:hAnsi="Times New Roman" w:cs="Times New Roman"/>
          <w:color w:val="000000"/>
          <w:spacing w:val="-10"/>
          <w:sz w:val="20"/>
          <w:szCs w:val="20"/>
          <w:lang w:eastAsia="tr-TR"/>
        </w:rPr>
        <w:t>   (Otomobil, Kamyon, Traktör, Minibüs,  Bisiklet, Motosiklet ve Benzeri</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pacing w:val="-10"/>
          <w:sz w:val="20"/>
          <w:szCs w:val="20"/>
          <w:lang w:eastAsia="tr-TR"/>
        </w:rPr>
        <w:t>Taşıt Aracı Üreten Fabrikalar</w:t>
      </w:r>
      <w:proofErr w:type="gramStart"/>
      <w:r w:rsidRPr="0049110E">
        <w:rPr>
          <w:rFonts w:ascii="Times New Roman" w:eastAsia="Times New Roman" w:hAnsi="Times New Roman" w:cs="Times New Roman"/>
          <w:color w:val="000000"/>
          <w:spacing w:val="-10"/>
          <w:sz w:val="20"/>
          <w:szCs w:val="20"/>
          <w:lang w:eastAsia="tr-TR"/>
        </w:rPr>
        <w:t>)</w:t>
      </w:r>
      <w:proofErr w:type="gramEnd"/>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400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300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80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40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AMONYUM AZOTU (NH</w:t>
            </w:r>
            <w:r w:rsidRPr="0049110E">
              <w:rPr>
                <w:rFonts w:ascii="Times New Roman" w:eastAsia="Times New Roman" w:hAnsi="Times New Roman" w:cs="Times New Roman"/>
                <w:color w:val="000000"/>
                <w:sz w:val="20"/>
                <w:szCs w:val="20"/>
                <w:vertAlign w:val="subscript"/>
                <w:lang w:eastAsia="tr-TR"/>
              </w:rPr>
              <w:t>4</w:t>
            </w:r>
            <w:r w:rsidRPr="0049110E">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NİTRİT AZOTU (NO</w:t>
            </w:r>
            <w:r w:rsidRPr="0049110E">
              <w:rPr>
                <w:rFonts w:ascii="Times New Roman" w:eastAsia="Times New Roman" w:hAnsi="Times New Roman" w:cs="Times New Roman"/>
                <w:color w:val="000000"/>
                <w:sz w:val="20"/>
                <w:szCs w:val="20"/>
                <w:vertAlign w:val="subscript"/>
                <w:lang w:eastAsia="tr-TR"/>
              </w:rPr>
              <w:t>2</w:t>
            </w:r>
            <w:r w:rsidRPr="0049110E">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SERBEST SİYANÜR (CNˉ)</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0.05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KROM (Cr</w:t>
            </w:r>
            <w:r w:rsidRPr="0049110E">
              <w:rPr>
                <w:rFonts w:ascii="Times New Roman" w:eastAsia="Times New Roman" w:hAnsi="Times New Roman" w:cs="Times New Roman"/>
                <w:color w:val="000000"/>
                <w:sz w:val="20"/>
                <w:szCs w:val="20"/>
                <w:vertAlign w:val="superscript"/>
                <w:lang w:eastAsia="tr-TR"/>
              </w:rPr>
              <w:t>+6</w:t>
            </w:r>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0.05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NİKEL (</w:t>
            </w:r>
            <w:proofErr w:type="spellStart"/>
            <w:r w:rsidRPr="0049110E">
              <w:rPr>
                <w:rFonts w:ascii="Times New Roman" w:eastAsia="Times New Roman" w:hAnsi="Times New Roman" w:cs="Times New Roman"/>
                <w:color w:val="000000"/>
                <w:sz w:val="20"/>
                <w:szCs w:val="20"/>
                <w:lang w:eastAsia="tr-TR"/>
              </w:rPr>
              <w:t>Ni</w:t>
            </w:r>
            <w:proofErr w:type="spellEnd"/>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KADMİYUM (</w:t>
            </w:r>
            <w:proofErr w:type="spellStart"/>
            <w:r w:rsidRPr="0049110E">
              <w:rPr>
                <w:rFonts w:ascii="Times New Roman" w:eastAsia="Times New Roman" w:hAnsi="Times New Roman" w:cs="Times New Roman"/>
                <w:color w:val="000000"/>
                <w:sz w:val="20"/>
                <w:szCs w:val="20"/>
                <w:lang w:eastAsia="tr-TR"/>
              </w:rPr>
              <w:t>Cd</w:t>
            </w:r>
            <w:proofErr w:type="spellEnd"/>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0.05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ALÜMİNYUM (Al)</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0.3</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BAKIR (Cu)</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0.3</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ÇİNKO (</w:t>
            </w:r>
            <w:proofErr w:type="spellStart"/>
            <w:r w:rsidRPr="0049110E">
              <w:rPr>
                <w:rFonts w:ascii="Times New Roman" w:eastAsia="Times New Roman" w:hAnsi="Times New Roman" w:cs="Times New Roman"/>
                <w:color w:val="000000"/>
                <w:sz w:val="20"/>
                <w:szCs w:val="20"/>
                <w:lang w:eastAsia="tr-TR"/>
              </w:rPr>
              <w:t>Zn</w:t>
            </w:r>
            <w:proofErr w:type="spellEnd"/>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CİVA (Hg)</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0.005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FLORÜR (Fˉ)</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8</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b/>
                <w:bCs/>
                <w:sz w:val="18"/>
                <w:szCs w:val="18"/>
                <w:lang w:eastAsia="tr-TR"/>
              </w:rPr>
              <w:t xml:space="preserve">(Ek </w:t>
            </w:r>
            <w:proofErr w:type="gramStart"/>
            <w:r w:rsidRPr="0049110E">
              <w:rPr>
                <w:rFonts w:ascii="Times New Roman" w:eastAsia="Times New Roman" w:hAnsi="Times New Roman" w:cs="Times New Roman"/>
                <w:b/>
                <w:bCs/>
                <w:sz w:val="18"/>
                <w:szCs w:val="18"/>
                <w:lang w:eastAsia="tr-TR"/>
              </w:rPr>
              <w:t>satır:RG</w:t>
            </w:r>
            <w:proofErr w:type="gramEnd"/>
            <w:r w:rsidRPr="0049110E">
              <w:rPr>
                <w:rFonts w:ascii="Times New Roman" w:eastAsia="Times New Roman" w:hAnsi="Times New Roman" w:cs="Times New Roman"/>
                <w:b/>
                <w:bCs/>
                <w:sz w:val="18"/>
                <w:szCs w:val="18"/>
                <w:lang w:eastAsia="tr-TR"/>
              </w:rPr>
              <w:t>-24/4/2011-27914)</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w:t>
            </w:r>
            <w:proofErr w:type="spellStart"/>
            <w:r w:rsidRPr="0049110E">
              <w:rPr>
                <w:rFonts w:ascii="Times New Roman" w:eastAsia="Times New Roman" w:hAnsi="Times New Roman" w:cs="Times New Roman"/>
                <w:sz w:val="18"/>
                <w:szCs w:val="18"/>
                <w:lang w:eastAsia="tr-TR"/>
              </w:rPr>
              <w:t>Pt-Co</w:t>
            </w:r>
            <w:proofErr w:type="spellEnd"/>
            <w:r w:rsidRPr="0049110E">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260</w:t>
            </w:r>
          </w:p>
        </w:tc>
      </w:tr>
    </w:tbl>
    <w:p w:rsidR="0049110E" w:rsidRPr="0049110E" w:rsidRDefault="0049110E" w:rsidP="0049110E">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1C283D"/>
          <w:sz w:val="20"/>
          <w:szCs w:val="20"/>
          <w:lang w:eastAsia="tr-TR"/>
        </w:rPr>
        <w:t> </w:t>
      </w:r>
    </w:p>
    <w:p w:rsidR="0049110E" w:rsidRPr="0049110E" w:rsidRDefault="0049110E" w:rsidP="0049110E">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b/>
          <w:bCs/>
          <w:color w:val="1C283D"/>
          <w:sz w:val="20"/>
          <w:szCs w:val="20"/>
          <w:lang w:eastAsia="tr-TR"/>
        </w:rPr>
        <w:t xml:space="preserve">Tablo </w:t>
      </w:r>
      <w:proofErr w:type="gramStart"/>
      <w:r w:rsidRPr="0049110E">
        <w:rPr>
          <w:rFonts w:ascii="Times New Roman" w:eastAsia="Times New Roman" w:hAnsi="Times New Roman" w:cs="Times New Roman"/>
          <w:b/>
          <w:bCs/>
          <w:color w:val="1C283D"/>
          <w:sz w:val="20"/>
          <w:szCs w:val="20"/>
          <w:lang w:eastAsia="tr-TR"/>
        </w:rPr>
        <w:t>18.3</w:t>
      </w:r>
      <w:proofErr w:type="gramEnd"/>
      <w:r w:rsidRPr="0049110E">
        <w:rPr>
          <w:rFonts w:ascii="Times New Roman" w:eastAsia="Times New Roman" w:hAnsi="Times New Roman" w:cs="Times New Roman"/>
          <w:b/>
          <w:bCs/>
          <w:color w:val="1C283D"/>
          <w:sz w:val="20"/>
          <w:szCs w:val="20"/>
          <w:lang w:eastAsia="tr-TR"/>
        </w:rPr>
        <w:t>: Sektör: Tersaneler ve Gemi Söküm Tesisleri  </w:t>
      </w:r>
      <w:r w:rsidRPr="0049110E">
        <w:rPr>
          <w:rFonts w:ascii="Times New Roman" w:eastAsia="Times New Roman" w:hAnsi="Times New Roman" w:cs="Times New Roman"/>
          <w:b/>
          <w:bCs/>
          <w:color w:val="1C283D"/>
          <w:sz w:val="20"/>
          <w:szCs w:val="20"/>
          <w:vertAlign w:val="superscript"/>
          <w:lang w:eastAsia="tr-TR"/>
        </w:rPr>
        <w:t>(*)</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400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SİYANÜR (CNˉ)</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0.2</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bl>
    <w:p w:rsidR="0049110E" w:rsidRPr="0049110E" w:rsidRDefault="0049110E" w:rsidP="0049110E">
      <w:pPr>
        <w:shd w:val="clear" w:color="auto" w:fill="FFFFFF"/>
        <w:spacing w:after="0" w:line="240" w:lineRule="atLeast"/>
        <w:ind w:right="57" w:firstLine="180"/>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Deniz ortamında alıcı ortam standartlarına genelde uyulacağı gibi (Tablo  4), yakın çevrede kıyı koruma  bölgelerinde</w:t>
      </w:r>
    </w:p>
    <w:p w:rsidR="0049110E" w:rsidRPr="0049110E" w:rsidRDefault="0049110E" w:rsidP="0049110E">
      <w:pPr>
        <w:shd w:val="clear" w:color="auto" w:fill="FFFFFF"/>
        <w:spacing w:after="0" w:line="240" w:lineRule="atLeast"/>
        <w:ind w:right="57"/>
        <w:jc w:val="both"/>
        <w:rPr>
          <w:rFonts w:ascii="Times New Roman" w:eastAsia="Times New Roman" w:hAnsi="Times New Roman" w:cs="Times New Roman"/>
          <w:color w:val="1C283D"/>
          <w:sz w:val="24"/>
          <w:szCs w:val="24"/>
          <w:lang w:eastAsia="tr-TR"/>
        </w:rPr>
      </w:pPr>
      <w:proofErr w:type="spellStart"/>
      <w:r w:rsidRPr="0049110E">
        <w:rPr>
          <w:rFonts w:ascii="Times New Roman" w:eastAsia="Times New Roman" w:hAnsi="Times New Roman" w:cs="Times New Roman"/>
          <w:color w:val="000000"/>
          <w:sz w:val="20"/>
          <w:szCs w:val="20"/>
          <w:lang w:eastAsia="tr-TR"/>
        </w:rPr>
        <w:t>rekreasyonel</w:t>
      </w:r>
      <w:proofErr w:type="spellEnd"/>
      <w:r w:rsidRPr="0049110E">
        <w:rPr>
          <w:rFonts w:ascii="Times New Roman" w:eastAsia="Times New Roman" w:hAnsi="Times New Roman" w:cs="Times New Roman"/>
          <w:color w:val="000000"/>
          <w:sz w:val="20"/>
          <w:szCs w:val="20"/>
          <w:lang w:eastAsia="tr-TR"/>
        </w:rPr>
        <w:t xml:space="preserve"> kullanım söz konusu olduğu </w:t>
      </w:r>
      <w:proofErr w:type="gramStart"/>
      <w:r w:rsidRPr="0049110E">
        <w:rPr>
          <w:rFonts w:ascii="Times New Roman" w:eastAsia="Times New Roman" w:hAnsi="Times New Roman" w:cs="Times New Roman"/>
          <w:color w:val="000000"/>
          <w:sz w:val="20"/>
          <w:szCs w:val="20"/>
          <w:lang w:eastAsia="tr-TR"/>
        </w:rPr>
        <w:t>taktirde</w:t>
      </w:r>
      <w:proofErr w:type="gramEnd"/>
      <w:r w:rsidRPr="0049110E">
        <w:rPr>
          <w:rFonts w:ascii="Times New Roman" w:eastAsia="Times New Roman" w:hAnsi="Times New Roman" w:cs="Times New Roman"/>
          <w:color w:val="000000"/>
          <w:sz w:val="20"/>
          <w:szCs w:val="20"/>
          <w:lang w:eastAsia="tr-TR"/>
        </w:rPr>
        <w:t xml:space="preserve">, bu bölgelerde </w:t>
      </w:r>
      <w:proofErr w:type="spellStart"/>
      <w:r w:rsidRPr="0049110E">
        <w:rPr>
          <w:rFonts w:ascii="Times New Roman" w:eastAsia="Times New Roman" w:hAnsi="Times New Roman" w:cs="Times New Roman"/>
          <w:color w:val="000000"/>
          <w:sz w:val="20"/>
          <w:szCs w:val="20"/>
          <w:lang w:eastAsia="tr-TR"/>
        </w:rPr>
        <w:t>ekreasyon</w:t>
      </w:r>
      <w:proofErr w:type="spellEnd"/>
      <w:r w:rsidRPr="0049110E">
        <w:rPr>
          <w:rFonts w:ascii="Times New Roman" w:eastAsia="Times New Roman" w:hAnsi="Times New Roman" w:cs="Times New Roman"/>
          <w:color w:val="000000"/>
          <w:sz w:val="20"/>
          <w:szCs w:val="20"/>
          <w:lang w:eastAsia="tr-TR"/>
        </w:rPr>
        <w:t>  standartlarının ihlaline yol açılmayacaktır.</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1C283D"/>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TABLO  19: KARIŞIK ENDÜSTRİYEL ATIK SULARIN ALICI ORTAMA DEŞARJ  STANDARTLARI</w:t>
      </w:r>
    </w:p>
    <w:p w:rsidR="0049110E" w:rsidRPr="0049110E" w:rsidRDefault="0049110E" w:rsidP="0049110E">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1C283D"/>
          <w:sz w:val="20"/>
          <w:szCs w:val="20"/>
          <w:lang w:eastAsia="tr-TR"/>
        </w:rPr>
        <w:lastRenderedPageBreak/>
        <w:t> </w:t>
      </w:r>
    </w:p>
    <w:p w:rsidR="0049110E" w:rsidRPr="0049110E" w:rsidRDefault="0049110E" w:rsidP="0049110E">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pacing w:val="-10"/>
          <w:sz w:val="20"/>
          <w:szCs w:val="20"/>
          <w:lang w:eastAsia="tr-TR"/>
        </w:rPr>
        <w:t>KÜÇÜK VE BÜYÜK ORGANİZE SANAYİ BÖLGELERİ VE SEKTÖR BELİRLEMESİ YAPILAMAYAN DİĞER SANAYİLER</w:t>
      </w:r>
      <w:proofErr w:type="gramStart"/>
      <w:r w:rsidRPr="0049110E">
        <w:rPr>
          <w:rFonts w:ascii="Times New Roman" w:eastAsia="Times New Roman" w:hAnsi="Times New Roman" w:cs="Times New Roman"/>
          <w:color w:val="000000"/>
          <w:spacing w:val="-10"/>
          <w:sz w:val="20"/>
          <w:szCs w:val="20"/>
          <w:lang w:eastAsia="tr-TR"/>
        </w:rPr>
        <w:t>)</w:t>
      </w:r>
      <w:proofErr w:type="gramEnd"/>
      <w:r w:rsidRPr="0049110E">
        <w:rPr>
          <w:rFonts w:ascii="Times New Roman" w:eastAsia="Times New Roman" w:hAnsi="Times New Roman" w:cs="Times New Roman"/>
          <w:color w:val="000000"/>
          <w:spacing w:val="-10"/>
          <w:sz w:val="20"/>
          <w:szCs w:val="20"/>
          <w:lang w:eastAsia="tr-TR"/>
        </w:rPr>
        <w:t> </w:t>
      </w:r>
      <w:r w:rsidRPr="0049110E">
        <w:rPr>
          <w:rFonts w:ascii="Times New Roman" w:eastAsia="Times New Roman" w:hAnsi="Times New Roman" w:cs="Times New Roman"/>
          <w:color w:val="000000"/>
          <w:sz w:val="20"/>
          <w:szCs w:val="20"/>
          <w:lang w:eastAsia="tr-TR"/>
        </w:rPr>
        <w:t> </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400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300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FOSFOR</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KROM (Cr</w:t>
            </w:r>
            <w:r w:rsidRPr="0049110E">
              <w:rPr>
                <w:rFonts w:ascii="Times New Roman" w:eastAsia="Times New Roman" w:hAnsi="Times New Roman" w:cs="Times New Roman"/>
                <w:color w:val="000000"/>
                <w:sz w:val="20"/>
                <w:szCs w:val="20"/>
                <w:vertAlign w:val="superscript"/>
                <w:lang w:eastAsia="tr-TR"/>
              </w:rPr>
              <w:t>+6</w:t>
            </w:r>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SİYANÜR (CNˉ)</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KADMİYUM (</w:t>
            </w:r>
            <w:proofErr w:type="spellStart"/>
            <w:r w:rsidRPr="0049110E">
              <w:rPr>
                <w:rFonts w:ascii="Times New Roman" w:eastAsia="Times New Roman" w:hAnsi="Times New Roman" w:cs="Times New Roman"/>
                <w:color w:val="000000"/>
                <w:sz w:val="20"/>
                <w:szCs w:val="20"/>
                <w:lang w:eastAsia="tr-TR"/>
              </w:rPr>
              <w:t>Cd</w:t>
            </w:r>
            <w:proofErr w:type="spellEnd"/>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FLORÜR (Fˉ)</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BAKIR (Cu)</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ÇİNKO (</w:t>
            </w:r>
            <w:proofErr w:type="spellStart"/>
            <w:r w:rsidRPr="0049110E">
              <w:rPr>
                <w:rFonts w:ascii="Times New Roman" w:eastAsia="Times New Roman" w:hAnsi="Times New Roman" w:cs="Times New Roman"/>
                <w:color w:val="000000"/>
                <w:sz w:val="20"/>
                <w:szCs w:val="20"/>
                <w:lang w:eastAsia="tr-TR"/>
              </w:rPr>
              <w:t>Zn</w:t>
            </w:r>
            <w:proofErr w:type="spellEnd"/>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20"/>
                <w:szCs w:val="20"/>
                <w:lang w:eastAsia="tr-TR"/>
              </w:rPr>
              <w:t>CİVA (Hg)</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0.05</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20"/>
                <w:szCs w:val="20"/>
                <w:lang w:eastAsia="tr-TR"/>
              </w:rPr>
              <w:t>SÜLFAT (SO</w:t>
            </w:r>
            <w:r w:rsidRPr="0049110E">
              <w:rPr>
                <w:rFonts w:ascii="Times New Roman" w:eastAsia="Times New Roman" w:hAnsi="Times New Roman" w:cs="Times New Roman"/>
                <w:sz w:val="20"/>
                <w:szCs w:val="20"/>
                <w:vertAlign w:val="subscript"/>
                <w:lang w:eastAsia="tr-TR"/>
              </w:rPr>
              <w:t>4 </w:t>
            </w:r>
            <w:r w:rsidRPr="0049110E">
              <w:rPr>
                <w:rFonts w:ascii="Times New Roman" w:eastAsia="Times New Roman" w:hAnsi="Times New Roman" w:cs="Times New Roman"/>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454545"/>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454545"/>
                <w:sz w:val="20"/>
                <w:szCs w:val="20"/>
                <w:lang w:eastAsia="tr-TR"/>
              </w:rPr>
              <w:t>1500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454545"/>
                <w:sz w:val="20"/>
                <w:szCs w:val="20"/>
                <w:lang w:eastAsia="tr-TR"/>
              </w:rPr>
              <w:t>1500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20"/>
                <w:szCs w:val="20"/>
                <w:lang w:eastAsia="tr-TR"/>
              </w:rPr>
              <w:t>TOPLAM KJELDAHL-AZOTU (*)</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20"/>
                <w:szCs w:val="20"/>
                <w:lang w:eastAsia="tr-TR"/>
              </w:rPr>
              <w:t>15</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b/>
                <w:bCs/>
                <w:sz w:val="18"/>
                <w:szCs w:val="18"/>
                <w:lang w:eastAsia="tr-TR"/>
              </w:rPr>
              <w:t xml:space="preserve">(Ek </w:t>
            </w:r>
            <w:proofErr w:type="gramStart"/>
            <w:r w:rsidRPr="0049110E">
              <w:rPr>
                <w:rFonts w:ascii="Times New Roman" w:eastAsia="Times New Roman" w:hAnsi="Times New Roman" w:cs="Times New Roman"/>
                <w:b/>
                <w:bCs/>
                <w:sz w:val="18"/>
                <w:szCs w:val="18"/>
                <w:lang w:eastAsia="tr-TR"/>
              </w:rPr>
              <w:t>satır:RG</w:t>
            </w:r>
            <w:proofErr w:type="gramEnd"/>
            <w:r w:rsidRPr="0049110E">
              <w:rPr>
                <w:rFonts w:ascii="Times New Roman" w:eastAsia="Times New Roman" w:hAnsi="Times New Roman" w:cs="Times New Roman"/>
                <w:b/>
                <w:bCs/>
                <w:sz w:val="18"/>
                <w:szCs w:val="18"/>
                <w:lang w:eastAsia="tr-TR"/>
              </w:rPr>
              <w:t>-24/4/2011-27914)</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w:t>
            </w:r>
            <w:proofErr w:type="spellStart"/>
            <w:r w:rsidRPr="0049110E">
              <w:rPr>
                <w:rFonts w:ascii="Times New Roman" w:eastAsia="Times New Roman" w:hAnsi="Times New Roman" w:cs="Times New Roman"/>
                <w:sz w:val="18"/>
                <w:szCs w:val="18"/>
                <w:lang w:eastAsia="tr-TR"/>
              </w:rPr>
              <w:t>Pt-Co</w:t>
            </w:r>
            <w:proofErr w:type="spellEnd"/>
            <w:r w:rsidRPr="0049110E">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260</w:t>
            </w:r>
          </w:p>
        </w:tc>
      </w:tr>
    </w:tbl>
    <w:p w:rsidR="0049110E" w:rsidRPr="0049110E" w:rsidRDefault="0049110E" w:rsidP="0049110E">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b/>
          <w:bCs/>
          <w:color w:val="1C283D"/>
          <w:sz w:val="18"/>
          <w:szCs w:val="18"/>
          <w:lang w:eastAsia="tr-TR"/>
        </w:rPr>
        <w:t xml:space="preserve">(*)  (Ek </w:t>
      </w:r>
      <w:proofErr w:type="gramStart"/>
      <w:r w:rsidRPr="0049110E">
        <w:rPr>
          <w:rFonts w:ascii="Times New Roman" w:eastAsia="Times New Roman" w:hAnsi="Times New Roman" w:cs="Times New Roman"/>
          <w:b/>
          <w:bCs/>
          <w:color w:val="1C283D"/>
          <w:sz w:val="18"/>
          <w:szCs w:val="18"/>
          <w:lang w:eastAsia="tr-TR"/>
        </w:rPr>
        <w:t>açıklama:RG</w:t>
      </w:r>
      <w:proofErr w:type="gramEnd"/>
      <w:r w:rsidRPr="0049110E">
        <w:rPr>
          <w:rFonts w:ascii="Times New Roman" w:eastAsia="Times New Roman" w:hAnsi="Times New Roman" w:cs="Times New Roman"/>
          <w:b/>
          <w:bCs/>
          <w:color w:val="1C283D"/>
          <w:sz w:val="18"/>
          <w:szCs w:val="18"/>
          <w:lang w:eastAsia="tr-TR"/>
        </w:rPr>
        <w:t xml:space="preserve">-24/4/2011-27914) </w:t>
      </w:r>
      <w:proofErr w:type="spellStart"/>
      <w:r w:rsidRPr="0049110E">
        <w:rPr>
          <w:rFonts w:ascii="Times New Roman" w:eastAsia="Times New Roman" w:hAnsi="Times New Roman" w:cs="Times New Roman"/>
          <w:b/>
          <w:bCs/>
          <w:color w:val="1C283D"/>
          <w:sz w:val="18"/>
          <w:szCs w:val="18"/>
          <w:lang w:eastAsia="tr-TR"/>
        </w:rPr>
        <w:t>Atıksularının</w:t>
      </w:r>
      <w:proofErr w:type="spellEnd"/>
      <w:r w:rsidRPr="0049110E">
        <w:rPr>
          <w:rFonts w:ascii="Times New Roman" w:eastAsia="Times New Roman" w:hAnsi="Times New Roman" w:cs="Times New Roman"/>
          <w:b/>
          <w:bCs/>
          <w:color w:val="1C283D"/>
          <w:sz w:val="18"/>
          <w:szCs w:val="18"/>
          <w:lang w:eastAsia="tr-TR"/>
        </w:rPr>
        <w:t xml:space="preserve"> miktarca %20’sinden fazlası deri sektöründen kaynaklanan Karışık Endüstriler için Tablo 12’de yer alan TKN parametreleri uygulanır.</w:t>
      </w:r>
      <w:r w:rsidRPr="0049110E">
        <w:rPr>
          <w:rFonts w:ascii="Times New Roman" w:eastAsia="Times New Roman" w:hAnsi="Times New Roman" w:cs="Times New Roman"/>
          <w:b/>
          <w:bCs/>
          <w:color w:val="000000"/>
          <w:sz w:val="20"/>
          <w:szCs w:val="20"/>
          <w:lang w:eastAsia="tr-TR"/>
        </w:rPr>
        <w:t> </w:t>
      </w:r>
    </w:p>
    <w:p w:rsidR="0049110E" w:rsidRPr="0049110E" w:rsidRDefault="0049110E" w:rsidP="0049110E">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1C283D"/>
          <w:sz w:val="24"/>
          <w:szCs w:val="24"/>
          <w:lang w:eastAsia="tr-TR"/>
        </w:rPr>
        <w:t> </w:t>
      </w:r>
    </w:p>
    <w:p w:rsidR="0049110E" w:rsidRPr="0049110E" w:rsidRDefault="0049110E" w:rsidP="0049110E">
      <w:pPr>
        <w:shd w:val="clear" w:color="auto" w:fill="FFFFFF"/>
        <w:spacing w:after="0" w:line="240" w:lineRule="atLeast"/>
        <w:ind w:left="57" w:right="57"/>
        <w:outlineLvl w:val="1"/>
        <w:rPr>
          <w:rFonts w:ascii="Times New Roman" w:eastAsia="Times New Roman" w:hAnsi="Times New Roman" w:cs="Times New Roman"/>
          <w:b/>
          <w:bCs/>
          <w:color w:val="1C283D"/>
          <w:sz w:val="36"/>
          <w:szCs w:val="36"/>
          <w:lang w:eastAsia="tr-TR"/>
        </w:rPr>
      </w:pPr>
      <w:r w:rsidRPr="0049110E">
        <w:rPr>
          <w:rFonts w:ascii="Times New Roman" w:eastAsia="Times New Roman" w:hAnsi="Times New Roman" w:cs="Times New Roman"/>
          <w:b/>
          <w:bCs/>
          <w:color w:val="1C283D"/>
          <w:sz w:val="20"/>
          <w:szCs w:val="20"/>
          <w:lang w:eastAsia="tr-TR"/>
        </w:rPr>
        <w:t>TABLO 20: ENDÜSTRİYEL NİTELİKLİ DİĞER ATIK SULARIN ALICI ORTAMA DEŞARJ</w:t>
      </w:r>
    </w:p>
    <w:p w:rsidR="0049110E" w:rsidRPr="0049110E" w:rsidRDefault="0049110E" w:rsidP="0049110E">
      <w:pPr>
        <w:shd w:val="clear" w:color="auto" w:fill="FFFFFF"/>
        <w:spacing w:after="0" w:line="240" w:lineRule="atLeast"/>
        <w:ind w:left="57" w:right="57"/>
        <w:outlineLvl w:val="1"/>
        <w:rPr>
          <w:rFonts w:ascii="Times New Roman" w:eastAsia="Times New Roman" w:hAnsi="Times New Roman" w:cs="Times New Roman"/>
          <w:b/>
          <w:bCs/>
          <w:color w:val="1C283D"/>
          <w:sz w:val="36"/>
          <w:szCs w:val="36"/>
          <w:lang w:eastAsia="tr-TR"/>
        </w:rPr>
      </w:pPr>
      <w:r w:rsidRPr="0049110E">
        <w:rPr>
          <w:rFonts w:ascii="Times New Roman" w:eastAsia="Times New Roman" w:hAnsi="Times New Roman" w:cs="Times New Roman"/>
          <w:b/>
          <w:bCs/>
          <w:color w:val="1C283D"/>
          <w:sz w:val="20"/>
          <w:szCs w:val="20"/>
          <w:lang w:eastAsia="tr-TR"/>
        </w:rPr>
        <w:t>STANDARTLARI</w:t>
      </w:r>
    </w:p>
    <w:p w:rsidR="0049110E" w:rsidRPr="0049110E" w:rsidRDefault="0049110E" w:rsidP="0049110E">
      <w:pPr>
        <w:shd w:val="clear" w:color="auto" w:fill="FFFFFF"/>
        <w:spacing w:after="0" w:line="240" w:lineRule="atLeast"/>
        <w:ind w:left="57" w:right="57"/>
        <w:outlineLvl w:val="1"/>
        <w:rPr>
          <w:rFonts w:ascii="Times New Roman" w:eastAsia="Times New Roman" w:hAnsi="Times New Roman" w:cs="Times New Roman"/>
          <w:b/>
          <w:bCs/>
          <w:color w:val="1C283D"/>
          <w:sz w:val="36"/>
          <w:szCs w:val="36"/>
          <w:lang w:eastAsia="tr-TR"/>
        </w:rPr>
      </w:pPr>
      <w:r w:rsidRPr="0049110E">
        <w:rPr>
          <w:rFonts w:ascii="Times New Roman" w:eastAsia="Times New Roman" w:hAnsi="Times New Roman" w:cs="Times New Roman"/>
          <w:b/>
          <w:bCs/>
          <w:color w:val="1C283D"/>
          <w:sz w:val="20"/>
          <w:szCs w:val="20"/>
          <w:lang w:eastAsia="tr-TR"/>
        </w:rPr>
        <w:t xml:space="preserve">Tablo </w:t>
      </w:r>
      <w:proofErr w:type="gramStart"/>
      <w:r w:rsidRPr="0049110E">
        <w:rPr>
          <w:rFonts w:ascii="Times New Roman" w:eastAsia="Times New Roman" w:hAnsi="Times New Roman" w:cs="Times New Roman"/>
          <w:b/>
          <w:bCs/>
          <w:color w:val="1C283D"/>
          <w:sz w:val="20"/>
          <w:szCs w:val="20"/>
          <w:lang w:eastAsia="tr-TR"/>
        </w:rPr>
        <w:t>20.1</w:t>
      </w:r>
      <w:proofErr w:type="gramEnd"/>
      <w:r w:rsidRPr="0049110E">
        <w:rPr>
          <w:rFonts w:ascii="Times New Roman" w:eastAsia="Times New Roman" w:hAnsi="Times New Roman" w:cs="Times New Roman"/>
          <w:b/>
          <w:bCs/>
          <w:color w:val="1C283D"/>
          <w:sz w:val="20"/>
          <w:szCs w:val="20"/>
          <w:lang w:eastAsia="tr-TR"/>
        </w:rPr>
        <w:t xml:space="preserve">: Sektör: Endüstriyel Nitelikli Diğer </w:t>
      </w:r>
      <w:proofErr w:type="spellStart"/>
      <w:r w:rsidRPr="0049110E">
        <w:rPr>
          <w:rFonts w:ascii="Times New Roman" w:eastAsia="Times New Roman" w:hAnsi="Times New Roman" w:cs="Times New Roman"/>
          <w:b/>
          <w:bCs/>
          <w:color w:val="1C283D"/>
          <w:sz w:val="20"/>
          <w:szCs w:val="20"/>
          <w:lang w:eastAsia="tr-TR"/>
        </w:rPr>
        <w:t>Atıksular</w:t>
      </w:r>
      <w:proofErr w:type="spellEnd"/>
      <w:r w:rsidRPr="0049110E">
        <w:rPr>
          <w:rFonts w:ascii="Times New Roman" w:eastAsia="Times New Roman" w:hAnsi="Times New Roman" w:cs="Times New Roman"/>
          <w:b/>
          <w:bCs/>
          <w:color w:val="1C283D"/>
          <w:sz w:val="20"/>
          <w:szCs w:val="20"/>
          <w:lang w:eastAsia="tr-TR"/>
        </w:rPr>
        <w:t>  (Endüstriyel Soğutma Suları ve Benzerleri)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150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20</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10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SICAKLIK</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(˚C)</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35</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30</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bl>
    <w:p w:rsidR="0049110E" w:rsidRPr="0049110E" w:rsidRDefault="0049110E" w:rsidP="0049110E">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1C283D"/>
          <w:sz w:val="20"/>
          <w:szCs w:val="20"/>
          <w:lang w:eastAsia="tr-TR"/>
        </w:rPr>
        <w:t xml:space="preserve">Tablo </w:t>
      </w:r>
      <w:proofErr w:type="gramStart"/>
      <w:r w:rsidRPr="0049110E">
        <w:rPr>
          <w:rFonts w:ascii="Times New Roman" w:eastAsia="Times New Roman" w:hAnsi="Times New Roman" w:cs="Times New Roman"/>
          <w:color w:val="1C283D"/>
          <w:sz w:val="20"/>
          <w:szCs w:val="20"/>
          <w:lang w:eastAsia="tr-TR"/>
        </w:rPr>
        <w:t>20.2</w:t>
      </w:r>
      <w:proofErr w:type="gramEnd"/>
      <w:r w:rsidRPr="0049110E">
        <w:rPr>
          <w:rFonts w:ascii="Times New Roman" w:eastAsia="Times New Roman" w:hAnsi="Times New Roman" w:cs="Times New Roman"/>
          <w:color w:val="1C283D"/>
          <w:sz w:val="20"/>
          <w:szCs w:val="20"/>
          <w:lang w:eastAsia="tr-TR"/>
        </w:rPr>
        <w:t xml:space="preserve">: Sektör: Endüstriyel Nitelikli Diğer </w:t>
      </w:r>
      <w:proofErr w:type="spellStart"/>
      <w:r w:rsidRPr="0049110E">
        <w:rPr>
          <w:rFonts w:ascii="Times New Roman" w:eastAsia="Times New Roman" w:hAnsi="Times New Roman" w:cs="Times New Roman"/>
          <w:color w:val="1C283D"/>
          <w:sz w:val="20"/>
          <w:szCs w:val="20"/>
          <w:lang w:eastAsia="tr-TR"/>
        </w:rPr>
        <w:t>Atıksular</w:t>
      </w:r>
      <w:proofErr w:type="spellEnd"/>
      <w:r w:rsidRPr="0049110E">
        <w:rPr>
          <w:rFonts w:ascii="Times New Roman" w:eastAsia="Times New Roman" w:hAnsi="Times New Roman" w:cs="Times New Roman"/>
          <w:color w:val="1C283D"/>
          <w:sz w:val="20"/>
          <w:szCs w:val="20"/>
          <w:lang w:eastAsia="tr-TR"/>
        </w:rPr>
        <w:t> </w:t>
      </w:r>
      <w:r w:rsidRPr="0049110E">
        <w:rPr>
          <w:rFonts w:ascii="Times New Roman" w:eastAsia="Times New Roman" w:hAnsi="Times New Roman" w:cs="Times New Roman"/>
          <w:color w:val="000000"/>
          <w:sz w:val="20"/>
          <w:szCs w:val="20"/>
          <w:lang w:eastAsia="tr-TR"/>
        </w:rPr>
        <w:t> (Hava Kirliliğini Kontrol Amacıyla Kullanılan</w:t>
      </w:r>
    </w:p>
    <w:p w:rsidR="0049110E" w:rsidRPr="0049110E" w:rsidRDefault="0049110E" w:rsidP="0049110E">
      <w:pPr>
        <w:shd w:val="clear" w:color="auto" w:fill="FFFFFF"/>
        <w:spacing w:after="0" w:line="240" w:lineRule="atLeast"/>
        <w:ind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Sulu Filtrelerin Çıkış Suları ve Benzerleri</w:t>
      </w:r>
      <w:proofErr w:type="gramStart"/>
      <w:r w:rsidRPr="0049110E">
        <w:rPr>
          <w:rFonts w:ascii="Times New Roman" w:eastAsia="Times New Roman" w:hAnsi="Times New Roman" w:cs="Times New Roman"/>
          <w:color w:val="000000"/>
          <w:sz w:val="20"/>
          <w:szCs w:val="20"/>
          <w:lang w:eastAsia="tr-TR"/>
        </w:rPr>
        <w:t>)</w:t>
      </w:r>
      <w:proofErr w:type="gramEnd"/>
    </w:p>
    <w:tbl>
      <w:tblPr>
        <w:tblW w:w="0" w:type="auto"/>
        <w:tblCellMar>
          <w:left w:w="0" w:type="dxa"/>
          <w:right w:w="0" w:type="dxa"/>
        </w:tblCellMar>
        <w:tblLook w:val="04A0" w:firstRow="1" w:lastRow="0" w:firstColumn="1" w:lastColumn="0" w:noHBand="0" w:noVBand="1"/>
      </w:tblPr>
      <w:tblGrid>
        <w:gridCol w:w="3448"/>
        <w:gridCol w:w="1080"/>
        <w:gridCol w:w="1760"/>
        <w:gridCol w:w="166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76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66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76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250</w:t>
            </w:r>
          </w:p>
        </w:tc>
        <w:tc>
          <w:tcPr>
            <w:tcW w:w="166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76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150</w:t>
            </w:r>
          </w:p>
        </w:tc>
        <w:tc>
          <w:tcPr>
            <w:tcW w:w="166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SÜLFAT (SO</w:t>
            </w:r>
            <w:r w:rsidRPr="0049110E">
              <w:rPr>
                <w:rFonts w:ascii="Times New Roman" w:eastAsia="Times New Roman" w:hAnsi="Times New Roman" w:cs="Times New Roman"/>
                <w:color w:val="000000"/>
                <w:sz w:val="20"/>
                <w:szCs w:val="20"/>
                <w:vertAlign w:val="subscript"/>
                <w:lang w:eastAsia="tr-TR"/>
              </w:rPr>
              <w:t>4</w:t>
            </w:r>
            <w:r w:rsidRPr="0049110E">
              <w:rPr>
                <w:rFonts w:ascii="Times New Roman" w:eastAsia="Times New Roman" w:hAnsi="Times New Roman" w:cs="Times New Roman"/>
                <w:color w:val="000000"/>
                <w:sz w:val="20"/>
                <w:szCs w:val="20"/>
                <w:lang w:eastAsia="tr-TR"/>
              </w:rPr>
              <w:t>‾</w:t>
            </w:r>
            <w:r w:rsidRPr="0049110E">
              <w:rPr>
                <w:rFonts w:ascii="Times New Roman" w:eastAsia="Times New Roman" w:hAnsi="Times New Roman" w:cs="Times New Roman"/>
                <w:color w:val="000000"/>
                <w:sz w:val="20"/>
                <w:szCs w:val="20"/>
                <w:vertAlign w:val="superscript"/>
                <w:lang w:eastAsia="tr-TR"/>
              </w:rPr>
              <w:t>2</w:t>
            </w:r>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76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2500</w:t>
            </w:r>
          </w:p>
        </w:tc>
        <w:tc>
          <w:tcPr>
            <w:tcW w:w="166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1500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76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c>
          <w:tcPr>
            <w:tcW w:w="166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SICAKLIK</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(˚C)</w:t>
            </w:r>
          </w:p>
        </w:tc>
        <w:tc>
          <w:tcPr>
            <w:tcW w:w="176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35</w:t>
            </w:r>
          </w:p>
        </w:tc>
        <w:tc>
          <w:tcPr>
            <w:tcW w:w="166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30</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76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66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bl>
    <w:p w:rsidR="0049110E" w:rsidRPr="0049110E" w:rsidRDefault="0049110E" w:rsidP="0049110E">
      <w:pPr>
        <w:shd w:val="clear" w:color="auto" w:fill="FFFFFF"/>
        <w:spacing w:after="0" w:line="240" w:lineRule="atLeast"/>
        <w:ind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1C283D"/>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w:t>
      </w:r>
      <w:proofErr w:type="gramStart"/>
      <w:r w:rsidRPr="0049110E">
        <w:rPr>
          <w:rFonts w:ascii="Times New Roman" w:eastAsia="Times New Roman" w:hAnsi="Times New Roman" w:cs="Times New Roman"/>
          <w:color w:val="000000"/>
          <w:sz w:val="20"/>
          <w:szCs w:val="20"/>
          <w:lang w:eastAsia="tr-TR"/>
        </w:rPr>
        <w:t>20.3</w:t>
      </w:r>
      <w:proofErr w:type="gramEnd"/>
      <w:r w:rsidRPr="0049110E">
        <w:rPr>
          <w:rFonts w:ascii="Times New Roman" w:eastAsia="Times New Roman" w:hAnsi="Times New Roman" w:cs="Times New Roman"/>
          <w:color w:val="000000"/>
          <w:sz w:val="20"/>
          <w:szCs w:val="20"/>
          <w:lang w:eastAsia="tr-TR"/>
        </w:rPr>
        <w:t xml:space="preserve">: Sektör: Endüstriyel Nitelikli Diğer </w:t>
      </w:r>
      <w:proofErr w:type="spellStart"/>
      <w:r w:rsidRPr="0049110E">
        <w:rPr>
          <w:rFonts w:ascii="Times New Roman" w:eastAsia="Times New Roman" w:hAnsi="Times New Roman" w:cs="Times New Roman"/>
          <w:color w:val="000000"/>
          <w:sz w:val="20"/>
          <w:szCs w:val="20"/>
          <w:lang w:eastAsia="tr-TR"/>
        </w:rPr>
        <w:t>Atıksular</w:t>
      </w:r>
      <w:proofErr w:type="spellEnd"/>
      <w:r w:rsidRPr="0049110E">
        <w:rPr>
          <w:rFonts w:ascii="Times New Roman" w:eastAsia="Times New Roman" w:hAnsi="Times New Roman" w:cs="Times New Roman"/>
          <w:color w:val="000000"/>
          <w:sz w:val="20"/>
          <w:szCs w:val="20"/>
          <w:lang w:eastAsia="tr-TR"/>
        </w:rPr>
        <w:t xml:space="preserve"> (Benzin İstasyonları, Yer ve Taşıt Yıkama</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lastRenderedPageBreak/>
        <w:t>Atık Suları</w:t>
      </w:r>
      <w:proofErr w:type="gramStart"/>
      <w:r w:rsidRPr="0049110E">
        <w:rPr>
          <w:rFonts w:ascii="Times New Roman" w:eastAsia="Times New Roman" w:hAnsi="Times New Roman" w:cs="Times New Roman"/>
          <w:color w:val="000000"/>
          <w:sz w:val="20"/>
          <w:szCs w:val="20"/>
          <w:lang w:eastAsia="tr-TR"/>
        </w:rPr>
        <w:t>)</w:t>
      </w:r>
      <w:proofErr w:type="gramEnd"/>
    </w:p>
    <w:tbl>
      <w:tblPr>
        <w:tblW w:w="0" w:type="auto"/>
        <w:tblCellMar>
          <w:left w:w="0" w:type="dxa"/>
          <w:right w:w="0" w:type="dxa"/>
        </w:tblCellMar>
        <w:tblLook w:val="04A0" w:firstRow="1" w:lastRow="0" w:firstColumn="1" w:lastColumn="0" w:noHBand="0" w:noVBand="1"/>
      </w:tblPr>
      <w:tblGrid>
        <w:gridCol w:w="3448"/>
        <w:gridCol w:w="1080"/>
        <w:gridCol w:w="1800"/>
        <w:gridCol w:w="162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150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w:t>
      </w:r>
      <w:proofErr w:type="gramStart"/>
      <w:r w:rsidRPr="0049110E">
        <w:rPr>
          <w:rFonts w:ascii="Times New Roman" w:eastAsia="Times New Roman" w:hAnsi="Times New Roman" w:cs="Times New Roman"/>
          <w:color w:val="000000"/>
          <w:sz w:val="20"/>
          <w:szCs w:val="20"/>
          <w:lang w:eastAsia="tr-TR"/>
        </w:rPr>
        <w:t>20.4</w:t>
      </w:r>
      <w:proofErr w:type="gramEnd"/>
      <w:r w:rsidRPr="0049110E">
        <w:rPr>
          <w:rFonts w:ascii="Times New Roman" w:eastAsia="Times New Roman" w:hAnsi="Times New Roman" w:cs="Times New Roman"/>
          <w:color w:val="000000"/>
          <w:sz w:val="20"/>
          <w:szCs w:val="20"/>
          <w:lang w:eastAsia="tr-TR"/>
        </w:rPr>
        <w:t xml:space="preserve">: Sektör: Endüstriyel Nitelikli Diğer </w:t>
      </w:r>
      <w:proofErr w:type="spellStart"/>
      <w:r w:rsidRPr="0049110E">
        <w:rPr>
          <w:rFonts w:ascii="Times New Roman" w:eastAsia="Times New Roman" w:hAnsi="Times New Roman" w:cs="Times New Roman"/>
          <w:color w:val="000000"/>
          <w:sz w:val="20"/>
          <w:szCs w:val="20"/>
          <w:lang w:eastAsia="tr-TR"/>
        </w:rPr>
        <w:t>Atıksular</w:t>
      </w:r>
      <w:proofErr w:type="spellEnd"/>
      <w:r w:rsidRPr="0049110E">
        <w:rPr>
          <w:rFonts w:ascii="Times New Roman" w:eastAsia="Times New Roman" w:hAnsi="Times New Roman" w:cs="Times New Roman"/>
          <w:color w:val="000000"/>
          <w:sz w:val="20"/>
          <w:szCs w:val="20"/>
          <w:lang w:eastAsia="tr-TR"/>
        </w:rPr>
        <w:t xml:space="preserve"> (Tutkal ve Zamk Üretimi)</w:t>
      </w:r>
    </w:p>
    <w:tbl>
      <w:tblPr>
        <w:tblW w:w="0" w:type="auto"/>
        <w:tblCellMar>
          <w:left w:w="0" w:type="dxa"/>
          <w:right w:w="0" w:type="dxa"/>
        </w:tblCellMar>
        <w:tblLook w:val="04A0" w:firstRow="1" w:lastRow="0" w:firstColumn="1" w:lastColumn="0" w:noHBand="0" w:noVBand="1"/>
      </w:tblPr>
      <w:tblGrid>
        <w:gridCol w:w="3448"/>
        <w:gridCol w:w="1080"/>
        <w:gridCol w:w="1800"/>
        <w:gridCol w:w="162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140</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120</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bl>
    <w:p w:rsidR="0049110E" w:rsidRPr="0049110E" w:rsidRDefault="0049110E" w:rsidP="0049110E">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w:t>
      </w:r>
      <w:proofErr w:type="gramStart"/>
      <w:r w:rsidRPr="0049110E">
        <w:rPr>
          <w:rFonts w:ascii="Times New Roman" w:eastAsia="Times New Roman" w:hAnsi="Times New Roman" w:cs="Times New Roman"/>
          <w:color w:val="000000"/>
          <w:sz w:val="20"/>
          <w:szCs w:val="20"/>
          <w:lang w:eastAsia="tr-TR"/>
        </w:rPr>
        <w:t>20.5</w:t>
      </w:r>
      <w:proofErr w:type="gramEnd"/>
      <w:r w:rsidRPr="0049110E">
        <w:rPr>
          <w:rFonts w:ascii="Times New Roman" w:eastAsia="Times New Roman" w:hAnsi="Times New Roman" w:cs="Times New Roman"/>
          <w:color w:val="000000"/>
          <w:sz w:val="20"/>
          <w:szCs w:val="20"/>
          <w:lang w:eastAsia="tr-TR"/>
        </w:rPr>
        <w:t xml:space="preserve">: Sektör: Endüstriyel Nitelikli Diğer </w:t>
      </w:r>
      <w:proofErr w:type="spellStart"/>
      <w:r w:rsidRPr="0049110E">
        <w:rPr>
          <w:rFonts w:ascii="Times New Roman" w:eastAsia="Times New Roman" w:hAnsi="Times New Roman" w:cs="Times New Roman"/>
          <w:color w:val="000000"/>
          <w:sz w:val="20"/>
          <w:szCs w:val="20"/>
          <w:lang w:eastAsia="tr-TR"/>
        </w:rPr>
        <w:t>Atıksular</w:t>
      </w:r>
      <w:proofErr w:type="spellEnd"/>
      <w:r w:rsidRPr="0049110E">
        <w:rPr>
          <w:rFonts w:ascii="Times New Roman" w:eastAsia="Times New Roman" w:hAnsi="Times New Roman" w:cs="Times New Roman"/>
          <w:color w:val="000000"/>
          <w:sz w:val="20"/>
          <w:szCs w:val="20"/>
          <w:lang w:eastAsia="tr-TR"/>
        </w:rPr>
        <w:t xml:space="preserve"> (İçme Suyu Filtrelerinin Geri Yıkama</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Suları ve Benzerleri</w:t>
      </w:r>
      <w:proofErr w:type="gramStart"/>
      <w:r w:rsidRPr="0049110E">
        <w:rPr>
          <w:rFonts w:ascii="Times New Roman" w:eastAsia="Times New Roman" w:hAnsi="Times New Roman" w:cs="Times New Roman"/>
          <w:color w:val="000000"/>
          <w:sz w:val="20"/>
          <w:szCs w:val="20"/>
          <w:lang w:eastAsia="tr-TR"/>
        </w:rPr>
        <w:t>)</w:t>
      </w:r>
      <w:proofErr w:type="gramEnd"/>
    </w:p>
    <w:tbl>
      <w:tblPr>
        <w:tblW w:w="0" w:type="auto"/>
        <w:tblCellMar>
          <w:left w:w="0" w:type="dxa"/>
          <w:right w:w="0" w:type="dxa"/>
        </w:tblCellMar>
        <w:tblLook w:val="04A0" w:firstRow="1" w:lastRow="0" w:firstColumn="1" w:lastColumn="0" w:noHBand="0" w:noVBand="1"/>
      </w:tblPr>
      <w:tblGrid>
        <w:gridCol w:w="3448"/>
        <w:gridCol w:w="1080"/>
        <w:gridCol w:w="1800"/>
        <w:gridCol w:w="162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70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150</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bl>
    <w:p w:rsidR="0049110E" w:rsidRPr="0049110E" w:rsidRDefault="0049110E" w:rsidP="0049110E">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1C283D"/>
          <w:sz w:val="20"/>
          <w:szCs w:val="20"/>
          <w:lang w:eastAsia="tr-TR"/>
        </w:rPr>
        <w:t> </w:t>
      </w:r>
    </w:p>
    <w:p w:rsidR="0049110E" w:rsidRPr="0049110E" w:rsidRDefault="0049110E" w:rsidP="0049110E">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b/>
          <w:bCs/>
          <w:color w:val="1C283D"/>
          <w:sz w:val="20"/>
          <w:szCs w:val="20"/>
          <w:lang w:eastAsia="tr-TR"/>
        </w:rPr>
        <w:t xml:space="preserve">Tablo </w:t>
      </w:r>
      <w:proofErr w:type="gramStart"/>
      <w:r w:rsidRPr="0049110E">
        <w:rPr>
          <w:rFonts w:ascii="Times New Roman" w:eastAsia="Times New Roman" w:hAnsi="Times New Roman" w:cs="Times New Roman"/>
          <w:b/>
          <w:bCs/>
          <w:color w:val="1C283D"/>
          <w:sz w:val="20"/>
          <w:szCs w:val="20"/>
          <w:lang w:eastAsia="tr-TR"/>
        </w:rPr>
        <w:t>20.6</w:t>
      </w:r>
      <w:proofErr w:type="gramEnd"/>
      <w:r w:rsidRPr="0049110E">
        <w:rPr>
          <w:rFonts w:ascii="Times New Roman" w:eastAsia="Times New Roman" w:hAnsi="Times New Roman" w:cs="Times New Roman"/>
          <w:b/>
          <w:bCs/>
          <w:color w:val="1C283D"/>
          <w:sz w:val="20"/>
          <w:szCs w:val="20"/>
          <w:lang w:eastAsia="tr-TR"/>
        </w:rPr>
        <w:t>: Sektör: Katı Artık Değerlendirme ve Bertaraf Tesisleri</w:t>
      </w:r>
    </w:p>
    <w:tbl>
      <w:tblPr>
        <w:tblW w:w="0" w:type="auto"/>
        <w:tblCellMar>
          <w:left w:w="0" w:type="dxa"/>
          <w:right w:w="0" w:type="dxa"/>
        </w:tblCellMar>
        <w:tblLook w:val="04A0" w:firstRow="1" w:lastRow="0" w:firstColumn="1" w:lastColumn="0" w:noHBand="0" w:noVBand="1"/>
      </w:tblPr>
      <w:tblGrid>
        <w:gridCol w:w="3448"/>
        <w:gridCol w:w="1080"/>
        <w:gridCol w:w="1800"/>
        <w:gridCol w:w="162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700</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500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aps/>
                <w:color w:val="000000"/>
                <w:sz w:val="20"/>
                <w:szCs w:val="20"/>
                <w:lang w:eastAsia="tr-TR"/>
              </w:rPr>
              <w:t>TOPLAM KJELDAHL-AZOTU</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15</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FOSFOR (P)</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KROM (Cr</w:t>
            </w:r>
            <w:r w:rsidRPr="0049110E">
              <w:rPr>
                <w:rFonts w:ascii="Times New Roman" w:eastAsia="Times New Roman" w:hAnsi="Times New Roman" w:cs="Times New Roman"/>
                <w:color w:val="000000"/>
                <w:sz w:val="20"/>
                <w:szCs w:val="20"/>
                <w:vertAlign w:val="superscript"/>
                <w:lang w:eastAsia="tr-TR"/>
              </w:rPr>
              <w:t>+6</w:t>
            </w:r>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SİYANÜR (CNˉ)</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0.5</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KADMİYUM (</w:t>
            </w:r>
            <w:proofErr w:type="spellStart"/>
            <w:r w:rsidRPr="0049110E">
              <w:rPr>
                <w:rFonts w:ascii="Times New Roman" w:eastAsia="Times New Roman" w:hAnsi="Times New Roman" w:cs="Times New Roman"/>
                <w:color w:val="000000"/>
                <w:sz w:val="20"/>
                <w:szCs w:val="20"/>
                <w:lang w:eastAsia="tr-TR"/>
              </w:rPr>
              <w:t>Cd</w:t>
            </w:r>
            <w:proofErr w:type="spellEnd"/>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0.1</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FLORÜR (Fˉ)</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15</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BAKIR (Cu)</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ÇİNKO (</w:t>
            </w:r>
            <w:proofErr w:type="spellStart"/>
            <w:r w:rsidRPr="0049110E">
              <w:rPr>
                <w:rFonts w:ascii="Times New Roman" w:eastAsia="Times New Roman" w:hAnsi="Times New Roman" w:cs="Times New Roman"/>
                <w:color w:val="000000"/>
                <w:sz w:val="20"/>
                <w:szCs w:val="20"/>
                <w:lang w:eastAsia="tr-TR"/>
              </w:rPr>
              <w:t>Zn</w:t>
            </w:r>
            <w:proofErr w:type="spellEnd"/>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b/>
                <w:bCs/>
                <w:sz w:val="18"/>
                <w:szCs w:val="18"/>
                <w:lang w:eastAsia="tr-TR"/>
              </w:rPr>
              <w:t xml:space="preserve">(Ek </w:t>
            </w:r>
            <w:proofErr w:type="gramStart"/>
            <w:r w:rsidRPr="0049110E">
              <w:rPr>
                <w:rFonts w:ascii="Times New Roman" w:eastAsia="Times New Roman" w:hAnsi="Times New Roman" w:cs="Times New Roman"/>
                <w:b/>
                <w:bCs/>
                <w:sz w:val="18"/>
                <w:szCs w:val="18"/>
                <w:lang w:eastAsia="tr-TR"/>
              </w:rPr>
              <w:t>satır:RG</w:t>
            </w:r>
            <w:proofErr w:type="gramEnd"/>
            <w:r w:rsidRPr="0049110E">
              <w:rPr>
                <w:rFonts w:ascii="Times New Roman" w:eastAsia="Times New Roman" w:hAnsi="Times New Roman" w:cs="Times New Roman"/>
                <w:b/>
                <w:bCs/>
                <w:sz w:val="18"/>
                <w:szCs w:val="18"/>
                <w:lang w:eastAsia="tr-TR"/>
              </w:rPr>
              <w:t>-24/4/2011-27914)</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w:t>
            </w:r>
            <w:proofErr w:type="spellStart"/>
            <w:r w:rsidRPr="0049110E">
              <w:rPr>
                <w:rFonts w:ascii="Times New Roman" w:eastAsia="Times New Roman" w:hAnsi="Times New Roman" w:cs="Times New Roman"/>
                <w:sz w:val="18"/>
                <w:szCs w:val="18"/>
                <w:lang w:eastAsia="tr-TR"/>
              </w:rPr>
              <w:t>Pt-Co</w:t>
            </w:r>
            <w:proofErr w:type="spellEnd"/>
            <w:r w:rsidRPr="0049110E">
              <w:rPr>
                <w:rFonts w:ascii="Times New Roman" w:eastAsia="Times New Roman" w:hAnsi="Times New Roman" w:cs="Times New Roman"/>
                <w:sz w:val="18"/>
                <w:szCs w:val="18"/>
                <w:lang w:eastAsia="tr-TR"/>
              </w:rPr>
              <w:t>)</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280</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260</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w:t>
      </w:r>
      <w:proofErr w:type="gramStart"/>
      <w:r w:rsidRPr="0049110E">
        <w:rPr>
          <w:rFonts w:ascii="Times New Roman" w:eastAsia="Times New Roman" w:hAnsi="Times New Roman" w:cs="Times New Roman"/>
          <w:color w:val="000000"/>
          <w:sz w:val="20"/>
          <w:szCs w:val="20"/>
          <w:lang w:eastAsia="tr-TR"/>
        </w:rPr>
        <w:t>20.7</w:t>
      </w:r>
      <w:proofErr w:type="gramEnd"/>
      <w:r w:rsidRPr="0049110E">
        <w:rPr>
          <w:rFonts w:ascii="Times New Roman" w:eastAsia="Times New Roman" w:hAnsi="Times New Roman" w:cs="Times New Roman"/>
          <w:color w:val="000000"/>
          <w:sz w:val="20"/>
          <w:szCs w:val="20"/>
          <w:lang w:eastAsia="tr-TR"/>
        </w:rPr>
        <w:t xml:space="preserve">: Sektör: Su Yumuşatma, </w:t>
      </w:r>
      <w:proofErr w:type="spellStart"/>
      <w:r w:rsidRPr="0049110E">
        <w:rPr>
          <w:rFonts w:ascii="Times New Roman" w:eastAsia="Times New Roman" w:hAnsi="Times New Roman" w:cs="Times New Roman"/>
          <w:color w:val="000000"/>
          <w:sz w:val="20"/>
          <w:szCs w:val="20"/>
          <w:lang w:eastAsia="tr-TR"/>
        </w:rPr>
        <w:t>Demineralizasyon</w:t>
      </w:r>
      <w:proofErr w:type="spellEnd"/>
      <w:r w:rsidRPr="0049110E">
        <w:rPr>
          <w:rFonts w:ascii="Times New Roman" w:eastAsia="Times New Roman" w:hAnsi="Times New Roman" w:cs="Times New Roman"/>
          <w:color w:val="000000"/>
          <w:sz w:val="20"/>
          <w:szCs w:val="20"/>
          <w:lang w:eastAsia="tr-TR"/>
        </w:rPr>
        <w:t xml:space="preserve"> ve </w:t>
      </w:r>
      <w:proofErr w:type="spellStart"/>
      <w:r w:rsidRPr="0049110E">
        <w:rPr>
          <w:rFonts w:ascii="Times New Roman" w:eastAsia="Times New Roman" w:hAnsi="Times New Roman" w:cs="Times New Roman"/>
          <w:color w:val="000000"/>
          <w:sz w:val="20"/>
          <w:szCs w:val="20"/>
          <w:lang w:eastAsia="tr-TR"/>
        </w:rPr>
        <w:t>Rejenerasyon</w:t>
      </w:r>
      <w:proofErr w:type="spellEnd"/>
      <w:r w:rsidRPr="0049110E">
        <w:rPr>
          <w:rFonts w:ascii="Times New Roman" w:eastAsia="Times New Roman" w:hAnsi="Times New Roman" w:cs="Times New Roman"/>
          <w:color w:val="000000"/>
          <w:sz w:val="20"/>
          <w:szCs w:val="20"/>
          <w:lang w:eastAsia="tr-TR"/>
        </w:rPr>
        <w:t>,  Aktif Karbon Yıkama ve</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proofErr w:type="spellStart"/>
      <w:r w:rsidRPr="0049110E">
        <w:rPr>
          <w:rFonts w:ascii="Times New Roman" w:eastAsia="Times New Roman" w:hAnsi="Times New Roman" w:cs="Times New Roman"/>
          <w:color w:val="000000"/>
          <w:sz w:val="20"/>
          <w:szCs w:val="20"/>
          <w:lang w:eastAsia="tr-TR"/>
        </w:rPr>
        <w:t>Rejenerasyon</w:t>
      </w:r>
      <w:proofErr w:type="spellEnd"/>
      <w:r w:rsidRPr="0049110E">
        <w:rPr>
          <w:rFonts w:ascii="Times New Roman" w:eastAsia="Times New Roman" w:hAnsi="Times New Roman" w:cs="Times New Roman"/>
          <w:color w:val="000000"/>
          <w:sz w:val="20"/>
          <w:szCs w:val="20"/>
          <w:lang w:eastAsia="tr-TR"/>
        </w:rPr>
        <w:t xml:space="preserve"> Tesisleri</w:t>
      </w:r>
    </w:p>
    <w:tbl>
      <w:tblPr>
        <w:tblW w:w="7948" w:type="dxa"/>
        <w:tblCellMar>
          <w:left w:w="0" w:type="dxa"/>
          <w:right w:w="0" w:type="dxa"/>
        </w:tblCellMar>
        <w:tblLook w:val="04A0" w:firstRow="1" w:lastRow="0" w:firstColumn="1" w:lastColumn="0" w:noHBand="0" w:noVBand="1"/>
      </w:tblPr>
      <w:tblGrid>
        <w:gridCol w:w="3448"/>
        <w:gridCol w:w="1080"/>
        <w:gridCol w:w="1800"/>
        <w:gridCol w:w="1620"/>
      </w:tblGrid>
      <w:tr w:rsidR="0049110E" w:rsidRPr="0049110E" w:rsidTr="0049110E">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lastRenderedPageBreak/>
              <w:t> KLORÜR (Clˉ)</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2000</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1500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SÜLFAT (SO</w:t>
            </w:r>
            <w:r w:rsidRPr="0049110E">
              <w:rPr>
                <w:rFonts w:ascii="Times New Roman" w:eastAsia="Times New Roman" w:hAnsi="Times New Roman" w:cs="Times New Roman"/>
                <w:color w:val="000000"/>
                <w:sz w:val="20"/>
                <w:szCs w:val="20"/>
                <w:vertAlign w:val="subscript"/>
                <w:lang w:eastAsia="tr-TR"/>
              </w:rPr>
              <w:t>4</w:t>
            </w:r>
            <w:r w:rsidRPr="0049110E">
              <w:rPr>
                <w:rFonts w:ascii="Times New Roman" w:eastAsia="Times New Roman" w:hAnsi="Times New Roman" w:cs="Times New Roman"/>
                <w:color w:val="000000"/>
                <w:sz w:val="20"/>
                <w:szCs w:val="20"/>
                <w:lang w:eastAsia="tr-TR"/>
              </w:rPr>
              <w:t>‾</w:t>
            </w:r>
            <w:r w:rsidRPr="0049110E">
              <w:rPr>
                <w:rFonts w:ascii="Times New Roman" w:eastAsia="Times New Roman" w:hAnsi="Times New Roman" w:cs="Times New Roman"/>
                <w:color w:val="000000"/>
                <w:sz w:val="20"/>
                <w:szCs w:val="20"/>
                <w:vertAlign w:val="superscript"/>
                <w:lang w:eastAsia="tr-TR"/>
              </w:rPr>
              <w:t>2</w:t>
            </w:r>
            <w:r w:rsidRPr="0049110E">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3000</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2500</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roofErr w:type="spellStart"/>
            <w:r w:rsidRPr="0049110E">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bl>
    <w:p w:rsidR="0049110E" w:rsidRPr="0049110E" w:rsidRDefault="0049110E" w:rsidP="0049110E">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r w:rsidRPr="0049110E">
        <w:rPr>
          <w:rFonts w:ascii="Times New Roman" w:eastAsia="Times New Roman" w:hAnsi="Times New Roman" w:cs="Times New Roman"/>
          <w:b/>
          <w:bCs/>
          <w:color w:val="000000"/>
          <w:sz w:val="20"/>
          <w:szCs w:val="20"/>
          <w:lang w:eastAsia="tr-TR"/>
        </w:rPr>
        <w:t>(</w:t>
      </w:r>
      <w:proofErr w:type="gramStart"/>
      <w:r w:rsidRPr="0049110E">
        <w:rPr>
          <w:rFonts w:ascii="Times New Roman" w:eastAsia="Times New Roman" w:hAnsi="Times New Roman" w:cs="Times New Roman"/>
          <w:b/>
          <w:bCs/>
          <w:color w:val="000000"/>
          <w:sz w:val="20"/>
          <w:szCs w:val="20"/>
          <w:lang w:eastAsia="tr-TR"/>
        </w:rPr>
        <w:t>Ek:RG</w:t>
      </w:r>
      <w:proofErr w:type="gramEnd"/>
      <w:r w:rsidRPr="0049110E">
        <w:rPr>
          <w:rFonts w:ascii="Times New Roman" w:eastAsia="Times New Roman" w:hAnsi="Times New Roman" w:cs="Times New Roman"/>
          <w:b/>
          <w:bCs/>
          <w:color w:val="000000"/>
          <w:sz w:val="20"/>
          <w:szCs w:val="20"/>
          <w:lang w:eastAsia="tr-TR"/>
        </w:rPr>
        <w:t>-13/2/2008-26786)</w:t>
      </w:r>
    </w:p>
    <w:p w:rsidR="0049110E" w:rsidRPr="0049110E" w:rsidRDefault="0049110E" w:rsidP="0049110E">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b/>
          <w:bCs/>
          <w:color w:val="000000"/>
          <w:sz w:val="20"/>
          <w:szCs w:val="20"/>
          <w:lang w:eastAsia="tr-TR"/>
        </w:rPr>
        <w:t xml:space="preserve">Tablo </w:t>
      </w:r>
      <w:proofErr w:type="gramStart"/>
      <w:r w:rsidRPr="0049110E">
        <w:rPr>
          <w:rFonts w:ascii="Times New Roman" w:eastAsia="Times New Roman" w:hAnsi="Times New Roman" w:cs="Times New Roman"/>
          <w:b/>
          <w:bCs/>
          <w:color w:val="000000"/>
          <w:sz w:val="20"/>
          <w:szCs w:val="20"/>
          <w:lang w:eastAsia="tr-TR"/>
        </w:rPr>
        <w:t>20.8</w:t>
      </w:r>
      <w:proofErr w:type="gramEnd"/>
      <w:r w:rsidRPr="0049110E">
        <w:rPr>
          <w:rFonts w:ascii="Times New Roman" w:eastAsia="Times New Roman" w:hAnsi="Times New Roman" w:cs="Times New Roman"/>
          <w:b/>
          <w:bCs/>
          <w:color w:val="000000"/>
          <w:sz w:val="20"/>
          <w:szCs w:val="20"/>
          <w:lang w:eastAsia="tr-TR"/>
        </w:rPr>
        <w:t xml:space="preserve">: Sektör: </w:t>
      </w:r>
      <w:proofErr w:type="spellStart"/>
      <w:r w:rsidRPr="0049110E">
        <w:rPr>
          <w:rFonts w:ascii="Times New Roman" w:eastAsia="Times New Roman" w:hAnsi="Times New Roman" w:cs="Times New Roman"/>
          <w:b/>
          <w:bCs/>
          <w:color w:val="000000"/>
          <w:sz w:val="20"/>
          <w:szCs w:val="20"/>
          <w:lang w:eastAsia="tr-TR"/>
        </w:rPr>
        <w:t>Biodizel</w:t>
      </w:r>
      <w:proofErr w:type="spellEnd"/>
      <w:r w:rsidRPr="0049110E">
        <w:rPr>
          <w:rFonts w:ascii="Times New Roman" w:eastAsia="Times New Roman" w:hAnsi="Times New Roman" w:cs="Times New Roman"/>
          <w:b/>
          <w:bCs/>
          <w:color w:val="000000"/>
          <w:sz w:val="20"/>
          <w:szCs w:val="20"/>
          <w:lang w:eastAsia="tr-TR"/>
        </w:rPr>
        <w:t xml:space="preserve"> Tesisleri</w:t>
      </w:r>
    </w:p>
    <w:tbl>
      <w:tblPr>
        <w:tblW w:w="0" w:type="auto"/>
        <w:tblCellMar>
          <w:left w:w="0" w:type="dxa"/>
          <w:right w:w="0" w:type="dxa"/>
        </w:tblCellMar>
        <w:tblLook w:val="04A0" w:firstRow="1" w:lastRow="0" w:firstColumn="1" w:lastColumn="0" w:noHBand="0" w:noVBand="1"/>
      </w:tblPr>
      <w:tblGrid>
        <w:gridCol w:w="3490"/>
        <w:gridCol w:w="1080"/>
        <w:gridCol w:w="1800"/>
        <w:gridCol w:w="1675"/>
      </w:tblGrid>
      <w:tr w:rsidR="0049110E" w:rsidRPr="0049110E" w:rsidTr="0049110E">
        <w:trPr>
          <w:trHeight w:val="538"/>
        </w:trPr>
        <w:tc>
          <w:tcPr>
            <w:tcW w:w="349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49110E" w:rsidRPr="0049110E" w:rsidRDefault="0049110E" w:rsidP="0049110E">
            <w:pPr>
              <w:spacing w:after="0" w:line="240" w:lineRule="atLeast"/>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80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NUMUNE</w:t>
            </w:r>
          </w:p>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67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w:t>
            </w:r>
          </w:p>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NUMUNE</w:t>
            </w:r>
          </w:p>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rPr>
          <w:trHeight w:val="421"/>
        </w:trPr>
        <w:tc>
          <w:tcPr>
            <w:tcW w:w="34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9110E" w:rsidRPr="0049110E" w:rsidRDefault="0049110E" w:rsidP="0049110E">
            <w:pPr>
              <w:spacing w:after="0" w:line="240" w:lineRule="atLeast"/>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İHTİYACI(KOİ)</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400</w:t>
            </w:r>
          </w:p>
        </w:tc>
        <w:tc>
          <w:tcPr>
            <w:tcW w:w="1675" w:type="dxa"/>
            <w:tcBorders>
              <w:top w:val="nil"/>
              <w:left w:val="nil"/>
              <w:bottom w:val="single" w:sz="8" w:space="0" w:color="auto"/>
              <w:right w:val="single" w:sz="8" w:space="0" w:color="auto"/>
            </w:tcBorders>
            <w:tcMar>
              <w:top w:w="0" w:type="dxa"/>
              <w:left w:w="70" w:type="dxa"/>
              <w:bottom w:w="0" w:type="dxa"/>
              <w:right w:w="70"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300</w:t>
            </w:r>
          </w:p>
        </w:tc>
      </w:tr>
      <w:tr w:rsidR="0049110E" w:rsidRPr="0049110E" w:rsidTr="0049110E">
        <w:trPr>
          <w:trHeight w:val="364"/>
        </w:trPr>
        <w:tc>
          <w:tcPr>
            <w:tcW w:w="34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9110E" w:rsidRPr="0049110E" w:rsidRDefault="0049110E" w:rsidP="0049110E">
            <w:pPr>
              <w:spacing w:after="0" w:line="240" w:lineRule="atLeast"/>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MADDE(AKM)</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w:t>
            </w:r>
          </w:p>
        </w:tc>
        <w:tc>
          <w:tcPr>
            <w:tcW w:w="1675" w:type="dxa"/>
            <w:tcBorders>
              <w:top w:val="nil"/>
              <w:left w:val="nil"/>
              <w:bottom w:val="single" w:sz="8" w:space="0" w:color="auto"/>
              <w:right w:val="single" w:sz="8" w:space="0" w:color="auto"/>
            </w:tcBorders>
            <w:tcMar>
              <w:top w:w="0" w:type="dxa"/>
              <w:left w:w="70" w:type="dxa"/>
              <w:bottom w:w="0" w:type="dxa"/>
              <w:right w:w="70"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r>
      <w:tr w:rsidR="0049110E" w:rsidRPr="0049110E" w:rsidTr="0049110E">
        <w:trPr>
          <w:trHeight w:val="160"/>
        </w:trPr>
        <w:tc>
          <w:tcPr>
            <w:tcW w:w="34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9110E" w:rsidRPr="0049110E" w:rsidRDefault="0049110E" w:rsidP="0049110E">
            <w:pPr>
              <w:spacing w:after="0" w:line="240" w:lineRule="atLeast"/>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YAĞ VE GRES</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c>
          <w:tcPr>
            <w:tcW w:w="1675" w:type="dxa"/>
            <w:tcBorders>
              <w:top w:val="nil"/>
              <w:left w:val="nil"/>
              <w:bottom w:val="single" w:sz="8" w:space="0" w:color="auto"/>
              <w:right w:val="single" w:sz="8" w:space="0" w:color="auto"/>
            </w:tcBorders>
            <w:tcMar>
              <w:top w:w="0" w:type="dxa"/>
              <w:left w:w="70" w:type="dxa"/>
              <w:bottom w:w="0" w:type="dxa"/>
              <w:right w:w="70"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r>
      <w:tr w:rsidR="0049110E" w:rsidRPr="0049110E" w:rsidTr="0049110E">
        <w:trPr>
          <w:trHeight w:val="175"/>
        </w:trPr>
        <w:tc>
          <w:tcPr>
            <w:tcW w:w="34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9110E" w:rsidRPr="0049110E" w:rsidRDefault="0049110E" w:rsidP="0049110E">
            <w:pPr>
              <w:spacing w:after="0" w:line="240" w:lineRule="atLeast"/>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SÜLFİT</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c>
          <w:tcPr>
            <w:tcW w:w="1675" w:type="dxa"/>
            <w:tcBorders>
              <w:top w:val="nil"/>
              <w:left w:val="nil"/>
              <w:bottom w:val="single" w:sz="8" w:space="0" w:color="auto"/>
              <w:right w:val="single" w:sz="8" w:space="0" w:color="auto"/>
            </w:tcBorders>
            <w:tcMar>
              <w:top w:w="0" w:type="dxa"/>
              <w:left w:w="70" w:type="dxa"/>
              <w:bottom w:w="0" w:type="dxa"/>
              <w:right w:w="70"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rPr>
          <w:trHeight w:val="175"/>
        </w:trPr>
        <w:tc>
          <w:tcPr>
            <w:tcW w:w="34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9110E" w:rsidRPr="0049110E" w:rsidRDefault="0049110E" w:rsidP="0049110E">
            <w:pPr>
              <w:spacing w:after="0" w:line="240" w:lineRule="atLeast"/>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KLORÜR</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400</w:t>
            </w:r>
          </w:p>
        </w:tc>
        <w:tc>
          <w:tcPr>
            <w:tcW w:w="1675" w:type="dxa"/>
            <w:tcBorders>
              <w:top w:val="nil"/>
              <w:left w:val="nil"/>
              <w:bottom w:val="single" w:sz="8" w:space="0" w:color="auto"/>
              <w:right w:val="single" w:sz="8" w:space="0" w:color="auto"/>
            </w:tcBorders>
            <w:tcMar>
              <w:top w:w="0" w:type="dxa"/>
              <w:left w:w="70" w:type="dxa"/>
              <w:bottom w:w="0" w:type="dxa"/>
              <w:right w:w="70"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300</w:t>
            </w:r>
          </w:p>
        </w:tc>
      </w:tr>
      <w:tr w:rsidR="0049110E" w:rsidRPr="0049110E" w:rsidTr="0049110E">
        <w:trPr>
          <w:trHeight w:val="175"/>
        </w:trPr>
        <w:tc>
          <w:tcPr>
            <w:tcW w:w="34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9110E" w:rsidRPr="0049110E" w:rsidRDefault="0049110E" w:rsidP="0049110E">
            <w:pPr>
              <w:spacing w:after="0" w:line="240" w:lineRule="atLeast"/>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DEMİR(Fe)</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c>
          <w:tcPr>
            <w:tcW w:w="1675" w:type="dxa"/>
            <w:tcBorders>
              <w:top w:val="nil"/>
              <w:left w:val="nil"/>
              <w:bottom w:val="single" w:sz="8" w:space="0" w:color="auto"/>
              <w:right w:val="single" w:sz="8" w:space="0" w:color="auto"/>
            </w:tcBorders>
            <w:tcMar>
              <w:top w:w="0" w:type="dxa"/>
              <w:left w:w="70" w:type="dxa"/>
              <w:bottom w:w="0" w:type="dxa"/>
              <w:right w:w="70"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rPr>
          <w:trHeight w:val="266"/>
        </w:trPr>
        <w:tc>
          <w:tcPr>
            <w:tcW w:w="34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9110E" w:rsidRPr="0049110E" w:rsidRDefault="0049110E" w:rsidP="0049110E">
            <w:pPr>
              <w:spacing w:after="0" w:line="240" w:lineRule="atLeast"/>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FOSFOR(P)</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1675" w:type="dxa"/>
            <w:tcBorders>
              <w:top w:val="nil"/>
              <w:left w:val="nil"/>
              <w:bottom w:val="single" w:sz="8" w:space="0" w:color="auto"/>
              <w:right w:val="single" w:sz="8" w:space="0" w:color="auto"/>
            </w:tcBorders>
            <w:tcMar>
              <w:top w:w="0" w:type="dxa"/>
              <w:left w:w="70" w:type="dxa"/>
              <w:bottom w:w="0" w:type="dxa"/>
              <w:right w:w="70"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w:t>
            </w:r>
          </w:p>
        </w:tc>
      </w:tr>
      <w:tr w:rsidR="0049110E" w:rsidRPr="0049110E" w:rsidTr="0049110E">
        <w:trPr>
          <w:trHeight w:val="189"/>
        </w:trPr>
        <w:tc>
          <w:tcPr>
            <w:tcW w:w="34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9110E" w:rsidRPr="0049110E" w:rsidRDefault="0049110E" w:rsidP="0049110E">
            <w:pPr>
              <w:spacing w:after="0" w:line="240" w:lineRule="atLeast"/>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PH</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675" w:type="dxa"/>
            <w:tcBorders>
              <w:top w:val="nil"/>
              <w:left w:val="nil"/>
              <w:bottom w:val="single" w:sz="8" w:space="0" w:color="auto"/>
              <w:right w:val="single" w:sz="8" w:space="0" w:color="auto"/>
            </w:tcBorders>
            <w:tcMar>
              <w:top w:w="0" w:type="dxa"/>
              <w:left w:w="70" w:type="dxa"/>
              <w:bottom w:w="0" w:type="dxa"/>
              <w:right w:w="70"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r w:rsidR="0049110E" w:rsidRPr="0049110E" w:rsidTr="0049110E">
        <w:trPr>
          <w:trHeight w:val="175"/>
        </w:trPr>
        <w:tc>
          <w:tcPr>
            <w:tcW w:w="3490" w:type="dxa"/>
            <w:tcBorders>
              <w:top w:val="nil"/>
              <w:left w:val="single" w:sz="8" w:space="0" w:color="auto"/>
              <w:bottom w:val="nil"/>
              <w:right w:val="single" w:sz="8" w:space="0" w:color="auto"/>
            </w:tcBorders>
            <w:tcMar>
              <w:top w:w="0" w:type="dxa"/>
              <w:left w:w="70" w:type="dxa"/>
              <w:bottom w:w="0" w:type="dxa"/>
              <w:right w:w="70" w:type="dxa"/>
            </w:tcMar>
            <w:hideMark/>
          </w:tcPr>
          <w:p w:rsidR="0049110E" w:rsidRPr="0049110E" w:rsidRDefault="0049110E" w:rsidP="0049110E">
            <w:pPr>
              <w:spacing w:after="0" w:line="240" w:lineRule="atLeast"/>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SICAKLIK</w:t>
            </w:r>
          </w:p>
        </w:tc>
        <w:tc>
          <w:tcPr>
            <w:tcW w:w="1080" w:type="dxa"/>
            <w:tcBorders>
              <w:top w:val="nil"/>
              <w:left w:val="nil"/>
              <w:bottom w:val="nil"/>
              <w:right w:val="single" w:sz="8" w:space="0" w:color="auto"/>
            </w:tcBorders>
            <w:tcMar>
              <w:top w:w="0" w:type="dxa"/>
              <w:left w:w="70" w:type="dxa"/>
              <w:bottom w:w="0" w:type="dxa"/>
              <w:right w:w="70"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˚C</w:t>
            </w:r>
          </w:p>
        </w:tc>
        <w:tc>
          <w:tcPr>
            <w:tcW w:w="1800" w:type="dxa"/>
            <w:tcBorders>
              <w:top w:val="nil"/>
              <w:left w:val="nil"/>
              <w:bottom w:val="nil"/>
              <w:right w:val="single" w:sz="8" w:space="0" w:color="auto"/>
            </w:tcBorders>
            <w:tcMar>
              <w:top w:w="0" w:type="dxa"/>
              <w:left w:w="70" w:type="dxa"/>
              <w:bottom w:w="0" w:type="dxa"/>
              <w:right w:w="70"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35</w:t>
            </w:r>
          </w:p>
        </w:tc>
        <w:tc>
          <w:tcPr>
            <w:tcW w:w="1675" w:type="dxa"/>
            <w:tcBorders>
              <w:top w:val="nil"/>
              <w:left w:val="nil"/>
              <w:bottom w:val="nil"/>
              <w:right w:val="single" w:sz="8" w:space="0" w:color="auto"/>
            </w:tcBorders>
            <w:tcMar>
              <w:top w:w="0" w:type="dxa"/>
              <w:left w:w="70" w:type="dxa"/>
              <w:bottom w:w="0" w:type="dxa"/>
              <w:right w:w="70" w:type="dxa"/>
            </w:tcMar>
            <w:hideMark/>
          </w:tcPr>
          <w:p w:rsidR="0049110E" w:rsidRPr="0049110E" w:rsidRDefault="0049110E" w:rsidP="0049110E">
            <w:pPr>
              <w:spacing w:after="0" w:line="240" w:lineRule="atLeast"/>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30</w:t>
            </w:r>
          </w:p>
        </w:tc>
      </w:tr>
      <w:tr w:rsidR="0049110E" w:rsidRPr="0049110E" w:rsidTr="0049110E">
        <w:trPr>
          <w:trHeight w:val="175"/>
        </w:trPr>
        <w:tc>
          <w:tcPr>
            <w:tcW w:w="34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9110E" w:rsidRPr="0049110E" w:rsidRDefault="0049110E" w:rsidP="0049110E">
            <w:pPr>
              <w:spacing w:after="0" w:line="240" w:lineRule="atLeast"/>
              <w:ind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b/>
                <w:bCs/>
                <w:sz w:val="18"/>
                <w:szCs w:val="18"/>
                <w:lang w:eastAsia="tr-TR"/>
              </w:rPr>
              <w:t xml:space="preserve">(Ek </w:t>
            </w:r>
            <w:proofErr w:type="gramStart"/>
            <w:r w:rsidRPr="0049110E">
              <w:rPr>
                <w:rFonts w:ascii="Times New Roman" w:eastAsia="Times New Roman" w:hAnsi="Times New Roman" w:cs="Times New Roman"/>
                <w:b/>
                <w:bCs/>
                <w:sz w:val="18"/>
                <w:szCs w:val="18"/>
                <w:lang w:eastAsia="tr-TR"/>
              </w:rPr>
              <w:t>satır:RG</w:t>
            </w:r>
            <w:proofErr w:type="gramEnd"/>
            <w:r w:rsidRPr="0049110E">
              <w:rPr>
                <w:rFonts w:ascii="Times New Roman" w:eastAsia="Times New Roman" w:hAnsi="Times New Roman" w:cs="Times New Roman"/>
                <w:b/>
                <w:bCs/>
                <w:sz w:val="18"/>
                <w:szCs w:val="18"/>
                <w:lang w:eastAsia="tr-TR"/>
              </w:rPr>
              <w:t>-24/4/2011-27914)</w:t>
            </w:r>
          </w:p>
          <w:p w:rsidR="0049110E" w:rsidRPr="0049110E" w:rsidRDefault="0049110E" w:rsidP="0049110E">
            <w:pPr>
              <w:spacing w:after="0" w:line="240" w:lineRule="atLeast"/>
              <w:ind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w:t>
            </w:r>
            <w:proofErr w:type="spellStart"/>
            <w:r w:rsidRPr="0049110E">
              <w:rPr>
                <w:rFonts w:ascii="Times New Roman" w:eastAsia="Times New Roman" w:hAnsi="Times New Roman" w:cs="Times New Roman"/>
                <w:sz w:val="18"/>
                <w:szCs w:val="18"/>
                <w:lang w:eastAsia="tr-TR"/>
              </w:rPr>
              <w:t>Pt-Co</w:t>
            </w:r>
            <w:proofErr w:type="spellEnd"/>
            <w:r w:rsidRPr="0049110E">
              <w:rPr>
                <w:rFonts w:ascii="Times New Roman" w:eastAsia="Times New Roman" w:hAnsi="Times New Roman" w:cs="Times New Roman"/>
                <w:sz w:val="18"/>
                <w:szCs w:val="18"/>
                <w:lang w:eastAsia="tr-TR"/>
              </w:rPr>
              <w:t>)</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280</w:t>
            </w:r>
          </w:p>
        </w:tc>
        <w:tc>
          <w:tcPr>
            <w:tcW w:w="1675" w:type="dxa"/>
            <w:tcBorders>
              <w:top w:val="nil"/>
              <w:left w:val="nil"/>
              <w:bottom w:val="single" w:sz="8" w:space="0" w:color="auto"/>
              <w:right w:val="single" w:sz="8" w:space="0" w:color="auto"/>
            </w:tcBorders>
            <w:tcMar>
              <w:top w:w="0" w:type="dxa"/>
              <w:left w:w="70" w:type="dxa"/>
              <w:bottom w:w="0" w:type="dxa"/>
              <w:right w:w="70"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18"/>
                <w:szCs w:val="18"/>
                <w:lang w:eastAsia="tr-TR"/>
              </w:rPr>
              <w:t>260</w:t>
            </w:r>
          </w:p>
        </w:tc>
      </w:tr>
    </w:tbl>
    <w:p w:rsidR="0049110E" w:rsidRPr="0049110E" w:rsidRDefault="0049110E" w:rsidP="0049110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1C283D"/>
          <w:sz w:val="20"/>
          <w:szCs w:val="20"/>
          <w:lang w:eastAsia="tr-TR"/>
        </w:rPr>
        <w:t>                                                                                                                                             </w:t>
      </w:r>
    </w:p>
    <w:p w:rsidR="0049110E" w:rsidRPr="0049110E" w:rsidRDefault="0049110E" w:rsidP="0049110E">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1C283D"/>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TABLO 21: EVSEL NİTELİKLİ ATIK SULARIN ALICI ORTAMA DEŞARJ  STANDARTLARI</w:t>
      </w:r>
    </w:p>
    <w:p w:rsidR="0049110E" w:rsidRPr="0049110E" w:rsidRDefault="0049110E" w:rsidP="0049110E">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1C283D"/>
          <w:sz w:val="20"/>
          <w:szCs w:val="20"/>
          <w:lang w:eastAsia="tr-TR"/>
        </w:rPr>
        <w:t>(</w:t>
      </w:r>
      <w:proofErr w:type="gramStart"/>
      <w:r w:rsidRPr="0049110E">
        <w:rPr>
          <w:rFonts w:ascii="Times New Roman" w:eastAsia="Times New Roman" w:hAnsi="Times New Roman" w:cs="Times New Roman"/>
          <w:color w:val="1C283D"/>
          <w:sz w:val="20"/>
          <w:szCs w:val="20"/>
          <w:lang w:eastAsia="tr-TR"/>
        </w:rPr>
        <w:t>Değişik:RG</w:t>
      </w:r>
      <w:proofErr w:type="gramEnd"/>
      <w:r w:rsidRPr="0049110E">
        <w:rPr>
          <w:rFonts w:ascii="Times New Roman" w:eastAsia="Times New Roman" w:hAnsi="Times New Roman" w:cs="Times New Roman"/>
          <w:color w:val="1C283D"/>
          <w:sz w:val="20"/>
          <w:szCs w:val="20"/>
          <w:lang w:eastAsia="tr-TR"/>
        </w:rPr>
        <w:t>-13/2/2008-26786)</w:t>
      </w:r>
    </w:p>
    <w:p w:rsidR="0049110E" w:rsidRPr="0049110E" w:rsidRDefault="0049110E" w:rsidP="0049110E">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1C283D"/>
          <w:sz w:val="20"/>
          <w:szCs w:val="20"/>
          <w:lang w:eastAsia="tr-TR"/>
        </w:rPr>
        <w:t xml:space="preserve"> Tablo </w:t>
      </w:r>
      <w:proofErr w:type="gramStart"/>
      <w:r w:rsidRPr="0049110E">
        <w:rPr>
          <w:rFonts w:ascii="Times New Roman" w:eastAsia="Times New Roman" w:hAnsi="Times New Roman" w:cs="Times New Roman"/>
          <w:color w:val="1C283D"/>
          <w:sz w:val="20"/>
          <w:szCs w:val="20"/>
          <w:lang w:eastAsia="tr-TR"/>
        </w:rPr>
        <w:t>21.1</w:t>
      </w:r>
      <w:proofErr w:type="gramEnd"/>
      <w:r w:rsidRPr="0049110E">
        <w:rPr>
          <w:rFonts w:ascii="Times New Roman" w:eastAsia="Times New Roman" w:hAnsi="Times New Roman" w:cs="Times New Roman"/>
          <w:color w:val="1C283D"/>
          <w:sz w:val="20"/>
          <w:szCs w:val="20"/>
          <w:lang w:eastAsia="tr-TR"/>
        </w:rPr>
        <w:t xml:space="preserve">: Sektör: Evsel Nitelikli </w:t>
      </w:r>
      <w:proofErr w:type="spellStart"/>
      <w:r w:rsidRPr="0049110E">
        <w:rPr>
          <w:rFonts w:ascii="Times New Roman" w:eastAsia="Times New Roman" w:hAnsi="Times New Roman" w:cs="Times New Roman"/>
          <w:color w:val="1C283D"/>
          <w:sz w:val="20"/>
          <w:szCs w:val="20"/>
          <w:lang w:eastAsia="tr-TR"/>
        </w:rPr>
        <w:t>Atıksular</w:t>
      </w:r>
      <w:proofErr w:type="spellEnd"/>
      <w:r w:rsidRPr="0049110E">
        <w:rPr>
          <w:rFonts w:ascii="Times New Roman" w:eastAsia="Times New Roman" w:hAnsi="Times New Roman" w:cs="Times New Roman"/>
          <w:color w:val="1C283D"/>
          <w:sz w:val="20"/>
          <w:szCs w:val="20"/>
          <w:lang w:eastAsia="tr-TR"/>
        </w:rPr>
        <w:t>*</w:t>
      </w:r>
    </w:p>
    <w:p w:rsidR="0049110E" w:rsidRPr="0049110E" w:rsidRDefault="0049110E" w:rsidP="0049110E">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(Sınıf 1: Kirlilik Yükü Ham BOİ Olarak 5-120 Kg/Gün Arasında, Nüfus =84- 2000)</w:t>
      </w:r>
    </w:p>
    <w:tbl>
      <w:tblPr>
        <w:tblW w:w="0" w:type="auto"/>
        <w:tblCellMar>
          <w:left w:w="0" w:type="dxa"/>
          <w:right w:w="0" w:type="dxa"/>
        </w:tblCellMar>
        <w:tblLook w:val="04A0" w:firstRow="1" w:lastRow="0" w:firstColumn="1" w:lastColumn="0" w:noHBand="0" w:noVBand="1"/>
      </w:tblPr>
      <w:tblGrid>
        <w:gridCol w:w="3016"/>
        <w:gridCol w:w="748"/>
        <w:gridCol w:w="1147"/>
        <w:gridCol w:w="1224"/>
      </w:tblGrid>
      <w:tr w:rsidR="0049110E" w:rsidRPr="0049110E" w:rsidTr="0049110E">
        <w:trPr>
          <w:trHeight w:val="726"/>
        </w:trPr>
        <w:tc>
          <w:tcPr>
            <w:tcW w:w="301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20"/>
                <w:szCs w:val="20"/>
                <w:lang w:eastAsia="tr-TR"/>
              </w:rPr>
              <w:t> </w:t>
            </w:r>
          </w:p>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20"/>
                <w:szCs w:val="20"/>
                <w:lang w:eastAsia="tr-TR"/>
              </w:rPr>
              <w:t>PARAMETRE</w:t>
            </w:r>
          </w:p>
        </w:tc>
        <w:tc>
          <w:tcPr>
            <w:tcW w:w="633"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20"/>
                <w:szCs w:val="20"/>
                <w:lang w:eastAsia="tr-TR"/>
              </w:rPr>
              <w:t> </w:t>
            </w:r>
          </w:p>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20"/>
                <w:szCs w:val="20"/>
                <w:lang w:eastAsia="tr-TR"/>
              </w:rPr>
              <w:t>BİRİM</w:t>
            </w: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28" w:right="57" w:hanging="28"/>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20"/>
                <w:szCs w:val="20"/>
                <w:lang w:eastAsia="tr-TR"/>
              </w:rPr>
              <w:t>KOMPOZİT NUMUNE</w:t>
            </w:r>
          </w:p>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20"/>
                <w:szCs w:val="20"/>
                <w:lang w:eastAsia="tr-TR"/>
              </w:rPr>
              <w:t>2 SAATLİK</w:t>
            </w:r>
          </w:p>
        </w:tc>
        <w:tc>
          <w:tcPr>
            <w:tcW w:w="1224"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20"/>
                <w:szCs w:val="20"/>
                <w:lang w:eastAsia="tr-TR"/>
              </w:rPr>
              <w:t>KOMPOZİT NUMUNE</w:t>
            </w:r>
          </w:p>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20"/>
                <w:szCs w:val="20"/>
                <w:lang w:eastAsia="tr-TR"/>
              </w:rPr>
              <w:t>24 SAATLİK</w:t>
            </w:r>
          </w:p>
        </w:tc>
      </w:tr>
      <w:tr w:rsidR="0049110E" w:rsidRPr="0049110E" w:rsidTr="0049110E">
        <w:trPr>
          <w:trHeight w:val="242"/>
        </w:trPr>
        <w:tc>
          <w:tcPr>
            <w:tcW w:w="3016"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20"/>
                <w:szCs w:val="20"/>
                <w:lang w:eastAsia="tr-TR"/>
              </w:rPr>
              <w:t>BİYOKİMYASAL OKSİJEN İHTİYACI (BOİ</w:t>
            </w:r>
            <w:r w:rsidRPr="0049110E">
              <w:rPr>
                <w:rFonts w:ascii="Times New Roman" w:eastAsia="Times New Roman" w:hAnsi="Times New Roman" w:cs="Times New Roman"/>
                <w:sz w:val="20"/>
                <w:szCs w:val="20"/>
                <w:vertAlign w:val="subscript"/>
                <w:lang w:eastAsia="tr-TR"/>
              </w:rPr>
              <w:t>5</w:t>
            </w:r>
            <w:r w:rsidRPr="0049110E">
              <w:rPr>
                <w:rFonts w:ascii="Times New Roman" w:eastAsia="Times New Roman" w:hAnsi="Times New Roman" w:cs="Times New Roman"/>
                <w:sz w:val="20"/>
                <w:szCs w:val="20"/>
                <w:lang w:eastAsia="tr-TR"/>
              </w:rPr>
              <w:t>)</w:t>
            </w:r>
          </w:p>
        </w:tc>
        <w:tc>
          <w:tcPr>
            <w:tcW w:w="633"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20"/>
                <w:szCs w:val="20"/>
                <w:lang w:eastAsia="tr-TR"/>
              </w:rPr>
              <w:t>(mg/L)</w:t>
            </w:r>
          </w:p>
        </w:tc>
        <w:tc>
          <w:tcPr>
            <w:tcW w:w="114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20"/>
                <w:szCs w:val="20"/>
                <w:lang w:eastAsia="tr-TR"/>
              </w:rPr>
              <w:t>50</w:t>
            </w:r>
          </w:p>
        </w:tc>
        <w:tc>
          <w:tcPr>
            <w:tcW w:w="1224"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20"/>
                <w:szCs w:val="20"/>
                <w:lang w:eastAsia="tr-TR"/>
              </w:rPr>
              <w:t>45</w:t>
            </w:r>
          </w:p>
        </w:tc>
      </w:tr>
      <w:tr w:rsidR="0049110E" w:rsidRPr="0049110E" w:rsidTr="0049110E">
        <w:trPr>
          <w:trHeight w:val="242"/>
        </w:trPr>
        <w:tc>
          <w:tcPr>
            <w:tcW w:w="3016"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20"/>
                <w:szCs w:val="20"/>
                <w:lang w:eastAsia="tr-TR"/>
              </w:rPr>
              <w:t>KİMYASAL OKSİJEN İHTİYACI (KOİ)</w:t>
            </w:r>
          </w:p>
        </w:tc>
        <w:tc>
          <w:tcPr>
            <w:tcW w:w="633"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20"/>
                <w:szCs w:val="20"/>
                <w:lang w:eastAsia="tr-TR"/>
              </w:rPr>
              <w:t>(mg/L)</w:t>
            </w:r>
          </w:p>
        </w:tc>
        <w:tc>
          <w:tcPr>
            <w:tcW w:w="114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20"/>
                <w:szCs w:val="20"/>
                <w:lang w:eastAsia="tr-TR"/>
              </w:rPr>
              <w:t>180</w:t>
            </w:r>
          </w:p>
        </w:tc>
        <w:tc>
          <w:tcPr>
            <w:tcW w:w="1224"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20"/>
                <w:szCs w:val="20"/>
                <w:lang w:eastAsia="tr-TR"/>
              </w:rPr>
              <w:t>120</w:t>
            </w:r>
          </w:p>
        </w:tc>
      </w:tr>
      <w:tr w:rsidR="0049110E" w:rsidRPr="0049110E" w:rsidTr="0049110E">
        <w:trPr>
          <w:trHeight w:val="242"/>
        </w:trPr>
        <w:tc>
          <w:tcPr>
            <w:tcW w:w="3016"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20"/>
                <w:szCs w:val="20"/>
                <w:lang w:eastAsia="tr-TR"/>
              </w:rPr>
              <w:t>ASKIDA KATI MADDE (AKM)</w:t>
            </w:r>
          </w:p>
        </w:tc>
        <w:tc>
          <w:tcPr>
            <w:tcW w:w="633"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20"/>
                <w:szCs w:val="20"/>
                <w:lang w:eastAsia="tr-TR"/>
              </w:rPr>
              <w:t>(mg/L)</w:t>
            </w:r>
          </w:p>
        </w:tc>
        <w:tc>
          <w:tcPr>
            <w:tcW w:w="114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20"/>
                <w:szCs w:val="20"/>
                <w:lang w:eastAsia="tr-TR"/>
              </w:rPr>
              <w:t>70</w:t>
            </w:r>
          </w:p>
        </w:tc>
        <w:tc>
          <w:tcPr>
            <w:tcW w:w="1224"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20"/>
                <w:szCs w:val="20"/>
                <w:lang w:eastAsia="tr-TR"/>
              </w:rPr>
              <w:t>45</w:t>
            </w:r>
          </w:p>
        </w:tc>
      </w:tr>
      <w:tr w:rsidR="0049110E" w:rsidRPr="0049110E" w:rsidTr="0049110E">
        <w:trPr>
          <w:trHeight w:val="262"/>
        </w:trPr>
        <w:tc>
          <w:tcPr>
            <w:tcW w:w="301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sz w:val="20"/>
                <w:szCs w:val="20"/>
                <w:lang w:eastAsia="tr-TR"/>
              </w:rPr>
              <w:t>pH</w:t>
            </w:r>
            <w:proofErr w:type="spellEnd"/>
          </w:p>
        </w:tc>
        <w:tc>
          <w:tcPr>
            <w:tcW w:w="633"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20"/>
                <w:szCs w:val="20"/>
                <w:lang w:eastAsia="tr-TR"/>
              </w:rPr>
              <w:t>-</w:t>
            </w:r>
          </w:p>
        </w:tc>
        <w:tc>
          <w:tcPr>
            <w:tcW w:w="114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20"/>
                <w:szCs w:val="20"/>
                <w:lang w:eastAsia="tr-TR"/>
              </w:rPr>
              <w:t>6-9</w:t>
            </w:r>
          </w:p>
        </w:tc>
        <w:tc>
          <w:tcPr>
            <w:tcW w:w="1224"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sz w:val="20"/>
                <w:szCs w:val="20"/>
                <w:lang w:eastAsia="tr-TR"/>
              </w:rPr>
              <w:t>6-9</w:t>
            </w:r>
          </w:p>
        </w:tc>
      </w:tr>
    </w:tbl>
    <w:p w:rsidR="0049110E" w:rsidRPr="0049110E" w:rsidRDefault="0049110E" w:rsidP="0049110E">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1C283D"/>
          <w:sz w:val="20"/>
          <w:szCs w:val="20"/>
          <w:lang w:eastAsia="tr-TR"/>
        </w:rPr>
        <w:t xml:space="preserve"> *  Köyler için tabloda verilen deşarj limitleri </w:t>
      </w:r>
      <w:proofErr w:type="gramStart"/>
      <w:r w:rsidRPr="0049110E">
        <w:rPr>
          <w:rFonts w:ascii="Times New Roman" w:eastAsia="Times New Roman" w:hAnsi="Times New Roman" w:cs="Times New Roman"/>
          <w:color w:val="1C283D"/>
          <w:sz w:val="20"/>
          <w:szCs w:val="20"/>
          <w:lang w:eastAsia="tr-TR"/>
        </w:rPr>
        <w:t>yada</w:t>
      </w:r>
      <w:proofErr w:type="gramEnd"/>
      <w:r w:rsidRPr="0049110E">
        <w:rPr>
          <w:rFonts w:ascii="Times New Roman" w:eastAsia="Times New Roman" w:hAnsi="Times New Roman" w:cs="Times New Roman"/>
          <w:color w:val="1C283D"/>
          <w:sz w:val="20"/>
          <w:szCs w:val="20"/>
          <w:lang w:eastAsia="tr-TR"/>
        </w:rPr>
        <w:t xml:space="preserve"> parametreler için en az  %60 arıtma verimi uygulanacaktır</w:t>
      </w:r>
    </w:p>
    <w:p w:rsidR="0049110E" w:rsidRPr="0049110E" w:rsidRDefault="0049110E" w:rsidP="0049110E">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1C283D"/>
          <w:sz w:val="20"/>
          <w:szCs w:val="20"/>
          <w:lang w:eastAsia="tr-TR"/>
        </w:rPr>
        <w:t> </w:t>
      </w:r>
    </w:p>
    <w:p w:rsidR="0049110E" w:rsidRPr="0049110E" w:rsidRDefault="0049110E" w:rsidP="0049110E">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w:t>
      </w:r>
      <w:proofErr w:type="gramStart"/>
      <w:r w:rsidRPr="0049110E">
        <w:rPr>
          <w:rFonts w:ascii="Times New Roman" w:eastAsia="Times New Roman" w:hAnsi="Times New Roman" w:cs="Times New Roman"/>
          <w:color w:val="000000"/>
          <w:sz w:val="20"/>
          <w:szCs w:val="20"/>
          <w:lang w:eastAsia="tr-TR"/>
        </w:rPr>
        <w:t>Değişik:RG</w:t>
      </w:r>
      <w:proofErr w:type="gramEnd"/>
      <w:r w:rsidRPr="0049110E">
        <w:rPr>
          <w:rFonts w:ascii="Times New Roman" w:eastAsia="Times New Roman" w:hAnsi="Times New Roman" w:cs="Times New Roman"/>
          <w:color w:val="000000"/>
          <w:sz w:val="20"/>
          <w:szCs w:val="20"/>
          <w:lang w:eastAsia="tr-TR"/>
        </w:rPr>
        <w:t>-13/2/2008-26786)</w:t>
      </w:r>
    </w:p>
    <w:p w:rsidR="0049110E" w:rsidRPr="0049110E" w:rsidRDefault="0049110E" w:rsidP="0049110E">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 Tablo </w:t>
      </w:r>
      <w:proofErr w:type="gramStart"/>
      <w:r w:rsidRPr="0049110E">
        <w:rPr>
          <w:rFonts w:ascii="Times New Roman" w:eastAsia="Times New Roman" w:hAnsi="Times New Roman" w:cs="Times New Roman"/>
          <w:color w:val="000000"/>
          <w:sz w:val="20"/>
          <w:szCs w:val="20"/>
          <w:lang w:eastAsia="tr-TR"/>
        </w:rPr>
        <w:t>21.2</w:t>
      </w:r>
      <w:proofErr w:type="gramEnd"/>
      <w:r w:rsidRPr="0049110E">
        <w:rPr>
          <w:rFonts w:ascii="Times New Roman" w:eastAsia="Times New Roman" w:hAnsi="Times New Roman" w:cs="Times New Roman"/>
          <w:color w:val="000000"/>
          <w:sz w:val="20"/>
          <w:szCs w:val="20"/>
          <w:lang w:eastAsia="tr-TR"/>
        </w:rPr>
        <w:t xml:space="preserve">: Sektör: Evsel Nitelikli </w:t>
      </w:r>
      <w:proofErr w:type="spellStart"/>
      <w:r w:rsidRPr="0049110E">
        <w:rPr>
          <w:rFonts w:ascii="Times New Roman" w:eastAsia="Times New Roman" w:hAnsi="Times New Roman" w:cs="Times New Roman"/>
          <w:color w:val="000000"/>
          <w:sz w:val="20"/>
          <w:szCs w:val="20"/>
          <w:lang w:eastAsia="tr-TR"/>
        </w:rPr>
        <w:t>Atıksular</w:t>
      </w:r>
      <w:proofErr w:type="spellEnd"/>
    </w:p>
    <w:p w:rsidR="0049110E" w:rsidRPr="0049110E" w:rsidRDefault="0049110E" w:rsidP="0049110E">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(Sınıf 2: Kirlilik Yükü Ham BOİ Olarak 120-600 Kg/Gün, Nüfus = 2000-10000)</w:t>
      </w:r>
    </w:p>
    <w:tbl>
      <w:tblPr>
        <w:tblW w:w="0" w:type="auto"/>
        <w:tblCellMar>
          <w:left w:w="0" w:type="dxa"/>
          <w:right w:w="0" w:type="dxa"/>
        </w:tblCellMar>
        <w:tblLook w:val="04A0" w:firstRow="1" w:lastRow="0" w:firstColumn="1" w:lastColumn="0" w:noHBand="0" w:noVBand="1"/>
      </w:tblPr>
      <w:tblGrid>
        <w:gridCol w:w="4004"/>
        <w:gridCol w:w="884"/>
        <w:gridCol w:w="1440"/>
        <w:gridCol w:w="1620"/>
      </w:tblGrid>
      <w:tr w:rsidR="0049110E" w:rsidRPr="0049110E" w:rsidTr="0049110E">
        <w:tc>
          <w:tcPr>
            <w:tcW w:w="400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884"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44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400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BİYOKİMYASAL OKSİJEN İHTİYACI (BOİ</w:t>
            </w:r>
            <w:r w:rsidRPr="0049110E">
              <w:rPr>
                <w:rFonts w:ascii="Times New Roman" w:eastAsia="Times New Roman" w:hAnsi="Times New Roman" w:cs="Times New Roman"/>
                <w:color w:val="000000"/>
                <w:sz w:val="20"/>
                <w:szCs w:val="20"/>
                <w:vertAlign w:val="subscript"/>
                <w:lang w:eastAsia="tr-TR"/>
              </w:rPr>
              <w:t>5</w:t>
            </w:r>
            <w:r w:rsidRPr="0049110E">
              <w:rPr>
                <w:rFonts w:ascii="Times New Roman" w:eastAsia="Times New Roman" w:hAnsi="Times New Roman" w:cs="Times New Roman"/>
                <w:color w:val="000000"/>
                <w:sz w:val="20"/>
                <w:szCs w:val="20"/>
                <w:lang w:eastAsia="tr-TR"/>
              </w:rPr>
              <w:t>)</w:t>
            </w:r>
          </w:p>
        </w:tc>
        <w:tc>
          <w:tcPr>
            <w:tcW w:w="884"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50</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45</w:t>
            </w:r>
          </w:p>
        </w:tc>
      </w:tr>
      <w:tr w:rsidR="0049110E" w:rsidRPr="0049110E" w:rsidTr="0049110E">
        <w:tc>
          <w:tcPr>
            <w:tcW w:w="4004"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884"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44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160</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110</w:t>
            </w:r>
          </w:p>
        </w:tc>
      </w:tr>
      <w:tr w:rsidR="0049110E" w:rsidRPr="0049110E" w:rsidTr="0049110E">
        <w:tc>
          <w:tcPr>
            <w:tcW w:w="4004"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 (AKM)</w:t>
            </w:r>
          </w:p>
        </w:tc>
        <w:tc>
          <w:tcPr>
            <w:tcW w:w="884"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44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60</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30</w:t>
            </w:r>
          </w:p>
        </w:tc>
      </w:tr>
      <w:tr w:rsidR="0049110E" w:rsidRPr="0049110E" w:rsidTr="0049110E">
        <w:tc>
          <w:tcPr>
            <w:tcW w:w="400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884"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bl>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Tablo </w:t>
      </w:r>
      <w:proofErr w:type="gramStart"/>
      <w:r w:rsidRPr="0049110E">
        <w:rPr>
          <w:rFonts w:ascii="Times New Roman" w:eastAsia="Times New Roman" w:hAnsi="Times New Roman" w:cs="Times New Roman"/>
          <w:color w:val="000000"/>
          <w:sz w:val="20"/>
          <w:szCs w:val="20"/>
          <w:lang w:eastAsia="tr-TR"/>
        </w:rPr>
        <w:t>21.3</w:t>
      </w:r>
      <w:proofErr w:type="gramEnd"/>
      <w:r w:rsidRPr="0049110E">
        <w:rPr>
          <w:rFonts w:ascii="Times New Roman" w:eastAsia="Times New Roman" w:hAnsi="Times New Roman" w:cs="Times New Roman"/>
          <w:color w:val="000000"/>
          <w:sz w:val="20"/>
          <w:szCs w:val="20"/>
          <w:lang w:eastAsia="tr-TR"/>
        </w:rPr>
        <w:t xml:space="preserve">: Sektör: Evsel Nitelikli </w:t>
      </w:r>
      <w:proofErr w:type="spellStart"/>
      <w:r w:rsidRPr="0049110E">
        <w:rPr>
          <w:rFonts w:ascii="Times New Roman" w:eastAsia="Times New Roman" w:hAnsi="Times New Roman" w:cs="Times New Roman"/>
          <w:color w:val="000000"/>
          <w:sz w:val="20"/>
          <w:szCs w:val="20"/>
          <w:lang w:eastAsia="tr-TR"/>
        </w:rPr>
        <w:t>Atıksular</w:t>
      </w:r>
      <w:proofErr w:type="spellEnd"/>
      <w:r w:rsidRPr="0049110E">
        <w:rPr>
          <w:rFonts w:ascii="Times New Roman" w:eastAsia="Times New Roman" w:hAnsi="Times New Roman" w:cs="Times New Roman"/>
          <w:color w:val="000000"/>
          <w:sz w:val="20"/>
          <w:szCs w:val="20"/>
          <w:lang w:eastAsia="tr-TR"/>
        </w:rPr>
        <w:t xml:space="preserve"> (Sınıf 3: Kirlilik Yükü Ham BOİ Olarak 600-6000 </w:t>
      </w:r>
    </w:p>
    <w:p w:rsidR="0049110E" w:rsidRPr="0049110E" w:rsidRDefault="0049110E" w:rsidP="0049110E">
      <w:pPr>
        <w:shd w:val="clear" w:color="auto" w:fill="FFFFFF"/>
        <w:spacing w:after="0" w:line="240" w:lineRule="atLeast"/>
        <w:ind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Kg/Gün’den Büyük, Nüfus=10000-100000</w:t>
      </w:r>
      <w:proofErr w:type="gramStart"/>
      <w:r w:rsidRPr="0049110E">
        <w:rPr>
          <w:rFonts w:ascii="Times New Roman" w:eastAsia="Times New Roman" w:hAnsi="Times New Roman" w:cs="Times New Roman"/>
          <w:color w:val="000000"/>
          <w:sz w:val="20"/>
          <w:szCs w:val="20"/>
          <w:lang w:eastAsia="tr-TR"/>
        </w:rPr>
        <w:t>)</w:t>
      </w:r>
      <w:proofErr w:type="gramEnd"/>
    </w:p>
    <w:tbl>
      <w:tblPr>
        <w:tblW w:w="0" w:type="auto"/>
        <w:tblCellMar>
          <w:left w:w="0" w:type="dxa"/>
          <w:right w:w="0" w:type="dxa"/>
        </w:tblCellMar>
        <w:tblLook w:val="04A0" w:firstRow="1" w:lastRow="0" w:firstColumn="1" w:lastColumn="0" w:noHBand="0" w:noVBand="1"/>
      </w:tblPr>
      <w:tblGrid>
        <w:gridCol w:w="4004"/>
        <w:gridCol w:w="884"/>
        <w:gridCol w:w="1440"/>
        <w:gridCol w:w="1620"/>
      </w:tblGrid>
      <w:tr w:rsidR="0049110E" w:rsidRPr="0049110E" w:rsidTr="0049110E">
        <w:trPr>
          <w:trHeight w:val="274"/>
        </w:trPr>
        <w:tc>
          <w:tcPr>
            <w:tcW w:w="400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lastRenderedPageBreak/>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884"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44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rPr>
          <w:trHeight w:val="274"/>
        </w:trPr>
        <w:tc>
          <w:tcPr>
            <w:tcW w:w="400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BİYOKİMYASAL OKSİJEN İHTİYACI (BOİ</w:t>
            </w:r>
            <w:r w:rsidRPr="0049110E">
              <w:rPr>
                <w:rFonts w:ascii="Times New Roman" w:eastAsia="Times New Roman" w:hAnsi="Times New Roman" w:cs="Times New Roman"/>
                <w:color w:val="000000"/>
                <w:sz w:val="20"/>
                <w:szCs w:val="20"/>
                <w:vertAlign w:val="subscript"/>
                <w:lang w:eastAsia="tr-TR"/>
              </w:rPr>
              <w:t>5</w:t>
            </w:r>
            <w:r w:rsidRPr="0049110E">
              <w:rPr>
                <w:rFonts w:ascii="Times New Roman" w:eastAsia="Times New Roman" w:hAnsi="Times New Roman" w:cs="Times New Roman"/>
                <w:color w:val="000000"/>
                <w:sz w:val="20"/>
                <w:szCs w:val="20"/>
                <w:lang w:eastAsia="tr-TR"/>
              </w:rPr>
              <w:t>)</w:t>
            </w:r>
          </w:p>
        </w:tc>
        <w:tc>
          <w:tcPr>
            <w:tcW w:w="884"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50</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45</w:t>
            </w:r>
          </w:p>
        </w:tc>
      </w:tr>
      <w:tr w:rsidR="0049110E" w:rsidRPr="0049110E" w:rsidTr="0049110E">
        <w:trPr>
          <w:trHeight w:val="274"/>
        </w:trPr>
        <w:tc>
          <w:tcPr>
            <w:tcW w:w="4004"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884"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44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140</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w:t>
            </w:r>
          </w:p>
        </w:tc>
      </w:tr>
      <w:tr w:rsidR="0049110E" w:rsidRPr="0049110E" w:rsidTr="0049110E">
        <w:trPr>
          <w:trHeight w:val="274"/>
        </w:trPr>
        <w:tc>
          <w:tcPr>
            <w:tcW w:w="4004"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 (AKM)</w:t>
            </w:r>
          </w:p>
        </w:tc>
        <w:tc>
          <w:tcPr>
            <w:tcW w:w="884"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44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45</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30</w:t>
            </w:r>
          </w:p>
        </w:tc>
      </w:tr>
      <w:tr w:rsidR="0049110E" w:rsidRPr="0049110E" w:rsidTr="0049110E">
        <w:trPr>
          <w:trHeight w:val="341"/>
        </w:trPr>
        <w:tc>
          <w:tcPr>
            <w:tcW w:w="400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884"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bl>
    <w:p w:rsidR="0049110E" w:rsidRPr="0049110E" w:rsidRDefault="0049110E" w:rsidP="0049110E">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b/>
          <w:bCs/>
          <w:color w:val="000000"/>
          <w:sz w:val="20"/>
          <w:szCs w:val="20"/>
          <w:lang w:eastAsia="tr-TR"/>
        </w:rPr>
        <w:t> </w:t>
      </w:r>
    </w:p>
    <w:p w:rsidR="0049110E" w:rsidRPr="0049110E" w:rsidRDefault="0049110E" w:rsidP="0049110E">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b/>
          <w:bCs/>
          <w:color w:val="000000"/>
          <w:sz w:val="20"/>
          <w:szCs w:val="20"/>
          <w:lang w:eastAsia="tr-TR"/>
        </w:rPr>
        <w:t xml:space="preserve">Tablo </w:t>
      </w:r>
      <w:proofErr w:type="gramStart"/>
      <w:r w:rsidRPr="0049110E">
        <w:rPr>
          <w:rFonts w:ascii="Times New Roman" w:eastAsia="Times New Roman" w:hAnsi="Times New Roman" w:cs="Times New Roman"/>
          <w:b/>
          <w:bCs/>
          <w:color w:val="000000"/>
          <w:sz w:val="20"/>
          <w:szCs w:val="20"/>
          <w:lang w:eastAsia="tr-TR"/>
        </w:rPr>
        <w:t>21.4</w:t>
      </w:r>
      <w:proofErr w:type="gramEnd"/>
      <w:r w:rsidRPr="0049110E">
        <w:rPr>
          <w:rFonts w:ascii="Times New Roman" w:eastAsia="Times New Roman" w:hAnsi="Times New Roman" w:cs="Times New Roman"/>
          <w:b/>
          <w:bCs/>
          <w:color w:val="000000"/>
          <w:sz w:val="20"/>
          <w:szCs w:val="20"/>
          <w:lang w:eastAsia="tr-TR"/>
        </w:rPr>
        <w:t xml:space="preserve">: Sektör: Evsel Nitelikli </w:t>
      </w:r>
      <w:proofErr w:type="spellStart"/>
      <w:r w:rsidRPr="0049110E">
        <w:rPr>
          <w:rFonts w:ascii="Times New Roman" w:eastAsia="Times New Roman" w:hAnsi="Times New Roman" w:cs="Times New Roman"/>
          <w:b/>
          <w:bCs/>
          <w:color w:val="000000"/>
          <w:sz w:val="20"/>
          <w:szCs w:val="20"/>
          <w:lang w:eastAsia="tr-TR"/>
        </w:rPr>
        <w:t>Atıksular</w:t>
      </w:r>
      <w:proofErr w:type="spellEnd"/>
      <w:r w:rsidRPr="0049110E">
        <w:rPr>
          <w:rFonts w:ascii="Times New Roman" w:eastAsia="Times New Roman" w:hAnsi="Times New Roman" w:cs="Times New Roman"/>
          <w:b/>
          <w:bCs/>
          <w:color w:val="000000"/>
          <w:sz w:val="20"/>
          <w:szCs w:val="20"/>
          <w:lang w:eastAsia="tr-TR"/>
        </w:rPr>
        <w:t>(Sınıf 4: Kirlilik Yükü Ham BOİ Olarak 6000 Kg/Gün’den</w:t>
      </w:r>
    </w:p>
    <w:p w:rsidR="0049110E" w:rsidRPr="0049110E" w:rsidRDefault="0049110E" w:rsidP="0049110E">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b/>
          <w:bCs/>
          <w:color w:val="000000"/>
          <w:sz w:val="20"/>
          <w:szCs w:val="20"/>
          <w:lang w:eastAsia="tr-TR"/>
        </w:rPr>
        <w:t>Büyük, Nüfus &gt; 100000</w:t>
      </w:r>
      <w:proofErr w:type="gramStart"/>
      <w:r w:rsidRPr="0049110E">
        <w:rPr>
          <w:rFonts w:ascii="Times New Roman" w:eastAsia="Times New Roman" w:hAnsi="Times New Roman" w:cs="Times New Roman"/>
          <w:b/>
          <w:bCs/>
          <w:color w:val="000000"/>
          <w:sz w:val="20"/>
          <w:szCs w:val="20"/>
          <w:lang w:eastAsia="tr-TR"/>
        </w:rPr>
        <w:t>)</w:t>
      </w:r>
      <w:proofErr w:type="gramEnd"/>
      <w:r w:rsidRPr="0049110E">
        <w:rPr>
          <w:rFonts w:ascii="Times New Roman" w:eastAsia="Times New Roman" w:hAnsi="Times New Roman" w:cs="Times New Roman"/>
          <w:b/>
          <w:bCs/>
          <w:color w:val="000000"/>
          <w:sz w:val="20"/>
          <w:szCs w:val="20"/>
          <w:lang w:eastAsia="tr-TR"/>
        </w:rPr>
        <w:t> </w:t>
      </w:r>
    </w:p>
    <w:tbl>
      <w:tblPr>
        <w:tblW w:w="0" w:type="auto"/>
        <w:tblCellMar>
          <w:left w:w="0" w:type="dxa"/>
          <w:right w:w="0" w:type="dxa"/>
        </w:tblCellMar>
        <w:tblLook w:val="04A0" w:firstRow="1" w:lastRow="0" w:firstColumn="1" w:lastColumn="0" w:noHBand="0" w:noVBand="1"/>
      </w:tblPr>
      <w:tblGrid>
        <w:gridCol w:w="3988"/>
        <w:gridCol w:w="900"/>
        <w:gridCol w:w="1440"/>
        <w:gridCol w:w="1620"/>
      </w:tblGrid>
      <w:tr w:rsidR="0049110E" w:rsidRPr="0049110E" w:rsidTr="0049110E">
        <w:tc>
          <w:tcPr>
            <w:tcW w:w="398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b/>
                <w:bCs/>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9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44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98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BİYOKİMYASAL OKSİJEN İHTİYACI (BOİ</w:t>
            </w:r>
            <w:r w:rsidRPr="0049110E">
              <w:rPr>
                <w:rFonts w:ascii="Times New Roman" w:eastAsia="Times New Roman" w:hAnsi="Times New Roman" w:cs="Times New Roman"/>
                <w:color w:val="000000"/>
                <w:sz w:val="20"/>
                <w:szCs w:val="20"/>
                <w:vertAlign w:val="subscript"/>
                <w:lang w:eastAsia="tr-TR"/>
              </w:rPr>
              <w:t>5</w:t>
            </w:r>
            <w:r w:rsidRPr="0049110E">
              <w:rPr>
                <w:rFonts w:ascii="Times New Roman" w:eastAsia="Times New Roman" w:hAnsi="Times New Roman" w:cs="Times New Roman"/>
                <w:color w:val="000000"/>
                <w:sz w:val="20"/>
                <w:szCs w:val="20"/>
                <w:lang w:eastAsia="tr-TR"/>
              </w:rPr>
              <w:t>)</w:t>
            </w:r>
          </w:p>
        </w:tc>
        <w:tc>
          <w:tcPr>
            <w:tcW w:w="9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40</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35</w:t>
            </w:r>
          </w:p>
        </w:tc>
      </w:tr>
      <w:tr w:rsidR="0049110E" w:rsidRPr="0049110E" w:rsidTr="0049110E">
        <w:tc>
          <w:tcPr>
            <w:tcW w:w="398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9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44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120</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90</w:t>
            </w:r>
          </w:p>
        </w:tc>
      </w:tr>
      <w:tr w:rsidR="0049110E" w:rsidRPr="0049110E" w:rsidTr="0049110E">
        <w:tc>
          <w:tcPr>
            <w:tcW w:w="3988" w:type="dxa"/>
            <w:tcBorders>
              <w:top w:val="nil"/>
              <w:left w:val="single" w:sz="8" w:space="0" w:color="auto"/>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 (AKM)</w:t>
            </w:r>
          </w:p>
        </w:tc>
        <w:tc>
          <w:tcPr>
            <w:tcW w:w="90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44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40</w:t>
            </w:r>
          </w:p>
        </w:tc>
        <w:tc>
          <w:tcPr>
            <w:tcW w:w="1620" w:type="dxa"/>
            <w:tcBorders>
              <w:top w:val="nil"/>
              <w:left w:val="nil"/>
              <w:bottom w:val="nil"/>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25</w:t>
            </w:r>
          </w:p>
        </w:tc>
      </w:tr>
      <w:tr w:rsidR="0049110E" w:rsidRPr="0049110E" w:rsidTr="0049110E">
        <w:tc>
          <w:tcPr>
            <w:tcW w:w="398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9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bl>
    <w:p w:rsidR="0049110E" w:rsidRPr="0049110E" w:rsidRDefault="0049110E" w:rsidP="0049110E">
      <w:pPr>
        <w:shd w:val="clear" w:color="auto" w:fill="FFFFFF"/>
        <w:spacing w:after="0" w:line="240" w:lineRule="atLeast"/>
        <w:ind w:right="57"/>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roofErr w:type="gramStart"/>
      <w:r w:rsidRPr="0049110E">
        <w:rPr>
          <w:rFonts w:ascii="Times New Roman" w:eastAsia="Times New Roman" w:hAnsi="Times New Roman" w:cs="Times New Roman"/>
          <w:color w:val="000000"/>
          <w:sz w:val="20"/>
          <w:szCs w:val="20"/>
          <w:lang w:eastAsia="tr-TR"/>
        </w:rPr>
        <w:t>Değişik:RG</w:t>
      </w:r>
      <w:proofErr w:type="gramEnd"/>
      <w:r w:rsidRPr="0049110E">
        <w:rPr>
          <w:rFonts w:ascii="Times New Roman" w:eastAsia="Times New Roman" w:hAnsi="Times New Roman" w:cs="Times New Roman"/>
          <w:color w:val="000000"/>
          <w:sz w:val="20"/>
          <w:szCs w:val="20"/>
          <w:lang w:eastAsia="tr-TR"/>
        </w:rPr>
        <w:t>-13/2/2008-26786)</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 Tablo </w:t>
      </w:r>
      <w:proofErr w:type="gramStart"/>
      <w:r w:rsidRPr="0049110E">
        <w:rPr>
          <w:rFonts w:ascii="Times New Roman" w:eastAsia="Times New Roman" w:hAnsi="Times New Roman" w:cs="Times New Roman"/>
          <w:color w:val="000000"/>
          <w:sz w:val="20"/>
          <w:szCs w:val="20"/>
          <w:lang w:eastAsia="tr-TR"/>
        </w:rPr>
        <w:t>21.5</w:t>
      </w:r>
      <w:proofErr w:type="gramEnd"/>
      <w:r w:rsidRPr="0049110E">
        <w:rPr>
          <w:rFonts w:ascii="Times New Roman" w:eastAsia="Times New Roman" w:hAnsi="Times New Roman" w:cs="Times New Roman"/>
          <w:color w:val="000000"/>
          <w:sz w:val="20"/>
          <w:szCs w:val="20"/>
          <w:lang w:eastAsia="tr-TR"/>
        </w:rPr>
        <w:t xml:space="preserve">: Sektör: Evsel Nitelikli </w:t>
      </w:r>
      <w:proofErr w:type="spellStart"/>
      <w:r w:rsidRPr="0049110E">
        <w:rPr>
          <w:rFonts w:ascii="Times New Roman" w:eastAsia="Times New Roman" w:hAnsi="Times New Roman" w:cs="Times New Roman"/>
          <w:color w:val="000000"/>
          <w:sz w:val="20"/>
          <w:szCs w:val="20"/>
          <w:lang w:eastAsia="tr-TR"/>
        </w:rPr>
        <w:t>Atıksular</w:t>
      </w:r>
      <w:proofErr w:type="spellEnd"/>
      <w:r w:rsidRPr="0049110E">
        <w:rPr>
          <w:rFonts w:ascii="Times New Roman" w:eastAsia="Times New Roman" w:hAnsi="Times New Roman" w:cs="Times New Roman"/>
          <w:color w:val="FF0000"/>
          <w:sz w:val="20"/>
          <w:szCs w:val="20"/>
          <w:lang w:eastAsia="tr-TR"/>
        </w:rPr>
        <w:t>*</w:t>
      </w:r>
      <w:r w:rsidRPr="0049110E">
        <w:rPr>
          <w:rFonts w:ascii="Times New Roman" w:eastAsia="Times New Roman" w:hAnsi="Times New Roman" w:cs="Times New Roman"/>
          <w:color w:val="000000"/>
          <w:sz w:val="20"/>
          <w:szCs w:val="20"/>
          <w:lang w:eastAsia="tr-TR"/>
        </w:rPr>
        <w:t> (Eşdeğer Nüfusun Ne Olduğuna Bakılmaksızın Doğal Arıtma</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(Yapay Sulak Alan)  ve  Stabilizasyon Havuzları  Sistemiyle Biyolojik Arıtma Yapan Kentsel </w:t>
      </w:r>
      <w:proofErr w:type="spellStart"/>
      <w:r w:rsidRPr="0049110E">
        <w:rPr>
          <w:rFonts w:ascii="Times New Roman" w:eastAsia="Times New Roman" w:hAnsi="Times New Roman" w:cs="Times New Roman"/>
          <w:color w:val="000000"/>
          <w:sz w:val="20"/>
          <w:szCs w:val="20"/>
          <w:lang w:eastAsia="tr-TR"/>
        </w:rPr>
        <w:t>Atıksu</w:t>
      </w:r>
      <w:proofErr w:type="spellEnd"/>
      <w:r w:rsidRPr="0049110E">
        <w:rPr>
          <w:rFonts w:ascii="Times New Roman" w:eastAsia="Times New Roman" w:hAnsi="Times New Roman" w:cs="Times New Roman"/>
          <w:color w:val="000000"/>
          <w:sz w:val="20"/>
          <w:szCs w:val="20"/>
          <w:lang w:eastAsia="tr-TR"/>
        </w:rPr>
        <w:t xml:space="preserve"> Arıtma Tesisleri İçin</w:t>
      </w:r>
      <w:proofErr w:type="gramStart"/>
      <w:r w:rsidRPr="0049110E">
        <w:rPr>
          <w:rFonts w:ascii="Times New Roman" w:eastAsia="Times New Roman" w:hAnsi="Times New Roman" w:cs="Times New Roman"/>
          <w:color w:val="000000"/>
          <w:sz w:val="20"/>
          <w:szCs w:val="20"/>
          <w:lang w:eastAsia="tr-TR"/>
        </w:rPr>
        <w:t>)</w:t>
      </w:r>
      <w:proofErr w:type="gramEnd"/>
    </w:p>
    <w:tbl>
      <w:tblPr>
        <w:tblW w:w="0" w:type="auto"/>
        <w:tblCellMar>
          <w:left w:w="0" w:type="dxa"/>
          <w:right w:w="0" w:type="dxa"/>
        </w:tblCellMar>
        <w:tblLook w:val="04A0" w:firstRow="1" w:lastRow="0" w:firstColumn="1" w:lastColumn="0" w:noHBand="0" w:noVBand="1"/>
      </w:tblPr>
      <w:tblGrid>
        <w:gridCol w:w="3988"/>
        <w:gridCol w:w="900"/>
        <w:gridCol w:w="1440"/>
        <w:gridCol w:w="1620"/>
      </w:tblGrid>
      <w:tr w:rsidR="0049110E" w:rsidRPr="0049110E" w:rsidTr="0049110E">
        <w:tc>
          <w:tcPr>
            <w:tcW w:w="398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9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BİRİM</w:t>
            </w:r>
          </w:p>
        </w:tc>
        <w:tc>
          <w:tcPr>
            <w:tcW w:w="144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 SAATLİK</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KOMPOZİT NUMUNE</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24 SAATLİK</w:t>
            </w:r>
          </w:p>
        </w:tc>
      </w:tr>
      <w:tr w:rsidR="0049110E" w:rsidRPr="0049110E" w:rsidTr="0049110E">
        <w:tc>
          <w:tcPr>
            <w:tcW w:w="398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BİYOKİMYASAL OKSİJEN İHTİYACI (BOİ</w:t>
            </w:r>
            <w:r w:rsidRPr="0049110E">
              <w:rPr>
                <w:rFonts w:ascii="Times New Roman" w:eastAsia="Times New Roman" w:hAnsi="Times New Roman" w:cs="Times New Roman"/>
                <w:color w:val="000000"/>
                <w:sz w:val="20"/>
                <w:szCs w:val="20"/>
                <w:vertAlign w:val="subscript"/>
                <w:lang w:eastAsia="tr-TR"/>
              </w:rPr>
              <w:t>5</w:t>
            </w:r>
            <w:r w:rsidRPr="0049110E">
              <w:rPr>
                <w:rFonts w:ascii="Times New Roman" w:eastAsia="Times New Roman" w:hAnsi="Times New Roman" w:cs="Times New Roman"/>
                <w:color w:val="000000"/>
                <w:sz w:val="20"/>
                <w:szCs w:val="20"/>
                <w:lang w:eastAsia="tr-TR"/>
              </w:rPr>
              <w:t>) (ÇÖZÜNMÜŞ)</w:t>
            </w:r>
          </w:p>
        </w:tc>
        <w:tc>
          <w:tcPr>
            <w:tcW w:w="90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44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75</w:t>
            </w:r>
          </w:p>
        </w:tc>
        <w:tc>
          <w:tcPr>
            <w:tcW w:w="162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50</w:t>
            </w:r>
          </w:p>
        </w:tc>
      </w:tr>
      <w:tr w:rsidR="0049110E" w:rsidRPr="0049110E" w:rsidTr="0049110E">
        <w:tc>
          <w:tcPr>
            <w:tcW w:w="398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İHTİYACI (KOİ)</w:t>
            </w:r>
          </w:p>
        </w:tc>
        <w:tc>
          <w:tcPr>
            <w:tcW w:w="9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180</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120</w:t>
            </w:r>
          </w:p>
        </w:tc>
      </w:tr>
      <w:tr w:rsidR="0049110E" w:rsidRPr="0049110E" w:rsidTr="0049110E">
        <w:tc>
          <w:tcPr>
            <w:tcW w:w="398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ASKIDA KATI MADDE (AKM)</w:t>
            </w:r>
          </w:p>
        </w:tc>
        <w:tc>
          <w:tcPr>
            <w:tcW w:w="9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(mg/L)</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150</w:t>
            </w:r>
          </w:p>
        </w:tc>
      </w:tr>
      <w:tr w:rsidR="0049110E" w:rsidRPr="0049110E" w:rsidTr="0049110E">
        <w:tc>
          <w:tcPr>
            <w:tcW w:w="398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90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r>
    </w:tbl>
    <w:p w:rsidR="0049110E" w:rsidRPr="0049110E" w:rsidRDefault="0049110E" w:rsidP="0049110E">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1C283D"/>
          <w:sz w:val="20"/>
          <w:szCs w:val="20"/>
          <w:lang w:eastAsia="tr-TR"/>
        </w:rPr>
        <w:t xml:space="preserve"> *  Köyler için tabloda verilen deşarj limitleri </w:t>
      </w:r>
      <w:proofErr w:type="gramStart"/>
      <w:r w:rsidRPr="0049110E">
        <w:rPr>
          <w:rFonts w:ascii="Times New Roman" w:eastAsia="Times New Roman" w:hAnsi="Times New Roman" w:cs="Times New Roman"/>
          <w:color w:val="1C283D"/>
          <w:sz w:val="20"/>
          <w:szCs w:val="20"/>
          <w:lang w:eastAsia="tr-TR"/>
        </w:rPr>
        <w:t>yada</w:t>
      </w:r>
      <w:proofErr w:type="gramEnd"/>
      <w:r w:rsidRPr="0049110E">
        <w:rPr>
          <w:rFonts w:ascii="Times New Roman" w:eastAsia="Times New Roman" w:hAnsi="Times New Roman" w:cs="Times New Roman"/>
          <w:color w:val="1C283D"/>
          <w:sz w:val="20"/>
          <w:szCs w:val="20"/>
          <w:lang w:eastAsia="tr-TR"/>
        </w:rPr>
        <w:t xml:space="preserve"> parametreler için en az  %60 arıtma verimi uygulanacaktır.</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1C283D"/>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1C283D"/>
          <w:sz w:val="20"/>
          <w:szCs w:val="20"/>
          <w:lang w:eastAsia="tr-TR"/>
        </w:rPr>
        <w:t>(</w:t>
      </w:r>
      <w:proofErr w:type="gramStart"/>
      <w:r w:rsidRPr="0049110E">
        <w:rPr>
          <w:rFonts w:ascii="Times New Roman" w:eastAsia="Times New Roman" w:hAnsi="Times New Roman" w:cs="Times New Roman"/>
          <w:color w:val="1C283D"/>
          <w:sz w:val="20"/>
          <w:szCs w:val="20"/>
          <w:lang w:eastAsia="tr-TR"/>
        </w:rPr>
        <w:t>Değişik:RG</w:t>
      </w:r>
      <w:proofErr w:type="gramEnd"/>
      <w:r w:rsidRPr="0049110E">
        <w:rPr>
          <w:rFonts w:ascii="Times New Roman" w:eastAsia="Times New Roman" w:hAnsi="Times New Roman" w:cs="Times New Roman"/>
          <w:color w:val="1C283D"/>
          <w:sz w:val="20"/>
          <w:szCs w:val="20"/>
          <w:lang w:eastAsia="tr-TR"/>
        </w:rPr>
        <w:t>-13/2/2008-26786)</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TABLO 22: DERİN DENİZ DEŞARJINA İZİN VERİLEBİLECEK ATIKSULARIN ÖZELLİKLERİ</w:t>
      </w:r>
    </w:p>
    <w:tbl>
      <w:tblPr>
        <w:tblW w:w="0" w:type="auto"/>
        <w:tblCellMar>
          <w:left w:w="0" w:type="dxa"/>
          <w:right w:w="0" w:type="dxa"/>
        </w:tblCellMar>
        <w:tblLook w:val="04A0" w:firstRow="1" w:lastRow="0" w:firstColumn="1" w:lastColumn="0" w:noHBand="0" w:noVBand="1"/>
      </w:tblPr>
      <w:tblGrid>
        <w:gridCol w:w="2112"/>
        <w:gridCol w:w="1708"/>
        <w:gridCol w:w="4979"/>
      </w:tblGrid>
      <w:tr w:rsidR="0049110E" w:rsidRPr="0049110E" w:rsidTr="0049110E">
        <w:tc>
          <w:tcPr>
            <w:tcW w:w="21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14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SINIR</w:t>
            </w:r>
          </w:p>
        </w:tc>
        <w:tc>
          <w:tcPr>
            <w:tcW w:w="49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DÜŞÜNCELER</w:t>
            </w:r>
          </w:p>
        </w:tc>
      </w:tr>
      <w:tr w:rsidR="0049110E" w:rsidRPr="0049110E" w:rsidTr="0049110E">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6-9</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Sıcaklık</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35 ˚C</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Askıda katı madde (mg/L)</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350</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Yağ ve gres (mg/L)</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15</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Yüzer maddeler</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Bulunmayacaktır</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 günlük biyokimyasal oksijen ihtiyacı, BOİ</w:t>
            </w:r>
            <w:r w:rsidRPr="0049110E">
              <w:rPr>
                <w:rFonts w:ascii="Times New Roman" w:eastAsia="Times New Roman" w:hAnsi="Times New Roman" w:cs="Times New Roman"/>
                <w:color w:val="000000"/>
                <w:sz w:val="20"/>
                <w:szCs w:val="20"/>
                <w:vertAlign w:val="subscript"/>
                <w:lang w:eastAsia="tr-TR"/>
              </w:rPr>
              <w:t>5</w:t>
            </w:r>
            <w:r w:rsidRPr="0049110E">
              <w:rPr>
                <w:rFonts w:ascii="Times New Roman" w:eastAsia="Times New Roman" w:hAnsi="Times New Roman" w:cs="Times New Roman"/>
                <w:color w:val="000000"/>
                <w:sz w:val="20"/>
                <w:szCs w:val="20"/>
                <w:lang w:eastAsia="tr-TR"/>
              </w:rPr>
              <w:t>(mg/L)</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250</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ihtiyacı, KOİ (mg/L)</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400</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azot (mg/L)</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40</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fosfor (mg/L)</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xml:space="preserve">Metilen mavisi ile reaksiyon veren yüzey aktif </w:t>
            </w:r>
            <w:r w:rsidRPr="0049110E">
              <w:rPr>
                <w:rFonts w:ascii="Times New Roman" w:eastAsia="Times New Roman" w:hAnsi="Times New Roman" w:cs="Times New Roman"/>
                <w:color w:val="000000"/>
                <w:sz w:val="20"/>
                <w:szCs w:val="20"/>
                <w:lang w:eastAsia="tr-TR"/>
              </w:rPr>
              <w:lastRenderedPageBreak/>
              <w:t>maddeleri(MBAS) (mg/L)</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lastRenderedPageBreak/>
              <w:t>10</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xml:space="preserve">Biyolojik olarak parçalanması Türk </w:t>
            </w:r>
            <w:proofErr w:type="spellStart"/>
            <w:r w:rsidRPr="0049110E">
              <w:rPr>
                <w:rFonts w:ascii="Times New Roman" w:eastAsia="Times New Roman" w:hAnsi="Times New Roman" w:cs="Times New Roman"/>
                <w:color w:val="000000"/>
                <w:sz w:val="20"/>
                <w:szCs w:val="20"/>
                <w:lang w:eastAsia="tr-TR"/>
              </w:rPr>
              <w:t>Standardları</w:t>
            </w:r>
            <w:proofErr w:type="spellEnd"/>
            <w:r w:rsidRPr="0049110E">
              <w:rPr>
                <w:rFonts w:ascii="Times New Roman" w:eastAsia="Times New Roman" w:hAnsi="Times New Roman" w:cs="Times New Roman"/>
                <w:color w:val="000000"/>
                <w:sz w:val="20"/>
                <w:szCs w:val="20"/>
                <w:lang w:eastAsia="tr-TR"/>
              </w:rPr>
              <w:t xml:space="preserve"> Enstitüsü standardfvrr44frrrrrrrrrrrvvlarına uygun olmayan maddelerin boşaltımı prensip olarak yasaktır.</w:t>
            </w:r>
          </w:p>
        </w:tc>
      </w:tr>
      <w:tr w:rsidR="0049110E" w:rsidRPr="0049110E" w:rsidTr="0049110E">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lastRenderedPageBreak/>
              <w:t> </w:t>
            </w:r>
          </w:p>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Diğer parametreler</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proofErr w:type="gramStart"/>
            <w:r w:rsidRPr="0049110E">
              <w:rPr>
                <w:rFonts w:ascii="Times New Roman" w:eastAsia="Times New Roman" w:hAnsi="Times New Roman" w:cs="Times New Roman"/>
                <w:color w:val="000000"/>
                <w:sz w:val="20"/>
                <w:szCs w:val="20"/>
                <w:lang w:eastAsia="tr-TR"/>
              </w:rPr>
              <w:t>31/12/2005</w:t>
            </w:r>
            <w:proofErr w:type="gramEnd"/>
            <w:r w:rsidRPr="0049110E">
              <w:rPr>
                <w:rFonts w:ascii="Times New Roman" w:eastAsia="Times New Roman" w:hAnsi="Times New Roman" w:cs="Times New Roman"/>
                <w:color w:val="000000"/>
                <w:sz w:val="20"/>
                <w:szCs w:val="20"/>
                <w:lang w:eastAsia="tr-TR"/>
              </w:rPr>
              <w:t xml:space="preserve"> tarihli ve 26040 sayılı Resmî </w:t>
            </w:r>
            <w:proofErr w:type="spellStart"/>
            <w:r w:rsidRPr="0049110E">
              <w:rPr>
                <w:rFonts w:ascii="Times New Roman" w:eastAsia="Times New Roman" w:hAnsi="Times New Roman" w:cs="Times New Roman"/>
                <w:color w:val="000000"/>
                <w:sz w:val="20"/>
                <w:szCs w:val="20"/>
                <w:lang w:eastAsia="tr-TR"/>
              </w:rPr>
              <w:t>Gazete’de</w:t>
            </w:r>
            <w:proofErr w:type="spellEnd"/>
            <w:r w:rsidRPr="0049110E">
              <w:rPr>
                <w:rFonts w:ascii="Times New Roman" w:eastAsia="Times New Roman" w:hAnsi="Times New Roman" w:cs="Times New Roman"/>
                <w:color w:val="000000"/>
                <w:sz w:val="20"/>
                <w:szCs w:val="20"/>
                <w:lang w:eastAsia="tr-TR"/>
              </w:rPr>
              <w:t xml:space="preserve"> yayımlanan Tehlikeli Maddelerin Su ve Çevresinde Neden Olduğu Kirliliğin Kontrolü Yönetmeliğinde Değişiklik Yapılmasına Dair Yönetmelikte bu parametreler için verilen sınır değerlere uymalıdır.</w:t>
            </w:r>
          </w:p>
        </w:tc>
      </w:tr>
    </w:tbl>
    <w:p w:rsidR="0049110E" w:rsidRPr="0049110E" w:rsidRDefault="0049110E" w:rsidP="0049110E">
      <w:pPr>
        <w:shd w:val="clear" w:color="auto" w:fill="FFFFFF"/>
        <w:spacing w:after="0" w:line="240" w:lineRule="atLeast"/>
        <w:ind w:firstLine="561"/>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1C283D"/>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TABLO 23: DERİN DENİZ DEŞARJLARI İÇİN UYGULANACAK KRİTERLER</w:t>
      </w:r>
    </w:p>
    <w:tbl>
      <w:tblPr>
        <w:tblW w:w="0" w:type="auto"/>
        <w:tblCellMar>
          <w:left w:w="0" w:type="dxa"/>
          <w:right w:w="0" w:type="dxa"/>
        </w:tblCellMar>
        <w:tblLook w:val="04A0" w:firstRow="1" w:lastRow="0" w:firstColumn="1" w:lastColumn="0" w:noHBand="0" w:noVBand="1"/>
      </w:tblPr>
      <w:tblGrid>
        <w:gridCol w:w="1548"/>
        <w:gridCol w:w="7231"/>
      </w:tblGrid>
      <w:tr w:rsidR="0049110E" w:rsidRPr="0049110E" w:rsidTr="0049110E">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c>
          <w:tcPr>
            <w:tcW w:w="72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LIMIT</w:t>
            </w:r>
          </w:p>
        </w:tc>
      </w:tr>
      <w:tr w:rsidR="0049110E" w:rsidRPr="0049110E" w:rsidTr="0049110E">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Sıcaklık</w:t>
            </w:r>
          </w:p>
        </w:tc>
        <w:tc>
          <w:tcPr>
            <w:tcW w:w="7231" w:type="dxa"/>
            <w:tcBorders>
              <w:top w:val="nil"/>
              <w:left w:val="nil"/>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xml:space="preserve">Deniz ortamının seyreltme kapasitesi ne olursa olsun, denize deşarj edilecek suların sıcaklığı 35 ˚C </w:t>
            </w:r>
            <w:proofErr w:type="spellStart"/>
            <w:r w:rsidRPr="0049110E">
              <w:rPr>
                <w:rFonts w:ascii="Times New Roman" w:eastAsia="Times New Roman" w:hAnsi="Times New Roman" w:cs="Times New Roman"/>
                <w:color w:val="000000"/>
                <w:sz w:val="20"/>
                <w:szCs w:val="20"/>
                <w:lang w:eastAsia="tr-TR"/>
              </w:rPr>
              <w:t>yi</w:t>
            </w:r>
            <w:proofErr w:type="spellEnd"/>
            <w:r w:rsidRPr="0049110E">
              <w:rPr>
                <w:rFonts w:ascii="Times New Roman" w:eastAsia="Times New Roman" w:hAnsi="Times New Roman" w:cs="Times New Roman"/>
                <w:color w:val="000000"/>
                <w:sz w:val="20"/>
                <w:szCs w:val="20"/>
                <w:lang w:eastAsia="tr-TR"/>
              </w:rPr>
              <w:t xml:space="preserve"> aşamaz. Sıcak su deşarjları </w:t>
            </w:r>
            <w:proofErr w:type="spellStart"/>
            <w:r w:rsidRPr="0049110E">
              <w:rPr>
                <w:rFonts w:ascii="Times New Roman" w:eastAsia="Times New Roman" w:hAnsi="Times New Roman" w:cs="Times New Roman"/>
                <w:color w:val="000000"/>
                <w:sz w:val="20"/>
                <w:szCs w:val="20"/>
                <w:lang w:eastAsia="tr-TR"/>
              </w:rPr>
              <w:t>difüzörün</w:t>
            </w:r>
            <w:proofErr w:type="spellEnd"/>
            <w:r w:rsidRPr="0049110E">
              <w:rPr>
                <w:rFonts w:ascii="Times New Roman" w:eastAsia="Times New Roman" w:hAnsi="Times New Roman" w:cs="Times New Roman"/>
                <w:color w:val="000000"/>
                <w:sz w:val="20"/>
                <w:szCs w:val="20"/>
                <w:lang w:eastAsia="tr-TR"/>
              </w:rPr>
              <w:t xml:space="preserve"> fiziksel olarak sağladığı birinci seyrelme (S</w:t>
            </w:r>
            <w:r w:rsidRPr="0049110E">
              <w:rPr>
                <w:rFonts w:ascii="Times New Roman" w:eastAsia="Times New Roman" w:hAnsi="Times New Roman" w:cs="Times New Roman"/>
                <w:color w:val="000000"/>
                <w:sz w:val="20"/>
                <w:szCs w:val="20"/>
                <w:vertAlign w:val="subscript"/>
                <w:lang w:eastAsia="tr-TR"/>
              </w:rPr>
              <w:t>1</w:t>
            </w:r>
            <w:r w:rsidRPr="0049110E">
              <w:rPr>
                <w:rFonts w:ascii="Times New Roman" w:eastAsia="Times New Roman" w:hAnsi="Times New Roman" w:cs="Times New Roman"/>
                <w:color w:val="000000"/>
                <w:sz w:val="20"/>
                <w:szCs w:val="20"/>
                <w:lang w:eastAsia="tr-TR"/>
              </w:rPr>
              <w:t>) sonucun da karıştığı deniz suyunun sıcaklığını Haziran-Eylül aylarını kapsayan yaz döneminde 1 ˚C’den, diğer aylarda ise 2 ˚C den fazla arttıramaz. Ancak, deniz suyu sıcaklığının 28 </w:t>
            </w:r>
            <w:r w:rsidRPr="0049110E">
              <w:rPr>
                <w:rFonts w:ascii="Times New Roman" w:eastAsia="Times New Roman" w:hAnsi="Times New Roman" w:cs="Times New Roman"/>
                <w:color w:val="000000"/>
                <w:sz w:val="20"/>
                <w:szCs w:val="20"/>
                <w:vertAlign w:val="superscript"/>
                <w:lang w:eastAsia="tr-TR"/>
              </w:rPr>
              <w:t>0 </w:t>
            </w:r>
            <w:r w:rsidRPr="0049110E">
              <w:rPr>
                <w:rFonts w:ascii="Times New Roman" w:eastAsia="Times New Roman" w:hAnsi="Times New Roman" w:cs="Times New Roman"/>
                <w:color w:val="000000"/>
                <w:sz w:val="20"/>
                <w:szCs w:val="20"/>
                <w:lang w:eastAsia="tr-TR"/>
              </w:rPr>
              <w:t xml:space="preserve">C’nin üzerinde olduğu durumlarda, soğutma amaçlı olarak kullanılan deniz suyunun deşarj </w:t>
            </w:r>
            <w:proofErr w:type="spellStart"/>
            <w:r w:rsidRPr="0049110E">
              <w:rPr>
                <w:rFonts w:ascii="Times New Roman" w:eastAsia="Times New Roman" w:hAnsi="Times New Roman" w:cs="Times New Roman"/>
                <w:color w:val="000000"/>
                <w:sz w:val="20"/>
                <w:szCs w:val="20"/>
                <w:lang w:eastAsia="tr-TR"/>
              </w:rPr>
              <w:t>sıçaklığına</w:t>
            </w:r>
            <w:proofErr w:type="spellEnd"/>
            <w:r w:rsidRPr="0049110E">
              <w:rPr>
                <w:rFonts w:ascii="Times New Roman" w:eastAsia="Times New Roman" w:hAnsi="Times New Roman" w:cs="Times New Roman"/>
                <w:color w:val="000000"/>
                <w:sz w:val="20"/>
                <w:szCs w:val="20"/>
                <w:lang w:eastAsia="tr-TR"/>
              </w:rPr>
              <w:t xml:space="preserve"> herhangi bir sınırlama getirilmeksizin alıcı ortam sıcaklığını 3 </w:t>
            </w:r>
            <w:r w:rsidRPr="0049110E">
              <w:rPr>
                <w:rFonts w:ascii="Times New Roman" w:eastAsia="Times New Roman" w:hAnsi="Times New Roman" w:cs="Times New Roman"/>
                <w:color w:val="000000"/>
                <w:sz w:val="20"/>
                <w:szCs w:val="20"/>
                <w:vertAlign w:val="superscript"/>
                <w:lang w:eastAsia="tr-TR"/>
              </w:rPr>
              <w:t>0</w:t>
            </w:r>
            <w:r w:rsidRPr="0049110E">
              <w:rPr>
                <w:rFonts w:ascii="Times New Roman" w:eastAsia="Times New Roman" w:hAnsi="Times New Roman" w:cs="Times New Roman"/>
                <w:color w:val="000000"/>
                <w:sz w:val="20"/>
                <w:szCs w:val="20"/>
                <w:lang w:eastAsia="tr-TR"/>
              </w:rPr>
              <w:t>C’den fazla artırmayacak şekilde deşarjına izin verilebilir.</w:t>
            </w:r>
          </w:p>
        </w:tc>
      </w:tr>
      <w:tr w:rsidR="0049110E" w:rsidRPr="0049110E" w:rsidTr="0049110E">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xml:space="preserve">En muhtemel sayı (EMS) olarak toplam ve </w:t>
            </w:r>
            <w:proofErr w:type="spellStart"/>
            <w:r w:rsidRPr="0049110E">
              <w:rPr>
                <w:rFonts w:ascii="Times New Roman" w:eastAsia="Times New Roman" w:hAnsi="Times New Roman" w:cs="Times New Roman"/>
                <w:color w:val="000000"/>
                <w:sz w:val="20"/>
                <w:szCs w:val="20"/>
                <w:lang w:eastAsia="tr-TR"/>
              </w:rPr>
              <w:t>fekal</w:t>
            </w:r>
            <w:proofErr w:type="spellEnd"/>
            <w:r w:rsidRPr="0049110E">
              <w:rPr>
                <w:rFonts w:ascii="Times New Roman" w:eastAsia="Times New Roman" w:hAnsi="Times New Roman" w:cs="Times New Roman"/>
                <w:color w:val="000000"/>
                <w:sz w:val="20"/>
                <w:szCs w:val="20"/>
                <w:lang w:eastAsia="tr-TR"/>
              </w:rPr>
              <w:t xml:space="preserve"> </w:t>
            </w:r>
            <w:proofErr w:type="spellStart"/>
            <w:r w:rsidRPr="0049110E">
              <w:rPr>
                <w:rFonts w:ascii="Times New Roman" w:eastAsia="Times New Roman" w:hAnsi="Times New Roman" w:cs="Times New Roman"/>
                <w:color w:val="000000"/>
                <w:sz w:val="20"/>
                <w:szCs w:val="20"/>
                <w:lang w:eastAsia="tr-TR"/>
              </w:rPr>
              <w:t>koliformlar</w:t>
            </w:r>
            <w:proofErr w:type="spellEnd"/>
          </w:p>
        </w:tc>
        <w:tc>
          <w:tcPr>
            <w:tcW w:w="7231" w:type="dxa"/>
            <w:tcBorders>
              <w:top w:val="nil"/>
              <w:left w:val="nil"/>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xml:space="preserve">Derin deniz deşarjıyla sağlanacak olan toplam seyrelme sonucunda insan teması olan koruma bölgesinde, zamanın % 90’ında, EMS olarak toplam </w:t>
            </w:r>
            <w:proofErr w:type="spellStart"/>
            <w:r w:rsidRPr="0049110E">
              <w:rPr>
                <w:rFonts w:ascii="Times New Roman" w:eastAsia="Times New Roman" w:hAnsi="Times New Roman" w:cs="Times New Roman"/>
                <w:color w:val="000000"/>
                <w:sz w:val="20"/>
                <w:szCs w:val="20"/>
                <w:lang w:eastAsia="tr-TR"/>
              </w:rPr>
              <w:t>koliform</w:t>
            </w:r>
            <w:proofErr w:type="spellEnd"/>
            <w:r w:rsidRPr="0049110E">
              <w:rPr>
                <w:rFonts w:ascii="Times New Roman" w:eastAsia="Times New Roman" w:hAnsi="Times New Roman" w:cs="Times New Roman"/>
                <w:color w:val="000000"/>
                <w:sz w:val="20"/>
                <w:szCs w:val="20"/>
                <w:lang w:eastAsia="tr-TR"/>
              </w:rPr>
              <w:t xml:space="preserve"> seviyesi 1000 TC/100 ml ve </w:t>
            </w:r>
            <w:proofErr w:type="spellStart"/>
            <w:r w:rsidRPr="0049110E">
              <w:rPr>
                <w:rFonts w:ascii="Times New Roman" w:eastAsia="Times New Roman" w:hAnsi="Times New Roman" w:cs="Times New Roman"/>
                <w:color w:val="000000"/>
                <w:sz w:val="20"/>
                <w:szCs w:val="20"/>
                <w:lang w:eastAsia="tr-TR"/>
              </w:rPr>
              <w:t>fekal</w:t>
            </w:r>
            <w:proofErr w:type="spellEnd"/>
            <w:r w:rsidRPr="0049110E">
              <w:rPr>
                <w:rFonts w:ascii="Times New Roman" w:eastAsia="Times New Roman" w:hAnsi="Times New Roman" w:cs="Times New Roman"/>
                <w:color w:val="000000"/>
                <w:sz w:val="20"/>
                <w:szCs w:val="20"/>
                <w:lang w:eastAsia="tr-TR"/>
              </w:rPr>
              <w:t xml:space="preserve"> </w:t>
            </w:r>
            <w:proofErr w:type="spellStart"/>
            <w:r w:rsidRPr="0049110E">
              <w:rPr>
                <w:rFonts w:ascii="Times New Roman" w:eastAsia="Times New Roman" w:hAnsi="Times New Roman" w:cs="Times New Roman"/>
                <w:color w:val="000000"/>
                <w:sz w:val="20"/>
                <w:szCs w:val="20"/>
                <w:lang w:eastAsia="tr-TR"/>
              </w:rPr>
              <w:t>koliform</w:t>
            </w:r>
            <w:proofErr w:type="spellEnd"/>
            <w:r w:rsidRPr="0049110E">
              <w:rPr>
                <w:rFonts w:ascii="Times New Roman" w:eastAsia="Times New Roman" w:hAnsi="Times New Roman" w:cs="Times New Roman"/>
                <w:color w:val="000000"/>
                <w:sz w:val="20"/>
                <w:szCs w:val="20"/>
                <w:lang w:eastAsia="tr-TR"/>
              </w:rPr>
              <w:t xml:space="preserve"> seviyesi 200 FC/100 ml’den az olmalıdır.</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tc>
      </w:tr>
      <w:tr w:rsidR="0049110E" w:rsidRPr="0049110E" w:rsidTr="0049110E">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Katı ve yüzen maddeler</w:t>
            </w:r>
          </w:p>
        </w:tc>
        <w:tc>
          <w:tcPr>
            <w:tcW w:w="7231" w:type="dxa"/>
            <w:tcBorders>
              <w:top w:val="nil"/>
              <w:left w:val="nil"/>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Difüzör</w:t>
            </w:r>
            <w:proofErr w:type="spellEnd"/>
            <w:r w:rsidRPr="0049110E">
              <w:rPr>
                <w:rFonts w:ascii="Times New Roman" w:eastAsia="Times New Roman" w:hAnsi="Times New Roman" w:cs="Times New Roman"/>
                <w:color w:val="000000"/>
                <w:sz w:val="20"/>
                <w:szCs w:val="20"/>
                <w:lang w:eastAsia="tr-TR"/>
              </w:rPr>
              <w:t xml:space="preserve"> çıkışı üzerinde, toplam genişliği o noktadaki deniz suyu derinliğine eşit olan bir şerit dışında gözle izlenebilecek katı ve yüzer maddeler bulunmayacaktır.</w:t>
            </w:r>
          </w:p>
        </w:tc>
      </w:tr>
      <w:tr w:rsidR="0049110E" w:rsidRPr="0049110E" w:rsidTr="0049110E">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Diğer parametreler</w:t>
            </w:r>
          </w:p>
        </w:tc>
        <w:tc>
          <w:tcPr>
            <w:tcW w:w="7231" w:type="dxa"/>
            <w:tcBorders>
              <w:top w:val="nil"/>
              <w:left w:val="nil"/>
              <w:bottom w:val="single" w:sz="8" w:space="0" w:color="auto"/>
              <w:right w:val="single" w:sz="8" w:space="0" w:color="auto"/>
            </w:tcBorders>
            <w:tcMar>
              <w:top w:w="0" w:type="dxa"/>
              <w:left w:w="108" w:type="dxa"/>
              <w:bottom w:w="0" w:type="dxa"/>
              <w:right w:w="108" w:type="dxa"/>
            </w:tcMa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Tablo 4 te verilen limitlere uyulacaktır.</w:t>
            </w:r>
          </w:p>
        </w:tc>
      </w:tr>
    </w:tbl>
    <w:p w:rsidR="0049110E" w:rsidRPr="0049110E" w:rsidRDefault="0049110E" w:rsidP="0049110E">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TABLO 24: EVSEL ATIKSU DEBİLERİNE GÖRE MİNİMUM DEŞARJ BORU BOYU</w:t>
      </w:r>
    </w:p>
    <w:tbl>
      <w:tblPr>
        <w:tblW w:w="0" w:type="auto"/>
        <w:tblCellMar>
          <w:left w:w="0" w:type="dxa"/>
          <w:right w:w="0" w:type="dxa"/>
        </w:tblCellMar>
        <w:tblLook w:val="04A0" w:firstRow="1" w:lastRow="0" w:firstColumn="1" w:lastColumn="0" w:noHBand="0" w:noVBand="1"/>
      </w:tblPr>
      <w:tblGrid>
        <w:gridCol w:w="1908"/>
        <w:gridCol w:w="2520"/>
        <w:gridCol w:w="4351"/>
      </w:tblGrid>
      <w:tr w:rsidR="0049110E" w:rsidRPr="0049110E" w:rsidTr="0049110E">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NÜFUS</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DEBI</w:t>
            </w:r>
          </w:p>
        </w:tc>
        <w:tc>
          <w:tcPr>
            <w:tcW w:w="43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bookmarkStart w:id="0" w:name="_GoBack"/>
            <w:bookmarkEnd w:id="0"/>
          </w:p>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MINIMUM DEŞARJ BORU BOYU</w:t>
            </w:r>
          </w:p>
        </w:tc>
      </w:tr>
      <w:tr w:rsidR="0049110E" w:rsidRPr="0049110E" w:rsidTr="0049110E">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&lt;1000</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 m</w:t>
            </w:r>
            <w:r w:rsidRPr="0049110E">
              <w:rPr>
                <w:rFonts w:ascii="Times New Roman" w:eastAsia="Times New Roman" w:hAnsi="Times New Roman" w:cs="Times New Roman"/>
                <w:color w:val="000000"/>
                <w:sz w:val="20"/>
                <w:szCs w:val="20"/>
                <w:vertAlign w:val="superscript"/>
                <w:lang w:eastAsia="tr-TR"/>
              </w:rPr>
              <w:t>3</w:t>
            </w:r>
            <w:r w:rsidRPr="0049110E">
              <w:rPr>
                <w:rFonts w:ascii="Times New Roman" w:eastAsia="Times New Roman" w:hAnsi="Times New Roman" w:cs="Times New Roman"/>
                <w:color w:val="000000"/>
                <w:sz w:val="20"/>
                <w:szCs w:val="20"/>
                <w:lang w:eastAsia="tr-TR"/>
              </w:rPr>
              <w:t>/gün</w:t>
            </w:r>
          </w:p>
        </w:tc>
        <w:tc>
          <w:tcPr>
            <w:tcW w:w="4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500 m</w:t>
            </w:r>
          </w:p>
        </w:tc>
      </w:tr>
      <w:tr w:rsidR="0049110E" w:rsidRPr="0049110E" w:rsidTr="0049110E">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1000-10 000</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110E" w:rsidRPr="0049110E" w:rsidRDefault="0049110E" w:rsidP="0049110E">
            <w:pPr>
              <w:spacing w:after="0" w:line="240" w:lineRule="atLeast"/>
              <w:ind w:left="57" w:right="57"/>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200-2000 m</w:t>
            </w:r>
            <w:r w:rsidRPr="0049110E">
              <w:rPr>
                <w:rFonts w:ascii="Times New Roman" w:eastAsia="Times New Roman" w:hAnsi="Times New Roman" w:cs="Times New Roman"/>
                <w:color w:val="000000"/>
                <w:sz w:val="20"/>
                <w:szCs w:val="20"/>
                <w:vertAlign w:val="superscript"/>
                <w:lang w:eastAsia="tr-TR"/>
              </w:rPr>
              <w:t>3</w:t>
            </w:r>
            <w:r w:rsidRPr="0049110E">
              <w:rPr>
                <w:rFonts w:ascii="Times New Roman" w:eastAsia="Times New Roman" w:hAnsi="Times New Roman" w:cs="Times New Roman"/>
                <w:color w:val="000000"/>
                <w:sz w:val="20"/>
                <w:szCs w:val="20"/>
                <w:lang w:eastAsia="tr-TR"/>
              </w:rPr>
              <w:t>/gün</w:t>
            </w:r>
          </w:p>
        </w:tc>
        <w:tc>
          <w:tcPr>
            <w:tcW w:w="4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110E" w:rsidRPr="0049110E" w:rsidRDefault="0049110E" w:rsidP="0049110E">
            <w:pPr>
              <w:spacing w:after="0" w:line="240" w:lineRule="atLeast"/>
              <w:ind w:left="57" w:right="57"/>
              <w:jc w:val="center"/>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1300 m</w:t>
            </w:r>
          </w:p>
        </w:tc>
      </w:tr>
    </w:tbl>
    <w:p w:rsidR="0049110E" w:rsidRPr="0049110E" w:rsidRDefault="0049110E" w:rsidP="0049110E">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b/>
          <w:bCs/>
          <w:color w:val="000000"/>
          <w:sz w:val="20"/>
          <w:szCs w:val="20"/>
          <w:lang w:eastAsia="tr-TR"/>
        </w:rPr>
        <w:t>(</w:t>
      </w:r>
      <w:proofErr w:type="gramStart"/>
      <w:r w:rsidRPr="0049110E">
        <w:rPr>
          <w:rFonts w:ascii="Times New Roman" w:eastAsia="Times New Roman" w:hAnsi="Times New Roman" w:cs="Times New Roman"/>
          <w:b/>
          <w:bCs/>
          <w:color w:val="000000"/>
          <w:sz w:val="20"/>
          <w:szCs w:val="20"/>
          <w:lang w:eastAsia="tr-TR"/>
        </w:rPr>
        <w:t>Değişik:RG</w:t>
      </w:r>
      <w:proofErr w:type="gramEnd"/>
      <w:r w:rsidRPr="0049110E">
        <w:rPr>
          <w:rFonts w:ascii="Times New Roman" w:eastAsia="Times New Roman" w:hAnsi="Times New Roman" w:cs="Times New Roman"/>
          <w:b/>
          <w:bCs/>
          <w:color w:val="000000"/>
          <w:sz w:val="20"/>
          <w:szCs w:val="20"/>
          <w:lang w:eastAsia="tr-TR"/>
        </w:rPr>
        <w:t>-13/2/2008-26786)</w:t>
      </w:r>
    </w:p>
    <w:p w:rsidR="0049110E" w:rsidRPr="0049110E" w:rsidRDefault="0049110E" w:rsidP="0049110E">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TABLO 25: ATIKSULARIN ATIKSU ALTYAPI TESİSLERİNE DEŞARJINDA ÖNGÖRÜLEN ATIKSU STANDARTLARI</w:t>
      </w:r>
    </w:p>
    <w:tbl>
      <w:tblPr>
        <w:tblW w:w="0" w:type="auto"/>
        <w:tblCellMar>
          <w:left w:w="0" w:type="dxa"/>
          <w:right w:w="0" w:type="dxa"/>
        </w:tblCellMar>
        <w:tblLook w:val="04A0" w:firstRow="1" w:lastRow="0" w:firstColumn="1" w:lastColumn="0" w:noHBand="0" w:noVBand="1"/>
      </w:tblPr>
      <w:tblGrid>
        <w:gridCol w:w="2292"/>
        <w:gridCol w:w="3000"/>
        <w:gridCol w:w="3179"/>
      </w:tblGrid>
      <w:tr w:rsidR="0049110E" w:rsidRPr="0049110E" w:rsidTr="0049110E">
        <w:trPr>
          <w:trHeight w:val="637"/>
        </w:trPr>
        <w:tc>
          <w:tcPr>
            <w:tcW w:w="2292" w:type="dxa"/>
            <w:tcBorders>
              <w:top w:val="single" w:sz="8" w:space="0" w:color="auto"/>
              <w:left w:val="single" w:sz="8" w:space="0" w:color="auto"/>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p>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PARAMETRE</w:t>
            </w:r>
          </w:p>
        </w:tc>
        <w:tc>
          <w:tcPr>
            <w:tcW w:w="3000" w:type="dxa"/>
            <w:tcBorders>
              <w:top w:val="single" w:sz="8" w:space="0" w:color="auto"/>
              <w:left w:val="nil"/>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KANALIZASYON SISTEMLERI TAM ARITMA ILE SONUÇLANAN ATIKSU ALTYAPI TESISLERINDE</w:t>
            </w:r>
          </w:p>
        </w:tc>
        <w:tc>
          <w:tcPr>
            <w:tcW w:w="3179" w:type="dxa"/>
            <w:tcBorders>
              <w:top w:val="single" w:sz="8" w:space="0" w:color="auto"/>
              <w:left w:val="nil"/>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KANALIZASYON SISTEMLERI DERIN DENIZ DEŞARJI ILE SONUÇLANAN ATIKSU ALTYAPI TESISLERINDE</w:t>
            </w:r>
          </w:p>
        </w:tc>
      </w:tr>
      <w:tr w:rsidR="0049110E" w:rsidRPr="0049110E" w:rsidTr="0049110E">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Sıcaklık (˚C)</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40</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1100"/>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40</w:t>
            </w:r>
          </w:p>
        </w:tc>
      </w:tr>
      <w:tr w:rsidR="0049110E" w:rsidRPr="0049110E" w:rsidTr="0049110E">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proofErr w:type="spellStart"/>
            <w:r w:rsidRPr="0049110E">
              <w:rPr>
                <w:rFonts w:ascii="Times New Roman" w:eastAsia="Times New Roman" w:hAnsi="Times New Roman" w:cs="Times New Roman"/>
                <w:color w:val="000000"/>
                <w:sz w:val="20"/>
                <w:szCs w:val="20"/>
                <w:lang w:eastAsia="tr-TR"/>
              </w:rPr>
              <w:t>pH</w:t>
            </w:r>
            <w:proofErr w:type="spellEnd"/>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6.5-</w:t>
            </w:r>
            <w:proofErr w:type="gramStart"/>
            <w:r w:rsidRPr="0049110E">
              <w:rPr>
                <w:rFonts w:ascii="Times New Roman" w:eastAsia="Times New Roman" w:hAnsi="Times New Roman" w:cs="Times New Roman"/>
                <w:color w:val="000000"/>
                <w:sz w:val="20"/>
                <w:szCs w:val="20"/>
                <w:lang w:eastAsia="tr-TR"/>
              </w:rPr>
              <w:t>10.0</w:t>
            </w:r>
            <w:proofErr w:type="gramEnd"/>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1100"/>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6.0-</w:t>
            </w:r>
            <w:proofErr w:type="gramStart"/>
            <w:r w:rsidRPr="0049110E">
              <w:rPr>
                <w:rFonts w:ascii="Times New Roman" w:eastAsia="Times New Roman" w:hAnsi="Times New Roman" w:cs="Times New Roman"/>
                <w:color w:val="000000"/>
                <w:sz w:val="20"/>
                <w:szCs w:val="20"/>
                <w:lang w:eastAsia="tr-TR"/>
              </w:rPr>
              <w:t>10.0</w:t>
            </w:r>
            <w:proofErr w:type="gramEnd"/>
          </w:p>
        </w:tc>
      </w:tr>
      <w:tr w:rsidR="0049110E" w:rsidRPr="0049110E" w:rsidTr="0049110E">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Askıda katı madde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500</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1100"/>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350</w:t>
            </w:r>
          </w:p>
        </w:tc>
      </w:tr>
      <w:tr w:rsidR="0049110E" w:rsidRPr="0049110E" w:rsidTr="0049110E">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Yağ ve gres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250</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1100"/>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50</w:t>
            </w:r>
          </w:p>
        </w:tc>
      </w:tr>
      <w:tr w:rsidR="0049110E" w:rsidRPr="0049110E" w:rsidTr="0049110E">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Katran ve petrol kökenli yağlar (mg/L)</w:t>
            </w:r>
          </w:p>
        </w:tc>
        <w:tc>
          <w:tcPr>
            <w:tcW w:w="3000"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50</w:t>
            </w:r>
          </w:p>
        </w:tc>
        <w:tc>
          <w:tcPr>
            <w:tcW w:w="3179"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49110E" w:rsidRPr="0049110E" w:rsidRDefault="0049110E" w:rsidP="0049110E">
            <w:pPr>
              <w:spacing w:after="0" w:line="240" w:lineRule="atLeast"/>
              <w:ind w:left="57" w:right="1100"/>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r>
      <w:tr w:rsidR="0049110E" w:rsidRPr="0049110E" w:rsidTr="0049110E">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Kimyasal oksijen ihtiyacı (KOİ) (mg/L)</w:t>
            </w:r>
          </w:p>
        </w:tc>
        <w:tc>
          <w:tcPr>
            <w:tcW w:w="3000"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4000</w:t>
            </w:r>
          </w:p>
        </w:tc>
        <w:tc>
          <w:tcPr>
            <w:tcW w:w="3179"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49110E" w:rsidRPr="0049110E" w:rsidRDefault="0049110E" w:rsidP="0049110E">
            <w:pPr>
              <w:spacing w:after="0" w:line="240" w:lineRule="atLeast"/>
              <w:ind w:left="57" w:right="1100"/>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600</w:t>
            </w:r>
          </w:p>
        </w:tc>
      </w:tr>
      <w:tr w:rsidR="0049110E" w:rsidRPr="0049110E" w:rsidTr="0049110E">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Biyokimyasal Oksijen İhtiyacı (BOİ</w:t>
            </w:r>
            <w:r w:rsidRPr="0049110E">
              <w:rPr>
                <w:rFonts w:ascii="Times New Roman" w:eastAsia="Times New Roman" w:hAnsi="Times New Roman" w:cs="Times New Roman"/>
                <w:color w:val="000000"/>
                <w:sz w:val="20"/>
                <w:szCs w:val="20"/>
                <w:vertAlign w:val="subscript"/>
                <w:lang w:eastAsia="tr-TR"/>
              </w:rPr>
              <w:t>5</w:t>
            </w:r>
            <w:r w:rsidRPr="0049110E">
              <w:rPr>
                <w:rFonts w:ascii="Times New Roman" w:eastAsia="Times New Roman" w:hAnsi="Times New Roman" w:cs="Times New Roman"/>
                <w:color w:val="000000"/>
                <w:sz w:val="20"/>
                <w:szCs w:val="20"/>
                <w:lang w:eastAsia="tr-TR"/>
              </w:rPr>
              <w:t>) (mg/L)</w:t>
            </w:r>
          </w:p>
        </w:tc>
        <w:tc>
          <w:tcPr>
            <w:tcW w:w="3000"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c>
          <w:tcPr>
            <w:tcW w:w="3179"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49110E" w:rsidRPr="0049110E" w:rsidRDefault="0049110E" w:rsidP="0049110E">
            <w:pPr>
              <w:spacing w:after="0" w:line="240" w:lineRule="atLeast"/>
              <w:ind w:left="57" w:right="1100"/>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400</w:t>
            </w:r>
          </w:p>
        </w:tc>
      </w:tr>
      <w:tr w:rsidR="0049110E" w:rsidRPr="0049110E" w:rsidTr="0049110E">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Sülfat (SO</w:t>
            </w:r>
            <w:r w:rsidRPr="0049110E">
              <w:rPr>
                <w:rFonts w:ascii="Times New Roman" w:eastAsia="Times New Roman" w:hAnsi="Times New Roman" w:cs="Times New Roman"/>
                <w:color w:val="000000"/>
                <w:sz w:val="20"/>
                <w:szCs w:val="20"/>
                <w:vertAlign w:val="subscript"/>
                <w:lang w:eastAsia="tr-TR"/>
              </w:rPr>
              <w:t>4</w:t>
            </w:r>
            <w:r w:rsidRPr="0049110E">
              <w:rPr>
                <w:rFonts w:ascii="Times New Roman" w:eastAsia="Times New Roman" w:hAnsi="Times New Roman" w:cs="Times New Roman"/>
                <w:color w:val="000000"/>
                <w:sz w:val="20"/>
                <w:szCs w:val="20"/>
                <w:vertAlign w:val="superscript"/>
                <w:lang w:eastAsia="tr-TR"/>
              </w:rPr>
              <w:t>=</w:t>
            </w:r>
            <w:r w:rsidRPr="0049110E">
              <w:rPr>
                <w:rFonts w:ascii="Times New Roman" w:eastAsia="Times New Roman" w:hAnsi="Times New Roman" w:cs="Times New Roman"/>
                <w:color w:val="000000"/>
                <w:sz w:val="20"/>
                <w:szCs w:val="20"/>
                <w:lang w:eastAsia="tr-TR"/>
              </w:rPr>
              <w:t>)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1700</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1100"/>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1700</w:t>
            </w:r>
          </w:p>
        </w:tc>
      </w:tr>
      <w:tr w:rsidR="0049110E" w:rsidRPr="0049110E" w:rsidTr="0049110E">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sülfür (S)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1100"/>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r>
      <w:tr w:rsidR="0049110E" w:rsidRPr="0049110E" w:rsidTr="0049110E">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Fenol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20</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1100"/>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r>
      <w:tr w:rsidR="0049110E" w:rsidRPr="0049110E" w:rsidTr="0049110E">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lastRenderedPageBreak/>
              <w:t>Serbest klor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1100"/>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w:t>
            </w:r>
          </w:p>
        </w:tc>
      </w:tr>
      <w:tr w:rsidR="0049110E" w:rsidRPr="0049110E" w:rsidTr="0049110E">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azot (N)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r w:rsidRPr="0049110E">
              <w:rPr>
                <w:rFonts w:ascii="Times New Roman" w:eastAsia="Times New Roman" w:hAnsi="Times New Roman" w:cs="Times New Roman"/>
                <w:color w:val="000000"/>
                <w:sz w:val="20"/>
                <w:szCs w:val="20"/>
                <w:vertAlign w:val="superscript"/>
                <w:lang w:eastAsia="tr-TR"/>
              </w:rPr>
              <w:t>(a)</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1100"/>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40</w:t>
            </w:r>
          </w:p>
        </w:tc>
      </w:tr>
      <w:tr w:rsidR="0049110E" w:rsidRPr="0049110E" w:rsidTr="0049110E">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fosfor (P)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w:t>
            </w:r>
            <w:r w:rsidRPr="0049110E">
              <w:rPr>
                <w:rFonts w:ascii="Times New Roman" w:eastAsia="Times New Roman" w:hAnsi="Times New Roman" w:cs="Times New Roman"/>
                <w:color w:val="000000"/>
                <w:sz w:val="20"/>
                <w:szCs w:val="20"/>
                <w:vertAlign w:val="superscript"/>
                <w:lang w:eastAsia="tr-TR"/>
              </w:rPr>
              <w:t>(a)</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1100"/>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r>
      <w:tr w:rsidR="0049110E" w:rsidRPr="0049110E" w:rsidTr="0049110E">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Arsenik (As)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1100"/>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r>
      <w:tr w:rsidR="0049110E" w:rsidRPr="0049110E" w:rsidTr="0049110E">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siyanür (Toplam CNˉ) (mg/L)</w:t>
            </w:r>
          </w:p>
        </w:tc>
        <w:tc>
          <w:tcPr>
            <w:tcW w:w="3000"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c>
          <w:tcPr>
            <w:tcW w:w="3179"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49110E" w:rsidRPr="0049110E" w:rsidRDefault="0049110E" w:rsidP="0049110E">
            <w:pPr>
              <w:spacing w:after="0" w:line="240" w:lineRule="atLeast"/>
              <w:ind w:left="57" w:right="1100"/>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r>
      <w:tr w:rsidR="0049110E" w:rsidRPr="0049110E" w:rsidTr="0049110E">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kurşun (Pb)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1100"/>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3</w:t>
            </w:r>
          </w:p>
        </w:tc>
      </w:tr>
      <w:tr w:rsidR="0049110E" w:rsidRPr="0049110E" w:rsidTr="0049110E">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kadmiyum (</w:t>
            </w:r>
            <w:proofErr w:type="spellStart"/>
            <w:r w:rsidRPr="0049110E">
              <w:rPr>
                <w:rFonts w:ascii="Times New Roman" w:eastAsia="Times New Roman" w:hAnsi="Times New Roman" w:cs="Times New Roman"/>
                <w:color w:val="000000"/>
                <w:sz w:val="20"/>
                <w:szCs w:val="20"/>
                <w:lang w:eastAsia="tr-TR"/>
              </w:rPr>
              <w:t>Cd</w:t>
            </w:r>
            <w:proofErr w:type="spellEnd"/>
            <w:r w:rsidRPr="0049110E">
              <w:rPr>
                <w:rFonts w:ascii="Times New Roman" w:eastAsia="Times New Roman" w:hAnsi="Times New Roman" w:cs="Times New Roman"/>
                <w:color w:val="000000"/>
                <w:sz w:val="20"/>
                <w:szCs w:val="20"/>
                <w:lang w:eastAsia="tr-TR"/>
              </w:rPr>
              <w:t>) (mg/L)</w:t>
            </w:r>
          </w:p>
        </w:tc>
        <w:tc>
          <w:tcPr>
            <w:tcW w:w="3000"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3179"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49110E" w:rsidRPr="0049110E" w:rsidRDefault="0049110E" w:rsidP="0049110E">
            <w:pPr>
              <w:spacing w:after="0" w:line="240" w:lineRule="atLeast"/>
              <w:ind w:left="57" w:right="1100"/>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r>
      <w:tr w:rsidR="0049110E" w:rsidRPr="0049110E" w:rsidTr="0049110E">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krom (Cr)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1100"/>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w:t>
            </w:r>
          </w:p>
        </w:tc>
      </w:tr>
      <w:tr w:rsidR="0049110E" w:rsidRPr="0049110E" w:rsidTr="0049110E">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 xml:space="preserve">Toplam </w:t>
            </w:r>
            <w:proofErr w:type="spellStart"/>
            <w:r w:rsidRPr="0049110E">
              <w:rPr>
                <w:rFonts w:ascii="Times New Roman" w:eastAsia="Times New Roman" w:hAnsi="Times New Roman" w:cs="Times New Roman"/>
                <w:color w:val="000000"/>
                <w:sz w:val="20"/>
                <w:szCs w:val="20"/>
                <w:lang w:eastAsia="tr-TR"/>
              </w:rPr>
              <w:t>civa</w:t>
            </w:r>
            <w:proofErr w:type="spellEnd"/>
            <w:r w:rsidRPr="0049110E">
              <w:rPr>
                <w:rFonts w:ascii="Times New Roman" w:eastAsia="Times New Roman" w:hAnsi="Times New Roman" w:cs="Times New Roman"/>
                <w:color w:val="000000"/>
                <w:sz w:val="20"/>
                <w:szCs w:val="20"/>
                <w:lang w:eastAsia="tr-TR"/>
              </w:rPr>
              <w:t xml:space="preserve"> (Hg) (mg/L) </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0.2</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1100"/>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0.2</w:t>
            </w:r>
          </w:p>
        </w:tc>
      </w:tr>
      <w:tr w:rsidR="0049110E" w:rsidRPr="0049110E" w:rsidTr="0049110E">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bakır (Cu)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1100"/>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2</w:t>
            </w:r>
          </w:p>
        </w:tc>
      </w:tr>
      <w:tr w:rsidR="0049110E" w:rsidRPr="0049110E" w:rsidTr="0049110E">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nikel (</w:t>
            </w:r>
            <w:proofErr w:type="spellStart"/>
            <w:r w:rsidRPr="0049110E">
              <w:rPr>
                <w:rFonts w:ascii="Times New Roman" w:eastAsia="Times New Roman" w:hAnsi="Times New Roman" w:cs="Times New Roman"/>
                <w:color w:val="000000"/>
                <w:sz w:val="20"/>
                <w:szCs w:val="20"/>
                <w:lang w:eastAsia="tr-TR"/>
              </w:rPr>
              <w:t>Ni</w:t>
            </w:r>
            <w:proofErr w:type="spellEnd"/>
            <w:r w:rsidRPr="0049110E">
              <w:rPr>
                <w:rFonts w:ascii="Times New Roman" w:eastAsia="Times New Roman" w:hAnsi="Times New Roman" w:cs="Times New Roman"/>
                <w:color w:val="000000"/>
                <w:sz w:val="20"/>
                <w:szCs w:val="20"/>
                <w:lang w:eastAsia="tr-TR"/>
              </w:rPr>
              <w:t>)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1100"/>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w:t>
            </w:r>
          </w:p>
        </w:tc>
      </w:tr>
      <w:tr w:rsidR="0049110E" w:rsidRPr="0049110E" w:rsidTr="0049110E">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çinko (</w:t>
            </w:r>
            <w:proofErr w:type="spellStart"/>
            <w:r w:rsidRPr="0049110E">
              <w:rPr>
                <w:rFonts w:ascii="Times New Roman" w:eastAsia="Times New Roman" w:hAnsi="Times New Roman" w:cs="Times New Roman"/>
                <w:color w:val="000000"/>
                <w:sz w:val="20"/>
                <w:szCs w:val="20"/>
                <w:lang w:eastAsia="tr-TR"/>
              </w:rPr>
              <w:t>Zn</w:t>
            </w:r>
            <w:proofErr w:type="spellEnd"/>
            <w:r w:rsidRPr="0049110E">
              <w:rPr>
                <w:rFonts w:ascii="Times New Roman" w:eastAsia="Times New Roman" w:hAnsi="Times New Roman" w:cs="Times New Roman"/>
                <w:color w:val="000000"/>
                <w:sz w:val="20"/>
                <w:szCs w:val="20"/>
                <w:lang w:eastAsia="tr-TR"/>
              </w:rPr>
              <w:t>)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1100"/>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w:t>
            </w:r>
          </w:p>
        </w:tc>
      </w:tr>
      <w:tr w:rsidR="0049110E" w:rsidRPr="0049110E" w:rsidTr="0049110E">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kalay (</w:t>
            </w:r>
            <w:proofErr w:type="spellStart"/>
            <w:r w:rsidRPr="0049110E">
              <w:rPr>
                <w:rFonts w:ascii="Times New Roman" w:eastAsia="Times New Roman" w:hAnsi="Times New Roman" w:cs="Times New Roman"/>
                <w:color w:val="000000"/>
                <w:sz w:val="20"/>
                <w:szCs w:val="20"/>
                <w:lang w:eastAsia="tr-TR"/>
              </w:rPr>
              <w:t>Sn</w:t>
            </w:r>
            <w:proofErr w:type="spellEnd"/>
            <w:r w:rsidRPr="0049110E">
              <w:rPr>
                <w:rFonts w:ascii="Times New Roman" w:eastAsia="Times New Roman" w:hAnsi="Times New Roman" w:cs="Times New Roman"/>
                <w:color w:val="000000"/>
                <w:sz w:val="20"/>
                <w:szCs w:val="20"/>
                <w:lang w:eastAsia="tr-TR"/>
              </w:rPr>
              <w:t>)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1100"/>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w:t>
            </w:r>
          </w:p>
        </w:tc>
      </w:tr>
      <w:tr w:rsidR="0049110E" w:rsidRPr="0049110E" w:rsidTr="0049110E">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Toplam gümüş (</w:t>
            </w:r>
            <w:proofErr w:type="spellStart"/>
            <w:r w:rsidRPr="0049110E">
              <w:rPr>
                <w:rFonts w:ascii="Times New Roman" w:eastAsia="Times New Roman" w:hAnsi="Times New Roman" w:cs="Times New Roman"/>
                <w:color w:val="000000"/>
                <w:sz w:val="20"/>
                <w:szCs w:val="20"/>
                <w:lang w:eastAsia="tr-TR"/>
              </w:rPr>
              <w:t>Ag</w:t>
            </w:r>
            <w:proofErr w:type="spellEnd"/>
            <w:r w:rsidRPr="0049110E">
              <w:rPr>
                <w:rFonts w:ascii="Times New Roman" w:eastAsia="Times New Roman" w:hAnsi="Times New Roman" w:cs="Times New Roman"/>
                <w:color w:val="000000"/>
                <w:sz w:val="20"/>
                <w:szCs w:val="20"/>
                <w:lang w:eastAsia="tr-TR"/>
              </w:rPr>
              <w:t>)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1100"/>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5</w:t>
            </w:r>
          </w:p>
        </w:tc>
      </w:tr>
      <w:tr w:rsidR="0049110E" w:rsidRPr="0049110E" w:rsidTr="0049110E">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Clˉ (Klorür)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10000</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1100"/>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w:t>
            </w:r>
          </w:p>
        </w:tc>
      </w:tr>
      <w:tr w:rsidR="0049110E" w:rsidRPr="0049110E" w:rsidTr="0049110E">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Metilen mavisi ile reaksiyon veren yüzey aktif maddeleri(MBAS) (mg/L)</w:t>
            </w:r>
          </w:p>
        </w:tc>
        <w:tc>
          <w:tcPr>
            <w:tcW w:w="6179" w:type="dxa"/>
            <w:gridSpan w:val="2"/>
            <w:tcBorders>
              <w:top w:val="nil"/>
              <w:left w:val="nil"/>
              <w:bottom w:val="single" w:sz="8" w:space="0" w:color="auto"/>
              <w:right w:val="single" w:sz="8" w:space="0" w:color="auto"/>
            </w:tcBorders>
            <w:tcMar>
              <w:top w:w="0" w:type="dxa"/>
              <w:left w:w="56" w:type="dxa"/>
              <w:bottom w:w="0" w:type="dxa"/>
              <w:right w:w="56" w:type="dxa"/>
            </w:tcMar>
            <w:hideMark/>
          </w:tcPr>
          <w:p w:rsidR="0049110E" w:rsidRPr="0049110E" w:rsidRDefault="0049110E" w:rsidP="0049110E">
            <w:pPr>
              <w:spacing w:after="0" w:line="240" w:lineRule="atLeast"/>
              <w:ind w:left="57" w:right="57"/>
              <w:jc w:val="both"/>
              <w:rPr>
                <w:rFonts w:ascii="Times New Roman" w:eastAsia="Times New Roman" w:hAnsi="Times New Roman" w:cs="Times New Roman"/>
                <w:sz w:val="24"/>
                <w:szCs w:val="24"/>
                <w:lang w:eastAsia="tr-TR"/>
              </w:rPr>
            </w:pPr>
            <w:r w:rsidRPr="0049110E">
              <w:rPr>
                <w:rFonts w:ascii="Times New Roman" w:eastAsia="Times New Roman" w:hAnsi="Times New Roman" w:cs="Times New Roman"/>
                <w:color w:val="000000"/>
                <w:sz w:val="20"/>
                <w:szCs w:val="20"/>
                <w:lang w:eastAsia="tr-TR"/>
              </w:rPr>
              <w:t>Biyolojik olarak parçalanması Türk Standartları Enstitüsü standartlarına uygun olmayan maddelerin boşaltımı prensip olarak yasaktır.</w:t>
            </w:r>
          </w:p>
        </w:tc>
      </w:tr>
    </w:tbl>
    <w:p w:rsidR="0049110E" w:rsidRPr="0049110E" w:rsidRDefault="0049110E" w:rsidP="0049110E">
      <w:pPr>
        <w:shd w:val="clear" w:color="auto" w:fill="FFFFFF"/>
        <w:spacing w:after="0" w:line="240" w:lineRule="atLeast"/>
        <w:ind w:right="57" w:firstLine="43"/>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000000"/>
          <w:sz w:val="20"/>
          <w:szCs w:val="20"/>
          <w:lang w:eastAsia="tr-TR"/>
        </w:rPr>
        <w:t xml:space="preserve">a) Bu parametrelere </w:t>
      </w:r>
      <w:proofErr w:type="spellStart"/>
      <w:r w:rsidRPr="0049110E">
        <w:rPr>
          <w:rFonts w:ascii="Times New Roman" w:eastAsia="Times New Roman" w:hAnsi="Times New Roman" w:cs="Times New Roman"/>
          <w:color w:val="000000"/>
          <w:sz w:val="20"/>
          <w:szCs w:val="20"/>
          <w:lang w:eastAsia="tr-TR"/>
        </w:rPr>
        <w:t>atıksu</w:t>
      </w:r>
      <w:proofErr w:type="spellEnd"/>
      <w:r w:rsidRPr="0049110E">
        <w:rPr>
          <w:rFonts w:ascii="Times New Roman" w:eastAsia="Times New Roman" w:hAnsi="Times New Roman" w:cs="Times New Roman"/>
          <w:color w:val="000000"/>
          <w:sz w:val="20"/>
          <w:szCs w:val="20"/>
          <w:lang w:eastAsia="tr-TR"/>
        </w:rPr>
        <w:t xml:space="preserve"> değerlendirilmesinde bakılmayacaktır.</w:t>
      </w:r>
    </w:p>
    <w:p w:rsidR="0049110E" w:rsidRPr="0049110E" w:rsidRDefault="0049110E" w:rsidP="0049110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1C283D"/>
          <w:sz w:val="20"/>
          <w:szCs w:val="20"/>
          <w:lang w:eastAsia="tr-TR"/>
        </w:rPr>
        <w:t xml:space="preserve">b) Bünyesinde %2’den fazla </w:t>
      </w:r>
      <w:proofErr w:type="spellStart"/>
      <w:r w:rsidRPr="0049110E">
        <w:rPr>
          <w:rFonts w:ascii="Times New Roman" w:eastAsia="Times New Roman" w:hAnsi="Times New Roman" w:cs="Times New Roman"/>
          <w:color w:val="1C283D"/>
          <w:sz w:val="20"/>
          <w:szCs w:val="20"/>
          <w:lang w:eastAsia="tr-TR"/>
        </w:rPr>
        <w:t>inert</w:t>
      </w:r>
      <w:proofErr w:type="spellEnd"/>
      <w:r w:rsidRPr="0049110E">
        <w:rPr>
          <w:rFonts w:ascii="Times New Roman" w:eastAsia="Times New Roman" w:hAnsi="Times New Roman" w:cs="Times New Roman"/>
          <w:color w:val="1C283D"/>
          <w:sz w:val="20"/>
          <w:szCs w:val="20"/>
          <w:lang w:eastAsia="tr-TR"/>
        </w:rPr>
        <w:t xml:space="preserve"> KOİ içeren ve toplam KOİ değeri 5000 mg/L den fazla olan kuvvetli organik </w:t>
      </w:r>
      <w:proofErr w:type="spellStart"/>
      <w:r w:rsidRPr="0049110E">
        <w:rPr>
          <w:rFonts w:ascii="Times New Roman" w:eastAsia="Times New Roman" w:hAnsi="Times New Roman" w:cs="Times New Roman"/>
          <w:color w:val="1C283D"/>
          <w:sz w:val="20"/>
          <w:szCs w:val="20"/>
          <w:lang w:eastAsia="tr-TR"/>
        </w:rPr>
        <w:t>atıksular</w:t>
      </w:r>
      <w:proofErr w:type="spellEnd"/>
      <w:r w:rsidRPr="0049110E">
        <w:rPr>
          <w:rFonts w:ascii="Times New Roman" w:eastAsia="Times New Roman" w:hAnsi="Times New Roman" w:cs="Times New Roman"/>
          <w:color w:val="1C283D"/>
          <w:sz w:val="20"/>
          <w:szCs w:val="20"/>
          <w:lang w:eastAsia="tr-TR"/>
        </w:rPr>
        <w:t xml:space="preserve"> için KOİ yerine BOİ</w:t>
      </w:r>
      <w:r w:rsidRPr="0049110E">
        <w:rPr>
          <w:rFonts w:ascii="Times New Roman" w:eastAsia="Times New Roman" w:hAnsi="Times New Roman" w:cs="Times New Roman"/>
          <w:color w:val="1C283D"/>
          <w:sz w:val="20"/>
          <w:szCs w:val="20"/>
          <w:vertAlign w:val="subscript"/>
          <w:lang w:eastAsia="tr-TR"/>
        </w:rPr>
        <w:t>5</w:t>
      </w:r>
      <w:r w:rsidRPr="0049110E">
        <w:rPr>
          <w:rFonts w:ascii="Times New Roman" w:eastAsia="Times New Roman" w:hAnsi="Times New Roman" w:cs="Times New Roman"/>
          <w:color w:val="1C283D"/>
          <w:sz w:val="20"/>
          <w:szCs w:val="20"/>
          <w:lang w:eastAsia="tr-TR"/>
        </w:rPr>
        <w:t>değeri esas alınır.</w:t>
      </w:r>
    </w:p>
    <w:p w:rsidR="0049110E" w:rsidRPr="0049110E" w:rsidRDefault="0049110E" w:rsidP="0049110E">
      <w:pPr>
        <w:shd w:val="clear" w:color="auto" w:fill="FFFFFF"/>
        <w:spacing w:after="0" w:line="240" w:lineRule="atLeast"/>
        <w:ind w:right="57" w:firstLine="180"/>
        <w:jc w:val="both"/>
        <w:rPr>
          <w:rFonts w:ascii="Times New Roman" w:eastAsia="Times New Roman" w:hAnsi="Times New Roman" w:cs="Times New Roman"/>
          <w:color w:val="1C283D"/>
          <w:sz w:val="24"/>
          <w:szCs w:val="24"/>
          <w:lang w:eastAsia="tr-TR"/>
        </w:rPr>
      </w:pPr>
      <w:r w:rsidRPr="0049110E">
        <w:rPr>
          <w:rFonts w:ascii="Times New Roman" w:eastAsia="Times New Roman" w:hAnsi="Times New Roman" w:cs="Times New Roman"/>
          <w:color w:val="1C283D"/>
          <w:sz w:val="20"/>
          <w:szCs w:val="20"/>
          <w:lang w:eastAsia="tr-TR"/>
        </w:rPr>
        <w:t> </w:t>
      </w:r>
    </w:p>
    <w:p w:rsidR="000F2A07" w:rsidRDefault="000F2A07"/>
    <w:sectPr w:rsidR="000F2A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10E"/>
    <w:rsid w:val="000F2A07"/>
    <w:rsid w:val="004911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D190F-9A98-4819-B95E-CB2E8645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49110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49110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5">
    <w:name w:val="heading 5"/>
    <w:basedOn w:val="Normal"/>
    <w:link w:val="Balk5Char"/>
    <w:uiPriority w:val="9"/>
    <w:qFormat/>
    <w:rsid w:val="0049110E"/>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9110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49110E"/>
    <w:rPr>
      <w:rFonts w:ascii="Times New Roman" w:eastAsia="Times New Roman" w:hAnsi="Times New Roman" w:cs="Times New Roman"/>
      <w:b/>
      <w:bCs/>
      <w:sz w:val="27"/>
      <w:szCs w:val="27"/>
      <w:lang w:eastAsia="tr-TR"/>
    </w:rPr>
  </w:style>
  <w:style w:type="character" w:customStyle="1" w:styleId="Balk5Char">
    <w:name w:val="Başlık 5 Char"/>
    <w:basedOn w:val="VarsaylanParagrafYazTipi"/>
    <w:link w:val="Balk5"/>
    <w:uiPriority w:val="9"/>
    <w:rsid w:val="0049110E"/>
    <w:rPr>
      <w:rFonts w:ascii="Times New Roman" w:eastAsia="Times New Roman" w:hAnsi="Times New Roman" w:cs="Times New Roman"/>
      <w:b/>
      <w:bCs/>
      <w:sz w:val="20"/>
      <w:szCs w:val="20"/>
      <w:lang w:eastAsia="tr-TR"/>
    </w:rPr>
  </w:style>
  <w:style w:type="numbering" w:customStyle="1" w:styleId="ListeYok1">
    <w:name w:val="Liste Yok1"/>
    <w:next w:val="ListeYok"/>
    <w:uiPriority w:val="99"/>
    <w:semiHidden/>
    <w:unhideWhenUsed/>
    <w:rsid w:val="0049110E"/>
  </w:style>
  <w:style w:type="character" w:customStyle="1" w:styleId="apple-converted-space">
    <w:name w:val="apple-converted-space"/>
    <w:basedOn w:val="VarsaylanParagrafYazTipi"/>
    <w:rsid w:val="0049110E"/>
  </w:style>
  <w:style w:type="character" w:styleId="Kpr">
    <w:name w:val="Hyperlink"/>
    <w:basedOn w:val="VarsaylanParagrafYazTipi"/>
    <w:uiPriority w:val="99"/>
    <w:semiHidden/>
    <w:unhideWhenUsed/>
    <w:rsid w:val="0049110E"/>
    <w:rPr>
      <w:color w:val="0000FF"/>
      <w:u w:val="single"/>
    </w:rPr>
  </w:style>
  <w:style w:type="character" w:styleId="zlenenKpr">
    <w:name w:val="FollowedHyperlink"/>
    <w:basedOn w:val="VarsaylanParagrafYazTipi"/>
    <w:uiPriority w:val="99"/>
    <w:semiHidden/>
    <w:unhideWhenUsed/>
    <w:rsid w:val="0049110E"/>
    <w:rPr>
      <w:color w:val="800080"/>
      <w:u w:val="single"/>
    </w:rPr>
  </w:style>
  <w:style w:type="paragraph" w:styleId="GvdeMetni">
    <w:name w:val="Body Text"/>
    <w:basedOn w:val="Normal"/>
    <w:link w:val="GvdeMetniChar"/>
    <w:uiPriority w:val="99"/>
    <w:semiHidden/>
    <w:unhideWhenUsed/>
    <w:rsid w:val="004911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49110E"/>
    <w:rPr>
      <w:rFonts w:ascii="Times New Roman" w:eastAsia="Times New Roman" w:hAnsi="Times New Roman" w:cs="Times New Roman"/>
      <w:sz w:val="24"/>
      <w:szCs w:val="24"/>
      <w:lang w:eastAsia="tr-TR"/>
    </w:rPr>
  </w:style>
  <w:style w:type="paragraph" w:customStyle="1" w:styleId="st1">
    <w:name w:val="st1"/>
    <w:basedOn w:val="Normal"/>
    <w:rsid w:val="004911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3">
    <w:name w:val="st3"/>
    <w:basedOn w:val="Normal"/>
    <w:rsid w:val="004911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4911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semiHidden/>
    <w:rsid w:val="0049110E"/>
    <w:rPr>
      <w:rFonts w:ascii="Times New Roman" w:eastAsia="Times New Roman" w:hAnsi="Times New Roman" w:cs="Times New Roman"/>
      <w:sz w:val="24"/>
      <w:szCs w:val="24"/>
      <w:lang w:eastAsia="tr-TR"/>
    </w:rPr>
  </w:style>
  <w:style w:type="paragraph" w:customStyle="1" w:styleId="st30">
    <w:name w:val="st30"/>
    <w:basedOn w:val="Normal"/>
    <w:rsid w:val="004911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2">
    <w:name w:val="msobodytextindent2"/>
    <w:basedOn w:val="Normal"/>
    <w:rsid w:val="004911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3">
    <w:name w:val="msobodytextindent3"/>
    <w:basedOn w:val="Normal"/>
    <w:rsid w:val="004911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49110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77746">
      <w:bodyDiv w:val="1"/>
      <w:marLeft w:val="0"/>
      <w:marRight w:val="0"/>
      <w:marTop w:val="0"/>
      <w:marBottom w:val="0"/>
      <w:divBdr>
        <w:top w:val="none" w:sz="0" w:space="0" w:color="auto"/>
        <w:left w:val="none" w:sz="0" w:space="0" w:color="auto"/>
        <w:bottom w:val="none" w:sz="0" w:space="0" w:color="auto"/>
        <w:right w:val="none" w:sz="0" w:space="0" w:color="auto"/>
      </w:divBdr>
      <w:divsChild>
        <w:div w:id="2073693204">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vre.gov.tr/birimler/ckok/suekler.zip"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22347</Words>
  <Characters>127384</Characters>
  <Application>Microsoft Office Word</Application>
  <DocSecurity>0</DocSecurity>
  <Lines>1061</Lines>
  <Paragraphs>298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Gaye Yilmaz</dc:creator>
  <cp:keywords/>
  <dc:description/>
  <cp:lastModifiedBy>Gaye Yilmaz</cp:lastModifiedBy>
  <cp:revision>1</cp:revision>
  <dcterms:created xsi:type="dcterms:W3CDTF">2016-05-12T08:15:00Z</dcterms:created>
  <dcterms:modified xsi:type="dcterms:W3CDTF">2016-05-12T08:16:00Z</dcterms:modified>
</cp:coreProperties>
</file>